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ED1D" w14:textId="77777777" w:rsidR="00766414" w:rsidRDefault="00766414" w:rsidP="00766414"/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62"/>
        <w:gridCol w:w="1152"/>
        <w:gridCol w:w="1596"/>
        <w:gridCol w:w="1597"/>
        <w:gridCol w:w="1596"/>
        <w:gridCol w:w="1598"/>
      </w:tblGrid>
      <w:tr w:rsidR="00766414" w14:paraId="7851A534" w14:textId="77777777" w:rsidTr="00766414">
        <w:trPr>
          <w:cantSplit/>
          <w:trHeight w:val="604"/>
        </w:trPr>
        <w:tc>
          <w:tcPr>
            <w:tcW w:w="10661" w:type="dxa"/>
            <w:gridSpan w:val="7"/>
            <w:shd w:val="pct15" w:color="000000" w:fill="FFFFFF"/>
            <w:vAlign w:val="center"/>
          </w:tcPr>
          <w:p w14:paraId="18DD2E9B" w14:textId="77777777" w:rsidR="00766414" w:rsidRDefault="00766414" w:rsidP="00140728">
            <w:pPr>
              <w:pStyle w:val="Heading1"/>
              <w:rPr>
                <w:smallCaps/>
              </w:rPr>
            </w:pPr>
            <w:r>
              <w:rPr>
                <w:smallCaps/>
              </w:rPr>
              <w:t>Evaluation Matrix</w:t>
            </w:r>
          </w:p>
        </w:tc>
      </w:tr>
      <w:tr w:rsidR="00766414" w14:paraId="55D56F0E" w14:textId="77777777" w:rsidTr="00766414">
        <w:trPr>
          <w:cantSplit/>
          <w:trHeight w:val="809"/>
        </w:trPr>
        <w:tc>
          <w:tcPr>
            <w:tcW w:w="3122" w:type="dxa"/>
            <w:gridSpan w:val="2"/>
            <w:vMerge w:val="restart"/>
            <w:shd w:val="pct10" w:color="000000" w:fill="FFFFFF"/>
            <w:vAlign w:val="center"/>
          </w:tcPr>
          <w:p w14:paraId="6F3BC53B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1152" w:type="dxa"/>
            <w:vMerge w:val="restart"/>
            <w:shd w:val="pct10" w:color="000000" w:fill="FFFFFF"/>
            <w:vAlign w:val="center"/>
          </w:tcPr>
          <w:p w14:paraId="630A66B0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  <w:p w14:paraId="21124A54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Nothing</w:t>
            </w:r>
          </w:p>
        </w:tc>
        <w:tc>
          <w:tcPr>
            <w:tcW w:w="3193" w:type="dxa"/>
            <w:gridSpan w:val="2"/>
            <w:shd w:val="pct10" w:color="000000" w:fill="FFFFFF"/>
            <w:vAlign w:val="center"/>
          </w:tcPr>
          <w:p w14:paraId="55BA2A91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Treatments on</w:t>
            </w:r>
          </w:p>
          <w:p w14:paraId="61FFE367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Existing Alignments (Alt. Y)</w:t>
            </w:r>
          </w:p>
        </w:tc>
        <w:tc>
          <w:tcPr>
            <w:tcW w:w="3193" w:type="dxa"/>
            <w:gridSpan w:val="2"/>
            <w:shd w:val="pct10" w:color="000000" w:fill="FFFFFF"/>
            <w:vAlign w:val="center"/>
          </w:tcPr>
          <w:p w14:paraId="30C3C162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Treatments on</w:t>
            </w:r>
          </w:p>
          <w:p w14:paraId="60DE93B5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Alignment</w:t>
            </w:r>
          </w:p>
        </w:tc>
      </w:tr>
      <w:tr w:rsidR="00766414" w14:paraId="76E5C8DD" w14:textId="77777777" w:rsidTr="00766414">
        <w:trPr>
          <w:cantSplit/>
          <w:trHeight w:val="356"/>
        </w:trPr>
        <w:tc>
          <w:tcPr>
            <w:tcW w:w="3122" w:type="dxa"/>
            <w:gridSpan w:val="2"/>
            <w:vMerge/>
            <w:shd w:val="pct10" w:color="000000" w:fill="FFFFFF"/>
            <w:vAlign w:val="center"/>
          </w:tcPr>
          <w:p w14:paraId="78123FED" w14:textId="77777777" w:rsidR="00766414" w:rsidRDefault="00766414" w:rsidP="00140728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Merge/>
            <w:shd w:val="pct10" w:color="000000" w:fill="FFFFFF"/>
            <w:vAlign w:val="center"/>
          </w:tcPr>
          <w:p w14:paraId="6F2B711D" w14:textId="77777777" w:rsidR="00766414" w:rsidRDefault="00766414" w:rsidP="00140728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shd w:val="pct10" w:color="000000" w:fill="FFFFFF"/>
            <w:vAlign w:val="center"/>
          </w:tcPr>
          <w:p w14:paraId="709F55DA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Replacement</w:t>
            </w:r>
          </w:p>
        </w:tc>
        <w:tc>
          <w:tcPr>
            <w:tcW w:w="1596" w:type="dxa"/>
            <w:shd w:val="pct10" w:color="000000" w:fill="FFFFFF"/>
            <w:vAlign w:val="center"/>
          </w:tcPr>
          <w:p w14:paraId="2BAD70D3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Rehabilitation</w:t>
            </w:r>
          </w:p>
        </w:tc>
        <w:tc>
          <w:tcPr>
            <w:tcW w:w="1596" w:type="dxa"/>
            <w:shd w:val="pct10" w:color="000000" w:fill="FFFFFF"/>
            <w:vAlign w:val="center"/>
          </w:tcPr>
          <w:p w14:paraId="37CE2665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Alt. X</w:t>
            </w:r>
          </w:p>
        </w:tc>
        <w:tc>
          <w:tcPr>
            <w:tcW w:w="1596" w:type="dxa"/>
            <w:shd w:val="pct10" w:color="000000" w:fill="FFFFFF"/>
            <w:vAlign w:val="center"/>
          </w:tcPr>
          <w:p w14:paraId="7AA3BF10" w14:textId="77777777" w:rsidR="00766414" w:rsidRDefault="00766414" w:rsidP="00140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Alt. Y</w:t>
            </w:r>
          </w:p>
        </w:tc>
      </w:tr>
      <w:tr w:rsidR="00766414" w14:paraId="0D4481B4" w14:textId="77777777" w:rsidTr="00766414">
        <w:trPr>
          <w:cantSplit/>
          <w:trHeight w:val="236"/>
        </w:trPr>
        <w:tc>
          <w:tcPr>
            <w:tcW w:w="1260" w:type="dxa"/>
            <w:vMerge w:val="restart"/>
            <w:shd w:val="pct10" w:color="000000" w:fill="FFFFFF"/>
          </w:tcPr>
          <w:p w14:paraId="6857B075" w14:textId="77777777" w:rsidR="00766414" w:rsidRDefault="00766414" w:rsidP="00140728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0719612F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Roadway</w:t>
            </w:r>
          </w:p>
        </w:tc>
        <w:tc>
          <w:tcPr>
            <w:tcW w:w="1152" w:type="dxa"/>
            <w:vAlign w:val="center"/>
          </w:tcPr>
          <w:p w14:paraId="73B1F208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0C9F125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$580,000</w:t>
            </w:r>
          </w:p>
        </w:tc>
        <w:tc>
          <w:tcPr>
            <w:tcW w:w="1596" w:type="dxa"/>
            <w:vAlign w:val="center"/>
          </w:tcPr>
          <w:p w14:paraId="4D8E9F8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$580,000</w:t>
            </w:r>
          </w:p>
        </w:tc>
        <w:tc>
          <w:tcPr>
            <w:tcW w:w="1596" w:type="dxa"/>
            <w:vAlign w:val="center"/>
          </w:tcPr>
          <w:p w14:paraId="738B637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$710,000</w:t>
            </w:r>
          </w:p>
        </w:tc>
        <w:tc>
          <w:tcPr>
            <w:tcW w:w="1596" w:type="dxa"/>
            <w:vAlign w:val="center"/>
          </w:tcPr>
          <w:p w14:paraId="4573F9D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$680,000</w:t>
            </w:r>
          </w:p>
        </w:tc>
      </w:tr>
      <w:tr w:rsidR="00766414" w14:paraId="26BAFCEC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18308CA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1990368A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1152" w:type="dxa"/>
            <w:vAlign w:val="center"/>
          </w:tcPr>
          <w:p w14:paraId="4C890022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3ED6F47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$1,490,000</w:t>
            </w:r>
          </w:p>
        </w:tc>
        <w:tc>
          <w:tcPr>
            <w:tcW w:w="1596" w:type="dxa"/>
            <w:vAlign w:val="center"/>
          </w:tcPr>
          <w:p w14:paraId="576C4F9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$2,700,000</w:t>
            </w:r>
          </w:p>
        </w:tc>
        <w:tc>
          <w:tcPr>
            <w:tcW w:w="1596" w:type="dxa"/>
            <w:vAlign w:val="center"/>
          </w:tcPr>
          <w:p w14:paraId="71364B1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$2,007,000</w:t>
            </w:r>
          </w:p>
        </w:tc>
        <w:tc>
          <w:tcPr>
            <w:tcW w:w="1596" w:type="dxa"/>
            <w:vAlign w:val="center"/>
          </w:tcPr>
          <w:p w14:paraId="4AEAA4A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$2,724,000</w:t>
            </w:r>
          </w:p>
        </w:tc>
      </w:tr>
      <w:tr w:rsidR="00766414" w14:paraId="18AC57C2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E85BF4D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1C08D773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Detour</w:t>
            </w:r>
          </w:p>
        </w:tc>
        <w:tc>
          <w:tcPr>
            <w:tcW w:w="1152" w:type="dxa"/>
            <w:vAlign w:val="center"/>
          </w:tcPr>
          <w:p w14:paraId="1A3E0E9A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59C2E9C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$195,000</w:t>
            </w:r>
          </w:p>
        </w:tc>
        <w:tc>
          <w:tcPr>
            <w:tcW w:w="1596" w:type="dxa"/>
            <w:vAlign w:val="center"/>
          </w:tcPr>
          <w:p w14:paraId="258F949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$195,000</w:t>
            </w:r>
          </w:p>
        </w:tc>
        <w:tc>
          <w:tcPr>
            <w:tcW w:w="1596" w:type="dxa"/>
            <w:vAlign w:val="center"/>
          </w:tcPr>
          <w:p w14:paraId="104362A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  <w:tc>
          <w:tcPr>
            <w:tcW w:w="1596" w:type="dxa"/>
            <w:vAlign w:val="center"/>
          </w:tcPr>
          <w:p w14:paraId="042BA02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  <w:tr w:rsidR="00766414" w14:paraId="0BC1948D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26AF618E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313E4147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Traffic &amp; Safety</w:t>
            </w:r>
          </w:p>
        </w:tc>
        <w:tc>
          <w:tcPr>
            <w:tcW w:w="1152" w:type="dxa"/>
            <w:vAlign w:val="center"/>
          </w:tcPr>
          <w:p w14:paraId="3C5B1F94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0ED741F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$50,000</w:t>
            </w:r>
          </w:p>
        </w:tc>
        <w:tc>
          <w:tcPr>
            <w:tcW w:w="1596" w:type="dxa"/>
            <w:vAlign w:val="center"/>
          </w:tcPr>
          <w:p w14:paraId="730B5CD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$50,000</w:t>
            </w:r>
          </w:p>
        </w:tc>
        <w:tc>
          <w:tcPr>
            <w:tcW w:w="1596" w:type="dxa"/>
            <w:vAlign w:val="center"/>
          </w:tcPr>
          <w:p w14:paraId="15F5FE2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$50,000</w:t>
            </w:r>
          </w:p>
        </w:tc>
        <w:tc>
          <w:tcPr>
            <w:tcW w:w="1596" w:type="dxa"/>
            <w:vAlign w:val="center"/>
          </w:tcPr>
          <w:p w14:paraId="1923C17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$50,000</w:t>
            </w:r>
          </w:p>
        </w:tc>
      </w:tr>
      <w:tr w:rsidR="00766414" w14:paraId="7910C3F5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1C6CA00B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0E449007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52" w:type="dxa"/>
            <w:vAlign w:val="center"/>
          </w:tcPr>
          <w:p w14:paraId="775621B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3E57C2F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$2,315,000</w:t>
            </w:r>
          </w:p>
        </w:tc>
        <w:tc>
          <w:tcPr>
            <w:tcW w:w="1596" w:type="dxa"/>
            <w:vAlign w:val="center"/>
          </w:tcPr>
          <w:p w14:paraId="47DF702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$3,525,000</w:t>
            </w:r>
          </w:p>
        </w:tc>
        <w:tc>
          <w:tcPr>
            <w:tcW w:w="1596" w:type="dxa"/>
            <w:vAlign w:val="center"/>
          </w:tcPr>
          <w:p w14:paraId="61DE234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$2,767,000</w:t>
            </w:r>
          </w:p>
        </w:tc>
        <w:tc>
          <w:tcPr>
            <w:tcW w:w="1596" w:type="dxa"/>
            <w:vAlign w:val="center"/>
          </w:tcPr>
          <w:p w14:paraId="21FCC4A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$3,454,000</w:t>
            </w:r>
          </w:p>
        </w:tc>
      </w:tr>
      <w:tr w:rsidR="00766414" w14:paraId="0747018C" w14:textId="77777777" w:rsidTr="00766414">
        <w:trPr>
          <w:cantSplit/>
          <w:trHeight w:val="263"/>
        </w:trPr>
        <w:tc>
          <w:tcPr>
            <w:tcW w:w="1260" w:type="dxa"/>
            <w:vMerge w:val="restart"/>
            <w:shd w:val="pct10" w:color="000000" w:fill="FFFFFF"/>
          </w:tcPr>
          <w:p w14:paraId="133A7BED" w14:textId="77777777" w:rsidR="00766414" w:rsidRDefault="00766414" w:rsidP="00140728">
            <w:pPr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45B0F88E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Typical Section</w:t>
            </w:r>
          </w:p>
        </w:tc>
        <w:tc>
          <w:tcPr>
            <w:tcW w:w="1152" w:type="dxa"/>
            <w:vAlign w:val="center"/>
          </w:tcPr>
          <w:p w14:paraId="313C480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Insufficient</w:t>
            </w:r>
          </w:p>
        </w:tc>
        <w:tc>
          <w:tcPr>
            <w:tcW w:w="1596" w:type="dxa"/>
            <w:vAlign w:val="center"/>
          </w:tcPr>
          <w:p w14:paraId="70A4630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1.5-3.3-3.3-1.5</w:t>
            </w:r>
          </w:p>
        </w:tc>
        <w:tc>
          <w:tcPr>
            <w:tcW w:w="1596" w:type="dxa"/>
            <w:vAlign w:val="center"/>
          </w:tcPr>
          <w:p w14:paraId="6D78C52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1.5-3.3-3.3-1.5</w:t>
            </w:r>
          </w:p>
        </w:tc>
        <w:tc>
          <w:tcPr>
            <w:tcW w:w="1596" w:type="dxa"/>
            <w:vAlign w:val="center"/>
          </w:tcPr>
          <w:p w14:paraId="4D2F9A4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1.5-3.3-3.3-1.5</w:t>
            </w:r>
          </w:p>
        </w:tc>
        <w:tc>
          <w:tcPr>
            <w:tcW w:w="1596" w:type="dxa"/>
            <w:vAlign w:val="center"/>
          </w:tcPr>
          <w:p w14:paraId="363E18B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1.5-3.3-3.3-1.5</w:t>
            </w:r>
          </w:p>
        </w:tc>
      </w:tr>
      <w:tr w:rsidR="00766414" w14:paraId="5EFB1FB5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4A12FBE6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55568E8E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Align. Change</w:t>
            </w:r>
          </w:p>
        </w:tc>
        <w:tc>
          <w:tcPr>
            <w:tcW w:w="1152" w:type="dxa"/>
            <w:vAlign w:val="center"/>
          </w:tcPr>
          <w:p w14:paraId="74A7BBE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61E11A8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13C2DC0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358084A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596" w:type="dxa"/>
            <w:vAlign w:val="center"/>
          </w:tcPr>
          <w:p w14:paraId="1E6D379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766414" w14:paraId="4F4E65C2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2FC39E5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0145E98D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Bicycle Access</w:t>
            </w:r>
          </w:p>
        </w:tc>
        <w:tc>
          <w:tcPr>
            <w:tcW w:w="1152" w:type="dxa"/>
            <w:vAlign w:val="center"/>
          </w:tcPr>
          <w:p w14:paraId="721D742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Travel Lane</w:t>
            </w:r>
          </w:p>
        </w:tc>
        <w:tc>
          <w:tcPr>
            <w:tcW w:w="1596" w:type="dxa"/>
            <w:vAlign w:val="center"/>
          </w:tcPr>
          <w:p w14:paraId="6EFDE34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Shoulder</w:t>
            </w:r>
          </w:p>
        </w:tc>
        <w:tc>
          <w:tcPr>
            <w:tcW w:w="1596" w:type="dxa"/>
            <w:vAlign w:val="center"/>
          </w:tcPr>
          <w:p w14:paraId="1D04B10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Shoulder</w:t>
            </w:r>
          </w:p>
        </w:tc>
        <w:tc>
          <w:tcPr>
            <w:tcW w:w="1596" w:type="dxa"/>
            <w:vAlign w:val="center"/>
          </w:tcPr>
          <w:p w14:paraId="5808F14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Shoulder</w:t>
            </w:r>
          </w:p>
        </w:tc>
        <w:tc>
          <w:tcPr>
            <w:tcW w:w="1596" w:type="dxa"/>
            <w:vAlign w:val="center"/>
          </w:tcPr>
          <w:p w14:paraId="6A1C008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Shoulder</w:t>
            </w:r>
          </w:p>
        </w:tc>
      </w:tr>
      <w:tr w:rsidR="00766414" w14:paraId="573C4977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0DA2AE5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350680BE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Hydraulic Performance</w:t>
            </w:r>
          </w:p>
        </w:tc>
        <w:tc>
          <w:tcPr>
            <w:tcW w:w="1152" w:type="dxa"/>
            <w:vAlign w:val="center"/>
          </w:tcPr>
          <w:p w14:paraId="5585C3A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  <w:tc>
          <w:tcPr>
            <w:tcW w:w="1596" w:type="dxa"/>
            <w:vAlign w:val="center"/>
          </w:tcPr>
          <w:p w14:paraId="07AFB43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Better</w:t>
            </w:r>
          </w:p>
        </w:tc>
        <w:tc>
          <w:tcPr>
            <w:tcW w:w="1596" w:type="dxa"/>
            <w:vAlign w:val="center"/>
          </w:tcPr>
          <w:p w14:paraId="7AA14D9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  <w:tc>
          <w:tcPr>
            <w:tcW w:w="1596" w:type="dxa"/>
            <w:vAlign w:val="center"/>
          </w:tcPr>
          <w:p w14:paraId="192A68C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  <w:tc>
          <w:tcPr>
            <w:tcW w:w="1596" w:type="dxa"/>
            <w:vAlign w:val="center"/>
          </w:tcPr>
          <w:p w14:paraId="0B01984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</w:tr>
      <w:tr w:rsidR="00766414" w14:paraId="39C295CB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3EDB3A5D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B5ADD58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Utilities</w:t>
            </w:r>
          </w:p>
        </w:tc>
        <w:tc>
          <w:tcPr>
            <w:tcW w:w="1152" w:type="dxa"/>
            <w:vAlign w:val="center"/>
          </w:tcPr>
          <w:p w14:paraId="67EA77D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Impact</w:t>
            </w:r>
          </w:p>
        </w:tc>
        <w:tc>
          <w:tcPr>
            <w:tcW w:w="1596" w:type="dxa"/>
            <w:vAlign w:val="center"/>
          </w:tcPr>
          <w:p w14:paraId="2903A11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Aerial</w:t>
            </w:r>
          </w:p>
        </w:tc>
        <w:tc>
          <w:tcPr>
            <w:tcW w:w="1596" w:type="dxa"/>
            <w:vAlign w:val="center"/>
          </w:tcPr>
          <w:p w14:paraId="0B469A4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Aerial</w:t>
            </w:r>
          </w:p>
        </w:tc>
        <w:tc>
          <w:tcPr>
            <w:tcW w:w="1596" w:type="dxa"/>
            <w:vAlign w:val="center"/>
          </w:tcPr>
          <w:p w14:paraId="2E98BFB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Aerial</w:t>
            </w:r>
          </w:p>
        </w:tc>
        <w:tc>
          <w:tcPr>
            <w:tcW w:w="1596" w:type="dxa"/>
            <w:vAlign w:val="center"/>
          </w:tcPr>
          <w:p w14:paraId="34FF1B2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Aerial</w:t>
            </w:r>
          </w:p>
        </w:tc>
      </w:tr>
      <w:tr w:rsidR="00766414" w14:paraId="722AC2C4" w14:textId="77777777" w:rsidTr="00766414">
        <w:trPr>
          <w:cantSplit/>
          <w:trHeight w:val="263"/>
        </w:trPr>
        <w:tc>
          <w:tcPr>
            <w:tcW w:w="1260" w:type="dxa"/>
            <w:vMerge w:val="restart"/>
            <w:shd w:val="pct10" w:color="000000" w:fill="FFFFFF"/>
          </w:tcPr>
          <w:p w14:paraId="78F95DAA" w14:textId="77777777" w:rsidR="00766414" w:rsidRDefault="00766414" w:rsidP="00140728">
            <w:pPr>
              <w:rPr>
                <w:sz w:val="20"/>
              </w:rPr>
            </w:pPr>
            <w:r>
              <w:rPr>
                <w:sz w:val="20"/>
              </w:rPr>
              <w:t>Impacts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118B498F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Ag. Lands</w:t>
            </w:r>
          </w:p>
        </w:tc>
        <w:tc>
          <w:tcPr>
            <w:tcW w:w="1152" w:type="dxa"/>
            <w:vAlign w:val="center"/>
          </w:tcPr>
          <w:p w14:paraId="27919DB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185D044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4379B62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2F4D4C3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-7500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437171E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4500 m</w:t>
            </w:r>
            <w:r>
              <w:rPr>
                <w:sz w:val="16"/>
              </w:rPr>
              <w:sym w:font="WP TypographicSymbols" w:char="F035"/>
            </w:r>
          </w:p>
        </w:tc>
      </w:tr>
      <w:tr w:rsidR="00766414" w14:paraId="78D9F2E9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D7EC6F8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33A41C58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Archaeological</w:t>
            </w:r>
          </w:p>
        </w:tc>
        <w:tc>
          <w:tcPr>
            <w:tcW w:w="1152" w:type="dxa"/>
            <w:vAlign w:val="center"/>
          </w:tcPr>
          <w:p w14:paraId="39E0266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672CF28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426069E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07CC76E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49F937A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m</w:t>
            </w:r>
            <w:r>
              <w:rPr>
                <w:sz w:val="16"/>
              </w:rPr>
              <w:sym w:font="WP TypographicSymbols" w:char="F035"/>
            </w:r>
          </w:p>
        </w:tc>
      </w:tr>
      <w:tr w:rsidR="00766414" w14:paraId="5F5A442D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5C48D9A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1D2524D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Historic</w:t>
            </w:r>
          </w:p>
        </w:tc>
        <w:tc>
          <w:tcPr>
            <w:tcW w:w="1152" w:type="dxa"/>
            <w:vAlign w:val="center"/>
          </w:tcPr>
          <w:p w14:paraId="2CAC392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661862D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Adverse</w:t>
            </w:r>
          </w:p>
        </w:tc>
        <w:tc>
          <w:tcPr>
            <w:tcW w:w="1596" w:type="dxa"/>
            <w:vAlign w:val="center"/>
          </w:tcPr>
          <w:p w14:paraId="50954A6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Adverse</w:t>
            </w:r>
          </w:p>
        </w:tc>
        <w:tc>
          <w:tcPr>
            <w:tcW w:w="1596" w:type="dxa"/>
            <w:vAlign w:val="center"/>
          </w:tcPr>
          <w:p w14:paraId="0A54C31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Adverse</w:t>
            </w:r>
          </w:p>
        </w:tc>
        <w:tc>
          <w:tcPr>
            <w:tcW w:w="1596" w:type="dxa"/>
            <w:vAlign w:val="center"/>
          </w:tcPr>
          <w:p w14:paraId="70CC0EA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Adverse</w:t>
            </w:r>
          </w:p>
        </w:tc>
      </w:tr>
      <w:tr w:rsidR="00766414" w14:paraId="62DC8203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24F65EC5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1A9E7F0A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Hazardous Materials</w:t>
            </w:r>
          </w:p>
        </w:tc>
        <w:tc>
          <w:tcPr>
            <w:tcW w:w="1152" w:type="dxa"/>
            <w:vAlign w:val="center"/>
          </w:tcPr>
          <w:p w14:paraId="4D7C637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37FFEAD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6FE0756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11048E3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76D19F6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66414" w14:paraId="5EF45AC8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4074A068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553A7E29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Floodplains</w:t>
            </w:r>
          </w:p>
        </w:tc>
        <w:tc>
          <w:tcPr>
            <w:tcW w:w="1152" w:type="dxa"/>
            <w:vAlign w:val="center"/>
          </w:tcPr>
          <w:p w14:paraId="4006D69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6162533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141E427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67E8838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5E0ACA0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4800 m</w:t>
            </w:r>
            <w:r>
              <w:rPr>
                <w:sz w:val="16"/>
              </w:rPr>
              <w:sym w:font="WP TypographicSymbols" w:char="F035"/>
            </w:r>
          </w:p>
        </w:tc>
      </w:tr>
      <w:tr w:rsidR="00766414" w14:paraId="63606082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5F4BA35D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3C71886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Fish &amp; Wildlife</w:t>
            </w:r>
          </w:p>
        </w:tc>
        <w:tc>
          <w:tcPr>
            <w:tcW w:w="1152" w:type="dxa"/>
            <w:vAlign w:val="center"/>
          </w:tcPr>
          <w:p w14:paraId="3804C28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29A81DB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</w:t>
            </w:r>
          </w:p>
        </w:tc>
        <w:tc>
          <w:tcPr>
            <w:tcW w:w="1596" w:type="dxa"/>
            <w:vAlign w:val="center"/>
          </w:tcPr>
          <w:p w14:paraId="31880F4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</w:t>
            </w:r>
          </w:p>
        </w:tc>
        <w:tc>
          <w:tcPr>
            <w:tcW w:w="1596" w:type="dxa"/>
            <w:vAlign w:val="center"/>
          </w:tcPr>
          <w:p w14:paraId="4BBEF9E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  <w:tc>
          <w:tcPr>
            <w:tcW w:w="1596" w:type="dxa"/>
            <w:vAlign w:val="center"/>
          </w:tcPr>
          <w:p w14:paraId="7886B87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</w:tr>
      <w:tr w:rsidR="00766414" w14:paraId="10C2F6DC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036357FC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15332296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Rare, Threatened &amp; Endangered Species</w:t>
            </w:r>
          </w:p>
        </w:tc>
        <w:tc>
          <w:tcPr>
            <w:tcW w:w="1152" w:type="dxa"/>
            <w:vAlign w:val="center"/>
          </w:tcPr>
          <w:p w14:paraId="65C2854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727F8B6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2214828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07E05C39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453EAEC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766414" w14:paraId="28680EA0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22851A1C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674762E3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Public Lands – Sect. 4(f)</w:t>
            </w:r>
          </w:p>
        </w:tc>
        <w:tc>
          <w:tcPr>
            <w:tcW w:w="1152" w:type="dxa"/>
            <w:vAlign w:val="center"/>
          </w:tcPr>
          <w:p w14:paraId="38A9799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58A9F7C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0B94A04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5FD4D89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038535A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66414" w14:paraId="1FD9A256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3B05EA7D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6D01997F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LWCP – Sect. 6(f)</w:t>
            </w:r>
          </w:p>
        </w:tc>
        <w:tc>
          <w:tcPr>
            <w:tcW w:w="1152" w:type="dxa"/>
            <w:vAlign w:val="center"/>
          </w:tcPr>
          <w:p w14:paraId="716A800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1DBEF6D9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4210960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1157A6E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6" w:type="dxa"/>
            <w:vAlign w:val="center"/>
          </w:tcPr>
          <w:p w14:paraId="6AAA3C5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66414" w14:paraId="57E7BA50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7B3570B7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4C321484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Noise</w:t>
            </w:r>
          </w:p>
        </w:tc>
        <w:tc>
          <w:tcPr>
            <w:tcW w:w="1152" w:type="dxa"/>
            <w:vAlign w:val="center"/>
          </w:tcPr>
          <w:p w14:paraId="3849E57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05F5EEF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Change</w:t>
            </w:r>
          </w:p>
        </w:tc>
        <w:tc>
          <w:tcPr>
            <w:tcW w:w="1596" w:type="dxa"/>
            <w:vAlign w:val="center"/>
          </w:tcPr>
          <w:p w14:paraId="46DC30B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Change</w:t>
            </w:r>
          </w:p>
        </w:tc>
        <w:tc>
          <w:tcPr>
            <w:tcW w:w="1596" w:type="dxa"/>
            <w:vAlign w:val="center"/>
          </w:tcPr>
          <w:p w14:paraId="08450FC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Change</w:t>
            </w:r>
          </w:p>
        </w:tc>
        <w:tc>
          <w:tcPr>
            <w:tcW w:w="1596" w:type="dxa"/>
            <w:vAlign w:val="center"/>
          </w:tcPr>
          <w:p w14:paraId="5C7A38F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Change</w:t>
            </w:r>
          </w:p>
        </w:tc>
      </w:tr>
      <w:tr w:rsidR="00766414" w14:paraId="599D3211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FE36873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022AF85F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Wetlands</w:t>
            </w:r>
          </w:p>
        </w:tc>
        <w:tc>
          <w:tcPr>
            <w:tcW w:w="1152" w:type="dxa"/>
            <w:vAlign w:val="center"/>
          </w:tcPr>
          <w:p w14:paraId="4586F9E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662DDEE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08CCEF1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38FC9DB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1550 m</w:t>
            </w:r>
            <w:r>
              <w:rPr>
                <w:sz w:val="16"/>
              </w:rPr>
              <w:sym w:font="WP TypographicSymbols" w:char="F035"/>
            </w:r>
          </w:p>
        </w:tc>
        <w:tc>
          <w:tcPr>
            <w:tcW w:w="1596" w:type="dxa"/>
            <w:vAlign w:val="center"/>
          </w:tcPr>
          <w:p w14:paraId="4E3B724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2250 m</w:t>
            </w:r>
            <w:r>
              <w:rPr>
                <w:sz w:val="16"/>
              </w:rPr>
              <w:sym w:font="WP TypographicSymbols" w:char="F035"/>
            </w:r>
          </w:p>
        </w:tc>
      </w:tr>
      <w:tr w:rsidR="00766414" w14:paraId="792FF302" w14:textId="77777777" w:rsidTr="00766414">
        <w:trPr>
          <w:cantSplit/>
          <w:trHeight w:val="236"/>
        </w:trPr>
        <w:tc>
          <w:tcPr>
            <w:tcW w:w="1260" w:type="dxa"/>
            <w:vMerge w:val="restart"/>
            <w:shd w:val="pct10" w:color="000000" w:fill="FFFFFF"/>
          </w:tcPr>
          <w:p w14:paraId="7E968931" w14:textId="77777777" w:rsidR="00766414" w:rsidRDefault="00766414" w:rsidP="00140728">
            <w:pPr>
              <w:rPr>
                <w:sz w:val="20"/>
              </w:rPr>
            </w:pPr>
            <w:r>
              <w:rPr>
                <w:sz w:val="20"/>
              </w:rPr>
              <w:t>Local &amp; Regional Issues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701A26E4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Concerns</w:t>
            </w:r>
          </w:p>
        </w:tc>
        <w:tc>
          <w:tcPr>
            <w:tcW w:w="1152" w:type="dxa"/>
            <w:vAlign w:val="center"/>
          </w:tcPr>
          <w:p w14:paraId="3652F00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Bridge Failure</w:t>
            </w:r>
          </w:p>
        </w:tc>
        <w:tc>
          <w:tcPr>
            <w:tcW w:w="1596" w:type="dxa"/>
            <w:vAlign w:val="center"/>
          </w:tcPr>
          <w:p w14:paraId="26CF892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Concerns</w:t>
            </w:r>
          </w:p>
        </w:tc>
        <w:tc>
          <w:tcPr>
            <w:tcW w:w="1596" w:type="dxa"/>
            <w:vAlign w:val="center"/>
          </w:tcPr>
          <w:p w14:paraId="02CE392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Sight Distance</w:t>
            </w:r>
          </w:p>
        </w:tc>
        <w:tc>
          <w:tcPr>
            <w:tcW w:w="1596" w:type="dxa"/>
            <w:vAlign w:val="center"/>
          </w:tcPr>
          <w:p w14:paraId="3C732A51" w14:textId="77777777" w:rsidR="00766414" w:rsidRDefault="00766414" w:rsidP="0014072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Maint</w:t>
            </w:r>
            <w:proofErr w:type="spellEnd"/>
            <w:r>
              <w:rPr>
                <w:sz w:val="16"/>
              </w:rPr>
              <w:t>. of Exist. Br.</w:t>
            </w:r>
          </w:p>
        </w:tc>
        <w:tc>
          <w:tcPr>
            <w:tcW w:w="1596" w:type="dxa"/>
            <w:vAlign w:val="center"/>
          </w:tcPr>
          <w:p w14:paraId="292B3228" w14:textId="77777777" w:rsidR="00766414" w:rsidRDefault="00766414" w:rsidP="0014072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Maint</w:t>
            </w:r>
            <w:proofErr w:type="spellEnd"/>
            <w:r>
              <w:rPr>
                <w:sz w:val="16"/>
              </w:rPr>
              <w:t>. of Exist. Br.</w:t>
            </w:r>
          </w:p>
        </w:tc>
      </w:tr>
      <w:tr w:rsidR="00766414" w14:paraId="774075F8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3F8A82B2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3FC4C0F4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Aesthetics</w:t>
            </w:r>
          </w:p>
        </w:tc>
        <w:tc>
          <w:tcPr>
            <w:tcW w:w="1152" w:type="dxa"/>
            <w:vAlign w:val="center"/>
          </w:tcPr>
          <w:p w14:paraId="7A2B25C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Unchanged</w:t>
            </w:r>
          </w:p>
        </w:tc>
        <w:tc>
          <w:tcPr>
            <w:tcW w:w="1596" w:type="dxa"/>
            <w:vAlign w:val="center"/>
          </w:tcPr>
          <w:p w14:paraId="64546A8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</w:t>
            </w:r>
          </w:p>
        </w:tc>
        <w:tc>
          <w:tcPr>
            <w:tcW w:w="1596" w:type="dxa"/>
            <w:vAlign w:val="center"/>
          </w:tcPr>
          <w:p w14:paraId="1586A76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</w:t>
            </w:r>
          </w:p>
        </w:tc>
        <w:tc>
          <w:tcPr>
            <w:tcW w:w="1596" w:type="dxa"/>
            <w:vAlign w:val="center"/>
          </w:tcPr>
          <w:p w14:paraId="69D14B19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596" w:type="dxa"/>
            <w:vAlign w:val="center"/>
          </w:tcPr>
          <w:p w14:paraId="1D3AE3C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</w:tr>
      <w:tr w:rsidR="00766414" w14:paraId="7085A42E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7EFAABE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1A15352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Community Character</w:t>
            </w:r>
          </w:p>
        </w:tc>
        <w:tc>
          <w:tcPr>
            <w:tcW w:w="1152" w:type="dxa"/>
            <w:vAlign w:val="center"/>
          </w:tcPr>
          <w:p w14:paraId="5506569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Unchanged</w:t>
            </w:r>
          </w:p>
        </w:tc>
        <w:tc>
          <w:tcPr>
            <w:tcW w:w="1596" w:type="dxa"/>
            <w:vAlign w:val="center"/>
          </w:tcPr>
          <w:p w14:paraId="6F35BF8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Relatively Unchanged</w:t>
            </w:r>
          </w:p>
        </w:tc>
        <w:tc>
          <w:tcPr>
            <w:tcW w:w="1596" w:type="dxa"/>
            <w:vAlign w:val="center"/>
          </w:tcPr>
          <w:p w14:paraId="7C0210A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Relatively Unchanged</w:t>
            </w:r>
          </w:p>
        </w:tc>
        <w:tc>
          <w:tcPr>
            <w:tcW w:w="1596" w:type="dxa"/>
            <w:vAlign w:val="center"/>
          </w:tcPr>
          <w:p w14:paraId="7646033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596" w:type="dxa"/>
            <w:vAlign w:val="center"/>
          </w:tcPr>
          <w:p w14:paraId="76F6AE3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</w:tr>
      <w:tr w:rsidR="00766414" w14:paraId="50C10C4A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51F867D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41B4183E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Economic Impacts</w:t>
            </w:r>
          </w:p>
        </w:tc>
        <w:tc>
          <w:tcPr>
            <w:tcW w:w="1152" w:type="dxa"/>
            <w:vAlign w:val="center"/>
          </w:tcPr>
          <w:p w14:paraId="3512CF6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Possible</w:t>
            </w:r>
          </w:p>
        </w:tc>
        <w:tc>
          <w:tcPr>
            <w:tcW w:w="1596" w:type="dxa"/>
            <w:vAlign w:val="center"/>
          </w:tcPr>
          <w:p w14:paraId="2DAB63D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2321ABD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96" w:type="dxa"/>
            <w:vAlign w:val="center"/>
          </w:tcPr>
          <w:p w14:paraId="5DC8FE56" w14:textId="77777777" w:rsidR="00766414" w:rsidRDefault="00766414" w:rsidP="0014072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Maint</w:t>
            </w:r>
            <w:proofErr w:type="spellEnd"/>
            <w:r>
              <w:rPr>
                <w:sz w:val="16"/>
              </w:rPr>
              <w:t>. of Exist. Br.</w:t>
            </w:r>
          </w:p>
        </w:tc>
        <w:tc>
          <w:tcPr>
            <w:tcW w:w="1596" w:type="dxa"/>
            <w:vAlign w:val="center"/>
          </w:tcPr>
          <w:p w14:paraId="02D216CB" w14:textId="77777777" w:rsidR="00766414" w:rsidRDefault="00766414" w:rsidP="0014072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Maint</w:t>
            </w:r>
            <w:proofErr w:type="spellEnd"/>
            <w:r>
              <w:rPr>
                <w:sz w:val="16"/>
              </w:rPr>
              <w:t>. of Exist. Br.</w:t>
            </w:r>
          </w:p>
        </w:tc>
      </w:tr>
      <w:tr w:rsidR="00766414" w14:paraId="4FD6CE61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1901429D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60652F57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Conformance to Reg. Transportation Plan</w:t>
            </w:r>
          </w:p>
        </w:tc>
        <w:tc>
          <w:tcPr>
            <w:tcW w:w="1152" w:type="dxa"/>
            <w:vAlign w:val="center"/>
          </w:tcPr>
          <w:p w14:paraId="24D6003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40D1F44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5194FC2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5B9AD62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5E17BDB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320B7084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7EB84D74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F8062C2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Satisfies Purpose &amp; Need</w:t>
            </w:r>
          </w:p>
        </w:tc>
        <w:tc>
          <w:tcPr>
            <w:tcW w:w="1152" w:type="dxa"/>
            <w:vAlign w:val="center"/>
          </w:tcPr>
          <w:p w14:paraId="7B59A3F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38F4EFF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27A67C1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38F47D3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16756E0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018C369E" w14:textId="77777777" w:rsidTr="00766414">
        <w:trPr>
          <w:cantSplit/>
          <w:trHeight w:val="170"/>
        </w:trPr>
        <w:tc>
          <w:tcPr>
            <w:tcW w:w="1260" w:type="dxa"/>
            <w:vMerge w:val="restart"/>
            <w:shd w:val="pct10" w:color="000000" w:fill="FFFFFF"/>
          </w:tcPr>
          <w:p w14:paraId="7BE84D98" w14:textId="07F05AF6" w:rsidR="00766414" w:rsidRDefault="00766414" w:rsidP="00766414">
            <w:pPr>
              <w:ind w:left="827" w:hanging="827"/>
              <w:rPr>
                <w:sz w:val="20"/>
              </w:rPr>
            </w:pPr>
            <w:r>
              <w:rPr>
                <w:sz w:val="20"/>
              </w:rPr>
              <w:t>Permits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19F5B1AA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ACT 250</w:t>
            </w:r>
          </w:p>
        </w:tc>
        <w:tc>
          <w:tcPr>
            <w:tcW w:w="1152" w:type="dxa"/>
            <w:vAlign w:val="center"/>
          </w:tcPr>
          <w:p w14:paraId="01AD7A8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7742A0F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28,550 m</w:t>
            </w:r>
            <w:r>
              <w:rPr>
                <w:sz w:val="16"/>
              </w:rPr>
              <w:sym w:font="WP TypographicSymbols" w:char="F035"/>
            </w:r>
            <w:r>
              <w:rPr>
                <w:sz w:val="16"/>
              </w:rPr>
              <w:t xml:space="preserve"> (no)</w:t>
            </w:r>
          </w:p>
        </w:tc>
        <w:tc>
          <w:tcPr>
            <w:tcW w:w="1596" w:type="dxa"/>
            <w:vAlign w:val="center"/>
          </w:tcPr>
          <w:p w14:paraId="5225798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28,550 m</w:t>
            </w:r>
            <w:r>
              <w:rPr>
                <w:sz w:val="16"/>
              </w:rPr>
              <w:sym w:font="WP TypographicSymbols" w:char="F035"/>
            </w:r>
            <w:r>
              <w:rPr>
                <w:sz w:val="16"/>
              </w:rPr>
              <w:t xml:space="preserve"> (no)</w:t>
            </w:r>
          </w:p>
        </w:tc>
        <w:tc>
          <w:tcPr>
            <w:tcW w:w="1596" w:type="dxa"/>
            <w:vAlign w:val="center"/>
          </w:tcPr>
          <w:p w14:paraId="02B4D69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34,850 m</w:t>
            </w:r>
            <w:r>
              <w:rPr>
                <w:sz w:val="16"/>
              </w:rPr>
              <w:sym w:font="WP TypographicSymbols" w:char="F035"/>
            </w:r>
            <w:r>
              <w:rPr>
                <w:sz w:val="16"/>
              </w:rPr>
              <w:t xml:space="preserve"> (no)</w:t>
            </w:r>
          </w:p>
        </w:tc>
        <w:tc>
          <w:tcPr>
            <w:tcW w:w="1596" w:type="dxa"/>
            <w:vAlign w:val="center"/>
          </w:tcPr>
          <w:p w14:paraId="6E99137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32,800 m</w:t>
            </w:r>
            <w:r>
              <w:rPr>
                <w:sz w:val="16"/>
              </w:rPr>
              <w:sym w:font="WP TypographicSymbols" w:char="F035"/>
            </w:r>
            <w:r>
              <w:rPr>
                <w:sz w:val="16"/>
              </w:rPr>
              <w:t xml:space="preserve"> (no)</w:t>
            </w:r>
          </w:p>
        </w:tc>
      </w:tr>
      <w:tr w:rsidR="00766414" w14:paraId="33575A4C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7B17FDF9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62772A99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401 Water Quality</w:t>
            </w:r>
          </w:p>
        </w:tc>
        <w:tc>
          <w:tcPr>
            <w:tcW w:w="1152" w:type="dxa"/>
            <w:vAlign w:val="center"/>
          </w:tcPr>
          <w:p w14:paraId="10AA1F9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698B1FA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19491E4F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251C86B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5269791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77808282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392FE183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CEB3880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404 COE Permit</w:t>
            </w:r>
          </w:p>
        </w:tc>
        <w:tc>
          <w:tcPr>
            <w:tcW w:w="1152" w:type="dxa"/>
            <w:vAlign w:val="center"/>
          </w:tcPr>
          <w:p w14:paraId="66E3858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41857B35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38D475D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49B8E3C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55068DF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3CD59137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181BB043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945B7B4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Stream Alteration</w:t>
            </w:r>
          </w:p>
        </w:tc>
        <w:tc>
          <w:tcPr>
            <w:tcW w:w="1152" w:type="dxa"/>
            <w:vAlign w:val="center"/>
          </w:tcPr>
          <w:p w14:paraId="02A56B8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1F1AECB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66F7033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2D4244D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6256F3D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65EC06C9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830CC76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3320B0C5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State Wetland Permit</w:t>
            </w:r>
          </w:p>
        </w:tc>
        <w:tc>
          <w:tcPr>
            <w:tcW w:w="1152" w:type="dxa"/>
            <w:vAlign w:val="center"/>
          </w:tcPr>
          <w:p w14:paraId="082A509C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5A631862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26AB4BC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14870BE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1BDF7083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349A91DF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2ACD4BE0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20E497B5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Storm Water Discharge</w:t>
            </w:r>
          </w:p>
        </w:tc>
        <w:tc>
          <w:tcPr>
            <w:tcW w:w="1152" w:type="dxa"/>
            <w:vAlign w:val="center"/>
          </w:tcPr>
          <w:p w14:paraId="7C9CD19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2721A21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505324B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20B55A3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685233D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66414" w14:paraId="2BA157F7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28DAF3A7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72C206C3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Lakes &amp; Ponds</w:t>
            </w:r>
          </w:p>
        </w:tc>
        <w:tc>
          <w:tcPr>
            <w:tcW w:w="1152" w:type="dxa"/>
            <w:vAlign w:val="center"/>
          </w:tcPr>
          <w:p w14:paraId="188A506B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0D3BC9C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49B98867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6DB2A378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79361A71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66414" w14:paraId="3541244C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67B85C65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26BD7B57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T &amp; E Species</w:t>
            </w:r>
          </w:p>
        </w:tc>
        <w:tc>
          <w:tcPr>
            <w:tcW w:w="1152" w:type="dxa"/>
            <w:vAlign w:val="center"/>
          </w:tcPr>
          <w:p w14:paraId="4E317A9E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5B39DA3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55752926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0AB8875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642D346D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66414" w14:paraId="0FF47660" w14:textId="77777777" w:rsidTr="00766414">
        <w:trPr>
          <w:cantSplit/>
          <w:trHeight w:val="197"/>
        </w:trPr>
        <w:tc>
          <w:tcPr>
            <w:tcW w:w="1260" w:type="dxa"/>
            <w:vMerge/>
            <w:shd w:val="pct10" w:color="000000" w:fill="FFFFFF"/>
            <w:vAlign w:val="center"/>
          </w:tcPr>
          <w:p w14:paraId="1F1A4443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862" w:type="dxa"/>
            <w:shd w:val="pct10" w:color="000000" w:fill="FFFFFF"/>
            <w:vAlign w:val="center"/>
          </w:tcPr>
          <w:p w14:paraId="4DB99136" w14:textId="77777777" w:rsidR="00766414" w:rsidRDefault="00766414" w:rsidP="00140728">
            <w:pPr>
              <w:rPr>
                <w:sz w:val="16"/>
              </w:rPr>
            </w:pPr>
            <w:r>
              <w:rPr>
                <w:sz w:val="16"/>
              </w:rPr>
              <w:t>SHPO</w:t>
            </w:r>
          </w:p>
        </w:tc>
        <w:tc>
          <w:tcPr>
            <w:tcW w:w="1152" w:type="dxa"/>
            <w:vAlign w:val="center"/>
          </w:tcPr>
          <w:p w14:paraId="63049A69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96" w:type="dxa"/>
            <w:vAlign w:val="center"/>
          </w:tcPr>
          <w:p w14:paraId="42A48729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3CE201A4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4565D0F0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596" w:type="dxa"/>
            <w:vAlign w:val="center"/>
          </w:tcPr>
          <w:p w14:paraId="6E0D514A" w14:textId="77777777" w:rsidR="00766414" w:rsidRDefault="00766414" w:rsidP="001407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66414" w14:paraId="71822141" w14:textId="77777777" w:rsidTr="00766414">
        <w:trPr>
          <w:trHeight w:val="315"/>
        </w:trPr>
        <w:tc>
          <w:tcPr>
            <w:tcW w:w="1260" w:type="dxa"/>
            <w:shd w:val="pct10" w:color="000000" w:fill="FFFFFF"/>
            <w:vAlign w:val="center"/>
          </w:tcPr>
          <w:p w14:paraId="306E0955" w14:textId="77777777" w:rsidR="00766414" w:rsidRDefault="00766414" w:rsidP="0014072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62" w:type="dxa"/>
            <w:shd w:val="pct10" w:color="000000" w:fill="FFFFFF"/>
            <w:vAlign w:val="center"/>
          </w:tcPr>
          <w:p w14:paraId="0868CE29" w14:textId="77777777" w:rsidR="00766414" w:rsidRDefault="00766414" w:rsidP="00140728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14:paraId="37B9AAED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68DF0A21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4F94917E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119E7222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vAlign w:val="center"/>
          </w:tcPr>
          <w:p w14:paraId="068D3049" w14:textId="77777777" w:rsidR="00766414" w:rsidRDefault="00766414" w:rsidP="00140728">
            <w:pPr>
              <w:jc w:val="center"/>
              <w:rPr>
                <w:sz w:val="16"/>
              </w:rPr>
            </w:pPr>
          </w:p>
        </w:tc>
      </w:tr>
    </w:tbl>
    <w:p w14:paraId="2842B86B" w14:textId="77777777" w:rsidR="00766414" w:rsidRDefault="00766414" w:rsidP="00766414">
      <w:pPr>
        <w:rPr>
          <w:sz w:val="18"/>
        </w:rPr>
      </w:pPr>
    </w:p>
    <w:p w14:paraId="22A9B9D0" w14:textId="77777777" w:rsidR="00766414" w:rsidRDefault="00766414" w:rsidP="00766414"/>
    <w:p w14:paraId="644A2B57" w14:textId="77777777" w:rsidR="00766414" w:rsidRDefault="00766414" w:rsidP="00766414"/>
    <w:p w14:paraId="0C6D8D16" w14:textId="77777777" w:rsidR="00766414" w:rsidRDefault="00766414" w:rsidP="00766414"/>
    <w:p w14:paraId="61CA4EB8" w14:textId="77777777" w:rsidR="00766414" w:rsidRDefault="00766414" w:rsidP="00766414"/>
    <w:p w14:paraId="293ADEDC" w14:textId="77777777" w:rsidR="00766414" w:rsidRDefault="00766414" w:rsidP="00766414"/>
    <w:p w14:paraId="5284549E" w14:textId="77777777" w:rsidR="00766414" w:rsidRDefault="00766414" w:rsidP="00766414"/>
    <w:p w14:paraId="748A12EA" w14:textId="77777777" w:rsidR="002A6F12" w:rsidRDefault="002A6F12"/>
    <w:sectPr w:rsidR="002A6F12" w:rsidSect="0076641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4"/>
    <w:rsid w:val="001A1C01"/>
    <w:rsid w:val="002A6F12"/>
    <w:rsid w:val="00766414"/>
    <w:rsid w:val="009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161B"/>
  <w15:chartTrackingRefBased/>
  <w15:docId w15:val="{13B9CBD4-7D21-4078-8CA2-4DF3C71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6414"/>
    <w:pPr>
      <w:keepNext/>
      <w:outlineLvl w:val="0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94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6"/>
    <w:link w:val="SectionTitleChar"/>
    <w:qFormat/>
    <w:rsid w:val="009A294B"/>
    <w:pPr>
      <w:keepLines w:val="0"/>
      <w:widowControl w:val="0"/>
      <w:spacing w:before="0" w:line="240" w:lineRule="auto"/>
      <w:ind w:left="720" w:hanging="720"/>
      <w:jc w:val="both"/>
    </w:pPr>
    <w:rPr>
      <w:rFonts w:asciiTheme="minorHAnsi" w:eastAsiaTheme="minorHAnsi" w:hAnsiTheme="minorHAnsi" w:cstheme="minorBidi"/>
      <w:b/>
      <w:snapToGrid w:val="0"/>
      <w:color w:val="auto"/>
      <w:sz w:val="24"/>
    </w:rPr>
  </w:style>
  <w:style w:type="character" w:customStyle="1" w:styleId="SectionTitleChar">
    <w:name w:val="Section Title Char"/>
    <w:basedOn w:val="Heading6Char"/>
    <w:link w:val="SectionTitle"/>
    <w:rsid w:val="009A294B"/>
    <w:rPr>
      <w:rFonts w:asciiTheme="majorHAnsi" w:eastAsiaTheme="majorEastAsia" w:hAnsiTheme="majorHAnsi" w:cstheme="majorBidi"/>
      <w:b/>
      <w:snapToGrid w:val="0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9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766414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E23TXWV46JPD-21268792-432</_dlc_DocId>
    <_dlc_DocIdUrl xmlns="22ec0dd7-095b-41f2-b8b8-a624496b8c6b">
      <Url>https://outside.vermont.gov/agency/VTRANS/external/MAB-LP/_layouts/15/DocIdRedir.aspx?ID=E23TXWV46JPD-21268792-432</Url>
      <Description>E23TXWV46JPD-21268792-432</Description>
    </_dlc_DocIdUrl>
  </documentManagement>
</p:properties>
</file>

<file path=customXml/itemProps1.xml><?xml version="1.0" encoding="utf-8"?>
<ds:datastoreItem xmlns:ds="http://schemas.openxmlformats.org/officeDocument/2006/customXml" ds:itemID="{C798AFD0-F9BC-43B4-A80F-E332B653265F}"/>
</file>

<file path=customXml/itemProps2.xml><?xml version="1.0" encoding="utf-8"?>
<ds:datastoreItem xmlns:ds="http://schemas.openxmlformats.org/officeDocument/2006/customXml" ds:itemID="{A9AAB568-05A7-4B0D-A4F6-76FACC39EF82}"/>
</file>

<file path=customXml/itemProps3.xml><?xml version="1.0" encoding="utf-8"?>
<ds:datastoreItem xmlns:ds="http://schemas.openxmlformats.org/officeDocument/2006/customXml" ds:itemID="{32D3631B-527C-4608-AB2D-573B2C396334}"/>
</file>

<file path=customXml/itemProps4.xml><?xml version="1.0" encoding="utf-8"?>
<ds:datastoreItem xmlns:ds="http://schemas.openxmlformats.org/officeDocument/2006/customXml" ds:itemID="{5DB6ADAF-3589-47F2-9C0C-9EACD7EBE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Nydia</dc:creator>
  <cp:keywords/>
  <dc:description/>
  <cp:lastModifiedBy>Lugo, Nydia</cp:lastModifiedBy>
  <cp:revision>1</cp:revision>
  <dcterms:created xsi:type="dcterms:W3CDTF">2020-08-10T19:25:00Z</dcterms:created>
  <dcterms:modified xsi:type="dcterms:W3CDTF">2020-08-10T19:38:00Z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cc1ba62b-f5a1-42fc-aa9b-311fa7267fd8</vt:lpwstr>
  </property>
</Properties>
</file>