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CA43" w14:textId="77777777" w:rsidR="00CF6D95" w:rsidRPr="00143073" w:rsidRDefault="00CF6D95" w:rsidP="00DC5551">
      <w:pPr>
        <w:jc w:val="center"/>
        <w:sectPr w:rsidR="00CF6D95" w:rsidRPr="00143073" w:rsidSect="002F5046">
          <w:headerReference w:type="first" r:id="rId10"/>
          <w:footerReference w:type="first" r:id="rId11"/>
          <w:type w:val="continuous"/>
          <w:pgSz w:w="12240" w:h="15840" w:code="1"/>
          <w:pgMar w:top="2658" w:right="907" w:bottom="720" w:left="1354" w:header="90" w:footer="720" w:gutter="0"/>
          <w:cols w:space="720"/>
          <w:titlePg/>
          <w:docGrid w:linePitch="360"/>
        </w:sectPr>
      </w:pPr>
    </w:p>
    <w:p w14:paraId="4DE7EA3A" w14:textId="0D5F8395" w:rsidR="00EF7EBD" w:rsidRPr="00EF7EBD" w:rsidRDefault="00EF7EBD" w:rsidP="00EF7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EBD">
        <w:rPr>
          <w:rFonts w:asciiTheme="minorHAnsi" w:hAnsiTheme="minorHAnsi" w:cstheme="minorHAnsi"/>
          <w:b/>
          <w:bCs/>
          <w:sz w:val="22"/>
          <w:szCs w:val="22"/>
        </w:rPr>
        <w:t>UNAPPROVED MINUTES</w:t>
      </w:r>
    </w:p>
    <w:p w14:paraId="689CC900" w14:textId="2F2E7A6B" w:rsidR="00EF7EBD" w:rsidRDefault="00386731" w:rsidP="00EF7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Act 133 </w:t>
      </w:r>
      <w:r w:rsidR="00EF7EBD" w:rsidRPr="00EF7EBD">
        <w:rPr>
          <w:rFonts w:asciiTheme="minorHAnsi" w:hAnsiTheme="minorHAnsi" w:cstheme="minorHAnsi"/>
          <w:b/>
          <w:bCs/>
          <w:sz w:val="22"/>
          <w:szCs w:val="22"/>
        </w:rPr>
        <w:t>Working Group</w:t>
      </w:r>
      <w:r w:rsidR="00B555B2">
        <w:rPr>
          <w:rFonts w:asciiTheme="minorHAnsi" w:hAnsiTheme="minorHAnsi" w:cstheme="minorHAnsi"/>
          <w:b/>
          <w:bCs/>
          <w:sz w:val="22"/>
          <w:szCs w:val="22"/>
        </w:rPr>
        <w:t xml:space="preserve"> on Participation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and Accessibility of Municipal Public Meetings and Elections</w:t>
      </w:r>
    </w:p>
    <w:p w14:paraId="1CC55E31" w14:textId="77777777" w:rsidR="00993C70" w:rsidRPr="00EF7EBD" w:rsidRDefault="00993C70" w:rsidP="00EF7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21D4E" w14:textId="41CA06BA" w:rsidR="00EF7EBD" w:rsidRDefault="00EF7EBD" w:rsidP="00EF7EB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 29, 2024</w:t>
      </w:r>
    </w:p>
    <w:p w14:paraId="499EB905" w14:textId="79B671C1" w:rsidR="00EF7EBD" w:rsidRPr="00EF7EBD" w:rsidRDefault="00EF7EBD" w:rsidP="00EF7EB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Hybrid: 128 State Steet and Teams</w:t>
      </w:r>
    </w:p>
    <w:p w14:paraId="09E6F49D" w14:textId="5D631927" w:rsidR="00EF7EBD" w:rsidRPr="00EF7EBD" w:rsidRDefault="00EF7EBD" w:rsidP="00EF7EBD">
      <w:pPr>
        <w:rPr>
          <w:rFonts w:asciiTheme="minorHAnsi" w:hAnsiTheme="minorHAnsi" w:cstheme="minorHAnsi"/>
          <w:sz w:val="22"/>
          <w:szCs w:val="22"/>
        </w:rPr>
      </w:pPr>
      <w:r w:rsidRPr="00EF7EBD">
        <w:rPr>
          <w:rFonts w:asciiTheme="minorHAnsi" w:hAnsiTheme="minorHAnsi" w:cstheme="minorHAnsi"/>
          <w:sz w:val="22"/>
          <w:szCs w:val="22"/>
        </w:rPr>
        <w:t> </w:t>
      </w:r>
    </w:p>
    <w:p w14:paraId="71FC543C" w14:textId="3CE15E53" w:rsidR="00EF7EBD" w:rsidRPr="00EF7EBD" w:rsidRDefault="00EF7EBD" w:rsidP="00EF7EBD">
      <w:pPr>
        <w:rPr>
          <w:rFonts w:asciiTheme="minorHAnsi" w:hAnsiTheme="minorHAnsi" w:cstheme="minorHAnsi"/>
          <w:b/>
          <w:bCs/>
          <w:sz w:val="22"/>
        </w:rPr>
      </w:pPr>
      <w:r w:rsidRPr="00EF7EBD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EF7EBD">
        <w:rPr>
          <w:rFonts w:asciiTheme="minorHAnsi" w:hAnsiTheme="minorHAnsi" w:cstheme="minorHAnsi"/>
          <w:b/>
          <w:bCs/>
          <w:sz w:val="22"/>
        </w:rPr>
        <w:t xml:space="preserve"> </w:t>
      </w:r>
      <w:r w:rsidRPr="00EF7EBD">
        <w:rPr>
          <w:rFonts w:asciiTheme="minorHAnsi" w:hAnsiTheme="minorHAnsi" w:cstheme="minorHAnsi"/>
          <w:b/>
          <w:bCs/>
          <w:sz w:val="22"/>
        </w:rPr>
        <w:t>Introductions</w:t>
      </w:r>
    </w:p>
    <w:p w14:paraId="54D33A1A" w14:textId="77777777" w:rsidR="00EF7EBD" w:rsidRDefault="00EF7EBD" w:rsidP="00EF7EBD">
      <w:pPr>
        <w:rPr>
          <w:rFonts w:asciiTheme="minorHAnsi" w:hAnsiTheme="minorHAnsi" w:cstheme="minorHAnsi"/>
          <w:sz w:val="22"/>
        </w:rPr>
      </w:pPr>
    </w:p>
    <w:p w14:paraId="272E3CD6" w14:textId="46876FA7" w:rsidR="00EF7EBD" w:rsidRDefault="00EF7EBD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meeting was called to order at 2:30 p.m. by Lauren Hibbert, Deputy Secretary of State.</w:t>
      </w:r>
    </w:p>
    <w:p w14:paraId="1E157160" w14:textId="77777777" w:rsidR="00EF7EBD" w:rsidRDefault="00EF7EBD" w:rsidP="00EF7EBD">
      <w:pPr>
        <w:rPr>
          <w:rFonts w:asciiTheme="minorHAnsi" w:hAnsiTheme="minorHAnsi" w:cstheme="minorHAnsi"/>
          <w:sz w:val="22"/>
        </w:rPr>
      </w:pPr>
    </w:p>
    <w:p w14:paraId="3FBC5439" w14:textId="01EFB64A" w:rsidR="00EF7EBD" w:rsidRPr="00E81282" w:rsidRDefault="00BA7E82" w:rsidP="00EF7EBD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Stakeholders </w:t>
      </w:r>
      <w:r w:rsidR="00EF7EBD" w:rsidRPr="00E81282">
        <w:rPr>
          <w:rFonts w:asciiTheme="minorHAnsi" w:hAnsiTheme="minorHAnsi" w:cstheme="minorHAnsi"/>
          <w:b/>
          <w:bCs/>
          <w:sz w:val="22"/>
        </w:rPr>
        <w:t xml:space="preserve">present: </w:t>
      </w:r>
    </w:p>
    <w:p w14:paraId="773D0467" w14:textId="53C2F4A5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Diane Judd, V</w:t>
      </w:r>
      <w:r w:rsidR="002A03AE">
        <w:rPr>
          <w:rFonts w:asciiTheme="minorHAnsi" w:hAnsiTheme="minorHAnsi" w:cstheme="minorHAnsi"/>
          <w:sz w:val="22"/>
        </w:rPr>
        <w:t xml:space="preserve">ermont </w:t>
      </w:r>
      <w:r w:rsidR="00DD1D96">
        <w:rPr>
          <w:rFonts w:asciiTheme="minorHAnsi" w:hAnsiTheme="minorHAnsi" w:cstheme="minorHAnsi"/>
          <w:sz w:val="22"/>
        </w:rPr>
        <w:t xml:space="preserve">Municipal Clerks and Treasurers Association </w:t>
      </w:r>
      <w:r>
        <w:rPr>
          <w:rFonts w:asciiTheme="minorHAnsi" w:hAnsiTheme="minorHAnsi" w:cstheme="minorHAnsi"/>
          <w:sz w:val="22"/>
        </w:rPr>
        <w:t xml:space="preserve">President and Holland </w:t>
      </w:r>
      <w:r w:rsidR="00D87806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 xml:space="preserve">own </w:t>
      </w:r>
      <w:r w:rsidR="00D87806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lerk</w:t>
      </w:r>
      <w:r w:rsidR="00DC3AE2">
        <w:rPr>
          <w:rFonts w:asciiTheme="minorHAnsi" w:hAnsiTheme="minorHAnsi" w:cstheme="minorHAnsi"/>
          <w:sz w:val="22"/>
        </w:rPr>
        <w:t xml:space="preserve"> (VM</w:t>
      </w:r>
      <w:r w:rsidR="002A03AE">
        <w:rPr>
          <w:rFonts w:asciiTheme="minorHAnsi" w:hAnsiTheme="minorHAnsi" w:cstheme="minorHAnsi"/>
          <w:sz w:val="22"/>
        </w:rPr>
        <w:t>C</w:t>
      </w:r>
      <w:r w:rsidR="00DC3AE2">
        <w:rPr>
          <w:rFonts w:asciiTheme="minorHAnsi" w:hAnsiTheme="minorHAnsi" w:cstheme="minorHAnsi"/>
          <w:sz w:val="22"/>
        </w:rPr>
        <w:t>TA appointee)</w:t>
      </w:r>
    </w:p>
    <w:p w14:paraId="15A39412" w14:textId="4F7EED06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Susan Clark, Middlesex </w:t>
      </w:r>
      <w:r w:rsidR="00D87806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 xml:space="preserve">own </w:t>
      </w:r>
      <w:r w:rsidR="00D87806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oderator and public engagement specialist</w:t>
      </w:r>
      <w:r w:rsidR="002A03AE">
        <w:rPr>
          <w:rFonts w:asciiTheme="minorHAnsi" w:hAnsiTheme="minorHAnsi" w:cstheme="minorHAnsi"/>
          <w:sz w:val="22"/>
        </w:rPr>
        <w:t xml:space="preserve"> (V</w:t>
      </w:r>
      <w:r w:rsidR="00DD1D96">
        <w:rPr>
          <w:rFonts w:asciiTheme="minorHAnsi" w:hAnsiTheme="minorHAnsi" w:cstheme="minorHAnsi"/>
          <w:sz w:val="22"/>
        </w:rPr>
        <w:t>LCT</w:t>
      </w:r>
      <w:r w:rsidR="00CB55A3">
        <w:rPr>
          <w:rFonts w:asciiTheme="minorHAnsi" w:hAnsiTheme="minorHAnsi" w:cstheme="minorHAnsi"/>
          <w:sz w:val="22"/>
        </w:rPr>
        <w:t xml:space="preserve"> </w:t>
      </w:r>
      <w:r w:rsidR="002A03AE">
        <w:rPr>
          <w:rFonts w:asciiTheme="minorHAnsi" w:hAnsiTheme="minorHAnsi" w:cstheme="minorHAnsi"/>
          <w:sz w:val="22"/>
        </w:rPr>
        <w:t>appointee)</w:t>
      </w:r>
    </w:p>
    <w:p w14:paraId="5DB0A4CD" w14:textId="190427FE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Lindsey Owen, Disability Rights Vermont Executive Director</w:t>
      </w:r>
      <w:r w:rsidR="00CB55A3">
        <w:rPr>
          <w:rFonts w:asciiTheme="minorHAnsi" w:hAnsiTheme="minorHAnsi" w:cstheme="minorHAnsi"/>
          <w:sz w:val="22"/>
        </w:rPr>
        <w:t xml:space="preserve"> (DRVT appointee)</w:t>
      </w:r>
    </w:p>
    <w:p w14:paraId="74E128F2" w14:textId="7F187587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Ted Brady, V</w:t>
      </w:r>
      <w:r w:rsidR="00DD1D96">
        <w:rPr>
          <w:rFonts w:asciiTheme="minorHAnsi" w:hAnsiTheme="minorHAnsi" w:cstheme="minorHAnsi"/>
          <w:sz w:val="22"/>
        </w:rPr>
        <w:t>ermont League of Cities and Towns</w:t>
      </w:r>
      <w:r>
        <w:rPr>
          <w:rFonts w:asciiTheme="minorHAnsi" w:hAnsiTheme="minorHAnsi" w:cstheme="minorHAnsi"/>
          <w:sz w:val="22"/>
        </w:rPr>
        <w:t xml:space="preserve"> Executive Director (sitting in for VLCT appointee Andy Hooper)</w:t>
      </w:r>
    </w:p>
    <w:p w14:paraId="417F05CE" w14:textId="0D9161DF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Meghan O’Rourke, CCTV </w:t>
      </w:r>
      <w:r w:rsidR="00D87806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o-</w:t>
      </w:r>
      <w:r w:rsidR="00D87806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irector</w:t>
      </w:r>
      <w:r w:rsidR="002A03AE">
        <w:rPr>
          <w:rFonts w:asciiTheme="minorHAnsi" w:hAnsiTheme="minorHAnsi" w:cstheme="minorHAnsi"/>
          <w:sz w:val="22"/>
        </w:rPr>
        <w:t xml:space="preserve"> (Vermont Access Network appointee)</w:t>
      </w:r>
    </w:p>
    <w:p w14:paraId="1652E094" w14:textId="5871FBC2" w:rsidR="006D11FD" w:rsidRDefault="006D11FD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Tim Arsenault</w:t>
      </w:r>
      <w:r w:rsidR="00191654">
        <w:rPr>
          <w:rFonts w:asciiTheme="minorHAnsi" w:hAnsiTheme="minorHAnsi" w:cstheme="minorHAnsi"/>
          <w:sz w:val="22"/>
        </w:rPr>
        <w:t xml:space="preserve">, Vernon </w:t>
      </w:r>
      <w:r w:rsidR="00D87806">
        <w:rPr>
          <w:rFonts w:asciiTheme="minorHAnsi" w:hAnsiTheme="minorHAnsi" w:cstheme="minorHAnsi"/>
          <w:sz w:val="22"/>
        </w:rPr>
        <w:t>T</w:t>
      </w:r>
      <w:r w:rsidR="00191654">
        <w:rPr>
          <w:rFonts w:asciiTheme="minorHAnsi" w:hAnsiTheme="minorHAnsi" w:cstheme="minorHAnsi"/>
          <w:sz w:val="22"/>
        </w:rPr>
        <w:t xml:space="preserve">own </w:t>
      </w:r>
      <w:r w:rsidR="00D87806">
        <w:rPr>
          <w:rFonts w:asciiTheme="minorHAnsi" w:hAnsiTheme="minorHAnsi" w:cstheme="minorHAnsi"/>
          <w:sz w:val="22"/>
        </w:rPr>
        <w:t>C</w:t>
      </w:r>
      <w:r w:rsidR="00191654">
        <w:rPr>
          <w:rFonts w:asciiTheme="minorHAnsi" w:hAnsiTheme="minorHAnsi" w:cstheme="minorHAnsi"/>
          <w:sz w:val="22"/>
        </w:rPr>
        <w:t xml:space="preserve">lerk and </w:t>
      </w:r>
      <w:r w:rsidR="00D87806">
        <w:rPr>
          <w:rFonts w:asciiTheme="minorHAnsi" w:hAnsiTheme="minorHAnsi" w:cstheme="minorHAnsi"/>
          <w:sz w:val="22"/>
        </w:rPr>
        <w:t>M</w:t>
      </w:r>
      <w:r w:rsidR="00191654">
        <w:rPr>
          <w:rFonts w:asciiTheme="minorHAnsi" w:hAnsiTheme="minorHAnsi" w:cstheme="minorHAnsi"/>
          <w:sz w:val="22"/>
        </w:rPr>
        <w:t>oderator</w:t>
      </w:r>
      <w:r w:rsidR="00CB55A3">
        <w:rPr>
          <w:rFonts w:asciiTheme="minorHAnsi" w:hAnsiTheme="minorHAnsi" w:cstheme="minorHAnsi"/>
          <w:sz w:val="22"/>
        </w:rPr>
        <w:t xml:space="preserve"> (VMCTA appointee)</w:t>
      </w:r>
    </w:p>
    <w:p w14:paraId="7328D92B" w14:textId="77777777" w:rsidR="006C3065" w:rsidRDefault="006C3065" w:rsidP="00EF7EBD">
      <w:pPr>
        <w:rPr>
          <w:rFonts w:asciiTheme="minorHAnsi" w:hAnsiTheme="minorHAnsi" w:cstheme="minorHAnsi"/>
          <w:sz w:val="22"/>
        </w:rPr>
      </w:pPr>
    </w:p>
    <w:p w14:paraId="00E78170" w14:textId="5257572F" w:rsidR="00E81282" w:rsidRPr="002E6D8C" w:rsidRDefault="006C3065" w:rsidP="00EF7EBD">
      <w:pPr>
        <w:rPr>
          <w:rFonts w:asciiTheme="minorHAnsi" w:hAnsiTheme="minorHAnsi" w:cstheme="minorHAnsi"/>
          <w:b/>
          <w:bCs/>
          <w:sz w:val="22"/>
        </w:rPr>
      </w:pPr>
      <w:r w:rsidRPr="006C3065">
        <w:rPr>
          <w:rFonts w:asciiTheme="minorHAnsi" w:hAnsiTheme="minorHAnsi" w:cstheme="minorHAnsi"/>
          <w:b/>
          <w:bCs/>
          <w:sz w:val="22"/>
        </w:rPr>
        <w:t>S</w:t>
      </w:r>
      <w:r w:rsidR="00273B52">
        <w:rPr>
          <w:rFonts w:asciiTheme="minorHAnsi" w:hAnsiTheme="minorHAnsi" w:cstheme="minorHAnsi"/>
          <w:b/>
          <w:bCs/>
          <w:sz w:val="22"/>
        </w:rPr>
        <w:t>ecretary of State s</w:t>
      </w:r>
      <w:r w:rsidRPr="006C3065">
        <w:rPr>
          <w:rFonts w:asciiTheme="minorHAnsi" w:hAnsiTheme="minorHAnsi" w:cstheme="minorHAnsi"/>
          <w:b/>
          <w:bCs/>
          <w:sz w:val="22"/>
        </w:rPr>
        <w:t>taf</w:t>
      </w:r>
      <w:r w:rsidR="0091561E">
        <w:rPr>
          <w:rFonts w:asciiTheme="minorHAnsi" w:hAnsiTheme="minorHAnsi" w:cstheme="minorHAnsi"/>
          <w:b/>
          <w:bCs/>
          <w:sz w:val="22"/>
        </w:rPr>
        <w:t>f</w:t>
      </w:r>
      <w:r w:rsidRPr="006C3065">
        <w:rPr>
          <w:rFonts w:asciiTheme="minorHAnsi" w:hAnsiTheme="minorHAnsi" w:cstheme="minorHAnsi"/>
          <w:b/>
          <w:bCs/>
          <w:sz w:val="22"/>
        </w:rPr>
        <w:t xml:space="preserve"> present:</w:t>
      </w:r>
    </w:p>
    <w:p w14:paraId="63318021" w14:textId="77777777" w:rsidR="0030451A" w:rsidRDefault="0030451A" w:rsidP="0030451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Lauren Hibbert, Deputy Secretary of State </w:t>
      </w:r>
    </w:p>
    <w:p w14:paraId="2624C0A7" w14:textId="591E84F6" w:rsidR="00E81282" w:rsidRDefault="00E81282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Jenny Prosser, General Counsel &amp; Director of Municipal Assistance</w:t>
      </w:r>
    </w:p>
    <w:p w14:paraId="02AA0B5C" w14:textId="77777777" w:rsidR="003714F1" w:rsidRDefault="003714F1" w:rsidP="00EF7EBD">
      <w:pPr>
        <w:rPr>
          <w:rFonts w:asciiTheme="minorHAnsi" w:hAnsiTheme="minorHAnsi" w:cstheme="minorHAnsi"/>
          <w:sz w:val="22"/>
        </w:rPr>
      </w:pPr>
    </w:p>
    <w:p w14:paraId="3659D4F1" w14:textId="638D8F88" w:rsidR="003714F1" w:rsidRPr="00482383" w:rsidRDefault="003714F1" w:rsidP="00EF7EBD">
      <w:pPr>
        <w:rPr>
          <w:rFonts w:asciiTheme="minorHAnsi" w:hAnsiTheme="minorHAnsi" w:cstheme="minorHAnsi"/>
          <w:b/>
          <w:bCs/>
          <w:sz w:val="22"/>
        </w:rPr>
      </w:pPr>
      <w:r w:rsidRPr="00482383">
        <w:rPr>
          <w:rFonts w:asciiTheme="minorHAnsi" w:hAnsiTheme="minorHAnsi" w:cstheme="minorHAnsi"/>
          <w:b/>
          <w:bCs/>
          <w:sz w:val="22"/>
        </w:rPr>
        <w:t>Absent:</w:t>
      </w:r>
    </w:p>
    <w:p w14:paraId="0BD0F4EF" w14:textId="503B34F3" w:rsidR="00CF32B5" w:rsidRDefault="00CF32B5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Andy Hooper,</w:t>
      </w:r>
      <w:r w:rsidR="00BB33D9">
        <w:rPr>
          <w:rFonts w:asciiTheme="minorHAnsi" w:hAnsiTheme="minorHAnsi" w:cstheme="minorHAnsi"/>
          <w:sz w:val="22"/>
        </w:rPr>
        <w:t xml:space="preserve"> </w:t>
      </w:r>
      <w:r w:rsidR="00934DFF">
        <w:rPr>
          <w:rFonts w:asciiTheme="minorHAnsi" w:hAnsiTheme="minorHAnsi" w:cstheme="minorHAnsi"/>
          <w:sz w:val="22"/>
        </w:rPr>
        <w:t>Middlebury Selectboard</w:t>
      </w:r>
      <w:r w:rsidR="00CB55A3">
        <w:rPr>
          <w:rFonts w:asciiTheme="minorHAnsi" w:hAnsiTheme="minorHAnsi" w:cstheme="minorHAnsi"/>
          <w:sz w:val="22"/>
        </w:rPr>
        <w:t xml:space="preserve"> (VLCT appointee)</w:t>
      </w:r>
    </w:p>
    <w:p w14:paraId="460431A2" w14:textId="0CDC1E9E" w:rsidR="003714F1" w:rsidRDefault="003A557F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David Englander, V</w:t>
      </w:r>
      <w:r w:rsidR="00CB55A3">
        <w:rPr>
          <w:rFonts w:asciiTheme="minorHAnsi" w:hAnsiTheme="minorHAnsi" w:cstheme="minorHAnsi"/>
          <w:sz w:val="22"/>
        </w:rPr>
        <w:t>ermont School Boards Association</w:t>
      </w:r>
      <w:r>
        <w:rPr>
          <w:rFonts w:asciiTheme="minorHAnsi" w:hAnsiTheme="minorHAnsi" w:cstheme="minorHAnsi"/>
          <w:sz w:val="22"/>
        </w:rPr>
        <w:t xml:space="preserve"> </w:t>
      </w:r>
      <w:r w:rsidR="00047633">
        <w:rPr>
          <w:rFonts w:asciiTheme="minorHAnsi" w:hAnsiTheme="minorHAnsi" w:cstheme="minorHAnsi"/>
          <w:sz w:val="22"/>
        </w:rPr>
        <w:t>Director of Legal &amp; Policy Services</w:t>
      </w:r>
      <w:r w:rsidR="00CB55A3">
        <w:rPr>
          <w:rFonts w:asciiTheme="minorHAnsi" w:hAnsiTheme="minorHAnsi" w:cstheme="minorHAnsi"/>
          <w:sz w:val="22"/>
        </w:rPr>
        <w:t xml:space="preserve"> (VSBA appointee)</w:t>
      </w:r>
    </w:p>
    <w:p w14:paraId="13A60BC9" w14:textId="6DDDA83B" w:rsidR="00482383" w:rsidRDefault="00482383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Big Hartman, Human Rights Commission Executive Director &amp; General Counsel</w:t>
      </w:r>
      <w:r w:rsidR="00DC1511">
        <w:rPr>
          <w:rFonts w:asciiTheme="minorHAnsi" w:hAnsiTheme="minorHAnsi" w:cstheme="minorHAnsi"/>
          <w:sz w:val="22"/>
        </w:rPr>
        <w:t xml:space="preserve"> (HRC appointee)</w:t>
      </w:r>
    </w:p>
    <w:p w14:paraId="653244F5" w14:textId="77777777" w:rsidR="00E81282" w:rsidRDefault="00E81282" w:rsidP="00EF7EBD">
      <w:pPr>
        <w:rPr>
          <w:rFonts w:asciiTheme="minorHAnsi" w:hAnsiTheme="minorHAnsi" w:cstheme="minorHAnsi"/>
          <w:sz w:val="22"/>
        </w:rPr>
      </w:pPr>
    </w:p>
    <w:p w14:paraId="27404573" w14:textId="0E7B8B08" w:rsidR="00E81282" w:rsidRPr="00EF7EBD" w:rsidRDefault="0070217A" w:rsidP="00EF7E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Discussion: </w:t>
      </w:r>
      <w:r w:rsidR="003A3575">
        <w:rPr>
          <w:rFonts w:asciiTheme="minorHAnsi" w:hAnsiTheme="minorHAnsi" w:cstheme="minorHAnsi"/>
          <w:sz w:val="22"/>
        </w:rPr>
        <w:t xml:space="preserve">Member appointment </w:t>
      </w:r>
      <w:r w:rsidR="00B66AB0">
        <w:rPr>
          <w:rFonts w:asciiTheme="minorHAnsi" w:hAnsiTheme="minorHAnsi" w:cstheme="minorHAnsi"/>
          <w:sz w:val="22"/>
        </w:rPr>
        <w:t>process</w:t>
      </w:r>
      <w:r w:rsidR="006F5416">
        <w:rPr>
          <w:rFonts w:asciiTheme="minorHAnsi" w:hAnsiTheme="minorHAnsi" w:cstheme="minorHAnsi"/>
          <w:sz w:val="22"/>
        </w:rPr>
        <w:t xml:space="preserve"> and </w:t>
      </w:r>
      <w:r w:rsidR="00ED2090">
        <w:rPr>
          <w:rFonts w:asciiTheme="minorHAnsi" w:hAnsiTheme="minorHAnsi" w:cstheme="minorHAnsi"/>
          <w:sz w:val="22"/>
        </w:rPr>
        <w:t xml:space="preserve">invitation/welcoming of additional voices, </w:t>
      </w:r>
      <w:r w:rsidR="00DD1218">
        <w:rPr>
          <w:rFonts w:asciiTheme="minorHAnsi" w:hAnsiTheme="minorHAnsi" w:cstheme="minorHAnsi"/>
          <w:sz w:val="22"/>
        </w:rPr>
        <w:t>including members of the public.</w:t>
      </w:r>
      <w:r w:rsidR="00B66AB0">
        <w:rPr>
          <w:rFonts w:asciiTheme="minorHAnsi" w:hAnsiTheme="minorHAnsi" w:cstheme="minorHAnsi"/>
          <w:sz w:val="22"/>
        </w:rPr>
        <w:t xml:space="preserve"> Lauren noted that Act 133 required that Working Group’s first meeting be held by September 1, </w:t>
      </w:r>
      <w:r w:rsidR="00C84422">
        <w:rPr>
          <w:rFonts w:asciiTheme="minorHAnsi" w:hAnsiTheme="minorHAnsi" w:cstheme="minorHAnsi"/>
          <w:sz w:val="22"/>
        </w:rPr>
        <w:t>2024. F</w:t>
      </w:r>
      <w:r w:rsidR="005F0935">
        <w:rPr>
          <w:rFonts w:asciiTheme="minorHAnsi" w:hAnsiTheme="minorHAnsi" w:cstheme="minorHAnsi"/>
          <w:sz w:val="22"/>
        </w:rPr>
        <w:t>uture meetings will be scheduled with significantly more advance notice.</w:t>
      </w:r>
      <w:r w:rsidR="00482383">
        <w:rPr>
          <w:rFonts w:asciiTheme="minorHAnsi" w:hAnsiTheme="minorHAnsi" w:cstheme="minorHAnsi"/>
          <w:sz w:val="22"/>
        </w:rPr>
        <w:t xml:space="preserve"> </w:t>
      </w:r>
    </w:p>
    <w:p w14:paraId="5D5BC8CF" w14:textId="77777777" w:rsidR="00EF7EBD" w:rsidRPr="00EF7EBD" w:rsidRDefault="00EF7EBD" w:rsidP="00EF7EBD"/>
    <w:p w14:paraId="2F1C79B5" w14:textId="77777777" w:rsidR="00EF7EBD" w:rsidRPr="00720D4F" w:rsidRDefault="00EF7EBD" w:rsidP="00EF7E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7EBD">
        <w:rPr>
          <w:rFonts w:asciiTheme="minorHAnsi" w:hAnsiTheme="minorHAnsi" w:cstheme="minorHAnsi"/>
          <w:b/>
          <w:bCs/>
          <w:sz w:val="22"/>
          <w:szCs w:val="22"/>
        </w:rPr>
        <w:t>2. Project Plan  </w:t>
      </w:r>
    </w:p>
    <w:p w14:paraId="7AB8D0A9" w14:textId="77777777" w:rsidR="00DD1218" w:rsidRDefault="00DD1218" w:rsidP="00EF7EBD">
      <w:pPr>
        <w:rPr>
          <w:rFonts w:asciiTheme="minorHAnsi" w:hAnsiTheme="minorHAnsi" w:cstheme="minorHAnsi"/>
          <w:sz w:val="22"/>
          <w:szCs w:val="22"/>
        </w:rPr>
      </w:pPr>
    </w:p>
    <w:p w14:paraId="25A86F59" w14:textId="578B0757" w:rsidR="00DD1218" w:rsidRDefault="004912FD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Lauren Hibbert shared </w:t>
      </w:r>
      <w:r w:rsidR="000D3528">
        <w:rPr>
          <w:rFonts w:asciiTheme="minorHAnsi" w:hAnsiTheme="minorHAnsi" w:cstheme="minorHAnsi"/>
          <w:sz w:val="22"/>
          <w:szCs w:val="22"/>
        </w:rPr>
        <w:t xml:space="preserve">SOS’s </w:t>
      </w:r>
      <w:r>
        <w:rPr>
          <w:rFonts w:asciiTheme="minorHAnsi" w:hAnsiTheme="minorHAnsi" w:cstheme="minorHAnsi"/>
          <w:sz w:val="22"/>
          <w:szCs w:val="22"/>
        </w:rPr>
        <w:t>project plan</w:t>
      </w:r>
      <w:r w:rsidR="00FB562B">
        <w:rPr>
          <w:rFonts w:asciiTheme="minorHAnsi" w:hAnsiTheme="minorHAnsi" w:cstheme="minorHAnsi"/>
          <w:sz w:val="22"/>
          <w:szCs w:val="22"/>
        </w:rPr>
        <w:t xml:space="preserve"> document</w:t>
      </w:r>
      <w:r w:rsidR="00F75A81">
        <w:rPr>
          <w:rFonts w:asciiTheme="minorHAnsi" w:hAnsiTheme="minorHAnsi" w:cstheme="minorHAnsi"/>
          <w:sz w:val="22"/>
          <w:szCs w:val="22"/>
        </w:rPr>
        <w:t>, which</w:t>
      </w:r>
      <w:r w:rsidR="005E38F9">
        <w:rPr>
          <w:rFonts w:asciiTheme="minorHAnsi" w:hAnsiTheme="minorHAnsi" w:cstheme="minorHAnsi"/>
          <w:sz w:val="22"/>
          <w:szCs w:val="22"/>
        </w:rPr>
        <w:t xml:space="preserve"> will be used</w:t>
      </w:r>
      <w:r w:rsidR="002611EA">
        <w:rPr>
          <w:rFonts w:asciiTheme="minorHAnsi" w:hAnsiTheme="minorHAnsi" w:cstheme="minorHAnsi"/>
          <w:sz w:val="22"/>
          <w:szCs w:val="22"/>
        </w:rPr>
        <w:t xml:space="preserve"> to steer and track </w:t>
      </w:r>
      <w:r w:rsidR="00596710">
        <w:rPr>
          <w:rFonts w:asciiTheme="minorHAnsi" w:hAnsiTheme="minorHAnsi" w:cstheme="minorHAnsi"/>
          <w:sz w:val="22"/>
          <w:szCs w:val="22"/>
        </w:rPr>
        <w:t>Working Group’s progress in</w:t>
      </w:r>
      <w:r w:rsidR="009B4C6B">
        <w:rPr>
          <w:rFonts w:asciiTheme="minorHAnsi" w:hAnsiTheme="minorHAnsi" w:cstheme="minorHAnsi"/>
          <w:sz w:val="22"/>
          <w:szCs w:val="22"/>
        </w:rPr>
        <w:t xml:space="preserve"> </w:t>
      </w:r>
      <w:r w:rsidR="00F559DA">
        <w:rPr>
          <w:rFonts w:asciiTheme="minorHAnsi" w:hAnsiTheme="minorHAnsi" w:cstheme="minorHAnsi"/>
          <w:sz w:val="22"/>
          <w:szCs w:val="22"/>
        </w:rPr>
        <w:t xml:space="preserve">handling the </w:t>
      </w:r>
      <w:r w:rsidR="004917D4">
        <w:rPr>
          <w:rFonts w:asciiTheme="minorHAnsi" w:hAnsiTheme="minorHAnsi" w:cstheme="minorHAnsi"/>
          <w:sz w:val="22"/>
          <w:szCs w:val="22"/>
        </w:rPr>
        <w:t>eight</w:t>
      </w:r>
      <w:r w:rsidR="00F559DA">
        <w:rPr>
          <w:rFonts w:asciiTheme="minorHAnsi" w:hAnsiTheme="minorHAnsi" w:cstheme="minorHAnsi"/>
          <w:sz w:val="22"/>
          <w:szCs w:val="22"/>
        </w:rPr>
        <w:t xml:space="preserve"> topics</w:t>
      </w:r>
      <w:r w:rsidR="00FC5537">
        <w:rPr>
          <w:rFonts w:asciiTheme="minorHAnsi" w:hAnsiTheme="minorHAnsi" w:cstheme="minorHAnsi"/>
          <w:sz w:val="22"/>
          <w:szCs w:val="22"/>
        </w:rPr>
        <w:t xml:space="preserve"> assigned by Act 133</w:t>
      </w:r>
      <w:r w:rsidR="00F559DA">
        <w:rPr>
          <w:rFonts w:asciiTheme="minorHAnsi" w:hAnsiTheme="minorHAnsi" w:cstheme="minorHAnsi"/>
          <w:sz w:val="22"/>
          <w:szCs w:val="22"/>
        </w:rPr>
        <w:t xml:space="preserve"> to be addressed in</w:t>
      </w:r>
      <w:r w:rsidR="00821A39">
        <w:rPr>
          <w:rFonts w:asciiTheme="minorHAnsi" w:hAnsiTheme="minorHAnsi" w:cstheme="minorHAnsi"/>
          <w:sz w:val="22"/>
          <w:szCs w:val="22"/>
        </w:rPr>
        <w:t xml:space="preserve"> its</w:t>
      </w:r>
      <w:r w:rsidR="00F559DA">
        <w:rPr>
          <w:rFonts w:asciiTheme="minorHAnsi" w:hAnsiTheme="minorHAnsi" w:cstheme="minorHAnsi"/>
          <w:sz w:val="22"/>
          <w:szCs w:val="22"/>
        </w:rPr>
        <w:t xml:space="preserve"> Legislative Report due November 1, 2025.</w:t>
      </w:r>
      <w:r w:rsidR="000D3528">
        <w:rPr>
          <w:rFonts w:asciiTheme="minorHAnsi" w:hAnsiTheme="minorHAnsi" w:cstheme="minorHAnsi"/>
          <w:sz w:val="22"/>
          <w:szCs w:val="22"/>
        </w:rPr>
        <w:t xml:space="preserve"> [Th</w:t>
      </w:r>
      <w:r w:rsidR="00D72C21">
        <w:rPr>
          <w:rFonts w:asciiTheme="minorHAnsi" w:hAnsiTheme="minorHAnsi" w:cstheme="minorHAnsi"/>
          <w:sz w:val="22"/>
          <w:szCs w:val="22"/>
        </w:rPr>
        <w:t>e project plan will be continuously updated and</w:t>
      </w:r>
      <w:r w:rsidR="000D3528">
        <w:rPr>
          <w:rFonts w:asciiTheme="minorHAnsi" w:hAnsiTheme="minorHAnsi" w:cstheme="minorHAnsi"/>
          <w:sz w:val="22"/>
          <w:szCs w:val="22"/>
        </w:rPr>
        <w:t xml:space="preserve"> is available upon request pursuant to </w:t>
      </w:r>
      <w:r w:rsidR="00D55162">
        <w:rPr>
          <w:rFonts w:asciiTheme="minorHAnsi" w:hAnsiTheme="minorHAnsi" w:cstheme="minorHAnsi"/>
          <w:sz w:val="22"/>
          <w:szCs w:val="22"/>
        </w:rPr>
        <w:t xml:space="preserve">Vermont’s Public Records Act, 1 V.S.A. §§ </w:t>
      </w:r>
      <w:r w:rsidR="00D72C21">
        <w:rPr>
          <w:rFonts w:asciiTheme="minorHAnsi" w:hAnsiTheme="minorHAnsi" w:cstheme="minorHAnsi"/>
          <w:sz w:val="22"/>
          <w:szCs w:val="22"/>
        </w:rPr>
        <w:t>315-</w:t>
      </w:r>
      <w:r w:rsidR="00D55162">
        <w:rPr>
          <w:rFonts w:asciiTheme="minorHAnsi" w:hAnsiTheme="minorHAnsi" w:cstheme="minorHAnsi"/>
          <w:sz w:val="22"/>
          <w:szCs w:val="22"/>
        </w:rPr>
        <w:t>320.]</w:t>
      </w:r>
    </w:p>
    <w:p w14:paraId="0412A4C4" w14:textId="77777777" w:rsidR="004237C7" w:rsidRDefault="004237C7" w:rsidP="00EF7EBD">
      <w:pPr>
        <w:rPr>
          <w:rFonts w:asciiTheme="minorHAnsi" w:hAnsiTheme="minorHAnsi" w:cstheme="minorHAnsi"/>
          <w:sz w:val="22"/>
          <w:szCs w:val="22"/>
        </w:rPr>
      </w:pPr>
    </w:p>
    <w:p w14:paraId="255124C6" w14:textId="4F78B68A" w:rsidR="004237C7" w:rsidRDefault="004237C7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goals of the </w:t>
      </w:r>
      <w:r w:rsidR="00B555B2">
        <w:rPr>
          <w:rFonts w:asciiTheme="minorHAnsi" w:hAnsiTheme="minorHAnsi" w:cstheme="minorHAnsi"/>
          <w:sz w:val="22"/>
          <w:szCs w:val="22"/>
        </w:rPr>
        <w:t>Working Group</w:t>
      </w:r>
      <w:r>
        <w:rPr>
          <w:rFonts w:asciiTheme="minorHAnsi" w:hAnsiTheme="minorHAnsi" w:cstheme="minorHAnsi"/>
          <w:sz w:val="22"/>
          <w:szCs w:val="22"/>
        </w:rPr>
        <w:t xml:space="preserve"> are to</w:t>
      </w:r>
      <w:r w:rsidR="00B555B2">
        <w:rPr>
          <w:rFonts w:asciiTheme="minorHAnsi" w:hAnsiTheme="minorHAnsi" w:cstheme="minorHAnsi"/>
          <w:sz w:val="22"/>
          <w:szCs w:val="22"/>
        </w:rPr>
        <w:t xml:space="preserve"> make recommendations that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A9AA065" w14:textId="5929AF14" w:rsidR="004237C7" w:rsidRPr="004237C7" w:rsidRDefault="004237C7" w:rsidP="004237C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237C7">
        <w:rPr>
          <w:rFonts w:asciiTheme="minorHAnsi" w:hAnsiTheme="minorHAnsi" w:cstheme="minorHAnsi"/>
          <w:sz w:val="22"/>
          <w:szCs w:val="22"/>
        </w:rPr>
        <w:t>improve the accessibility of and participation in meetings of local public bodies, annual municipal meetings, and local elections; </w:t>
      </w:r>
      <w:r>
        <w:rPr>
          <w:rFonts w:asciiTheme="minorHAnsi" w:hAnsiTheme="minorHAnsi" w:cstheme="minorHAnsi"/>
          <w:sz w:val="22"/>
          <w:szCs w:val="22"/>
        </w:rPr>
        <w:t>and</w:t>
      </w:r>
    </w:p>
    <w:p w14:paraId="39081231" w14:textId="77777777" w:rsidR="004237C7" w:rsidRPr="004237C7" w:rsidRDefault="004237C7" w:rsidP="004237C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237C7">
        <w:rPr>
          <w:rFonts w:asciiTheme="minorHAnsi" w:hAnsiTheme="minorHAnsi" w:cstheme="minorHAnsi"/>
          <w:sz w:val="22"/>
          <w:szCs w:val="22"/>
        </w:rPr>
        <w:t>increase transparency, accountability, and trust in government. </w:t>
      </w:r>
    </w:p>
    <w:p w14:paraId="5833FCCA" w14:textId="77777777" w:rsidR="004237C7" w:rsidRDefault="004237C7" w:rsidP="00EF7EBD">
      <w:pPr>
        <w:rPr>
          <w:rFonts w:asciiTheme="minorHAnsi" w:hAnsiTheme="minorHAnsi" w:cstheme="minorHAnsi"/>
          <w:sz w:val="22"/>
          <w:szCs w:val="22"/>
        </w:rPr>
      </w:pPr>
    </w:p>
    <w:p w14:paraId="661DE785" w14:textId="77777777" w:rsidR="00753DFB" w:rsidRDefault="00753DFB" w:rsidP="00753D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primary SOS staff assisting the Working Group are Lauren Hibbert and Jenny Prosser.</w:t>
      </w:r>
    </w:p>
    <w:p w14:paraId="29E77D6A" w14:textId="77777777" w:rsidR="00AE2853" w:rsidRDefault="00AE2853" w:rsidP="00753DFB">
      <w:pPr>
        <w:rPr>
          <w:rFonts w:asciiTheme="minorHAnsi" w:hAnsiTheme="minorHAnsi" w:cstheme="minorHAnsi"/>
          <w:sz w:val="22"/>
          <w:szCs w:val="22"/>
        </w:rPr>
      </w:pPr>
    </w:p>
    <w:p w14:paraId="45B6C475" w14:textId="7DD9B1F7" w:rsidR="00AE2853" w:rsidRDefault="00AF77E9" w:rsidP="00753D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E2853">
        <w:rPr>
          <w:rFonts w:asciiTheme="minorHAnsi" w:hAnsiTheme="minorHAnsi" w:cstheme="minorHAnsi"/>
          <w:sz w:val="22"/>
          <w:szCs w:val="22"/>
        </w:rPr>
        <w:t xml:space="preserve">opics </w:t>
      </w:r>
      <w:r w:rsidR="00CE1330">
        <w:rPr>
          <w:rFonts w:asciiTheme="minorHAnsi" w:hAnsiTheme="minorHAnsi" w:cstheme="minorHAnsi"/>
          <w:sz w:val="22"/>
          <w:szCs w:val="22"/>
        </w:rPr>
        <w:t xml:space="preserve">to be addressed in </w:t>
      </w:r>
      <w:r>
        <w:rPr>
          <w:rFonts w:asciiTheme="minorHAnsi" w:hAnsiTheme="minorHAnsi" w:cstheme="minorHAnsi"/>
          <w:sz w:val="22"/>
          <w:szCs w:val="22"/>
        </w:rPr>
        <w:t>the Report</w:t>
      </w:r>
      <w:r w:rsidR="00CE1330">
        <w:rPr>
          <w:rFonts w:asciiTheme="minorHAnsi" w:hAnsiTheme="minorHAnsi" w:cstheme="minorHAnsi"/>
          <w:sz w:val="22"/>
          <w:szCs w:val="22"/>
        </w:rPr>
        <w:t>:</w:t>
      </w:r>
    </w:p>
    <w:p w14:paraId="35FFC1D4" w14:textId="77777777" w:rsidR="00CE1330" w:rsidRDefault="00CE1330" w:rsidP="00753DFB">
      <w:pPr>
        <w:rPr>
          <w:rFonts w:asciiTheme="minorHAnsi" w:hAnsiTheme="minorHAnsi" w:cstheme="minorHAnsi"/>
          <w:sz w:val="22"/>
          <w:szCs w:val="22"/>
        </w:rPr>
      </w:pPr>
    </w:p>
    <w:p w14:paraId="3326E750" w14:textId="77777777" w:rsidR="00306465" w:rsidRDefault="00306465" w:rsidP="00CE133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Recommend best practices for:</w:t>
      </w:r>
    </w:p>
    <w:p w14:paraId="413E88F2" w14:textId="77777777" w:rsidR="00D15F4E" w:rsidRDefault="00CE1330" w:rsidP="00D15F4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06465">
        <w:rPr>
          <w:rFonts w:asciiTheme="minorHAnsi" w:hAnsiTheme="minorHAnsi" w:cstheme="minorHAnsi"/>
          <w:sz w:val="22"/>
        </w:rPr>
        <w:t>Running effective and inclusive meetings and maximizing participation and accessibility in electronic, hybrid, and in-person annual meetings and meetings of public bodies </w:t>
      </w:r>
    </w:p>
    <w:p w14:paraId="6BE52514" w14:textId="77777777" w:rsidR="00D15F4E" w:rsidRDefault="00D15F4E" w:rsidP="00D15F4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CE1330" w:rsidRPr="00D15F4E">
        <w:rPr>
          <w:rFonts w:asciiTheme="minorHAnsi" w:hAnsiTheme="minorHAnsi" w:cstheme="minorHAnsi"/>
          <w:sz w:val="22"/>
        </w:rPr>
        <w:t>he use of universal design for annual meetings and meetings of public bodies</w:t>
      </w:r>
    </w:p>
    <w:p w14:paraId="079184A6" w14:textId="77777777" w:rsidR="00D15F4E" w:rsidRDefault="00D15F4E" w:rsidP="00D15F4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CE1330" w:rsidRPr="00D15F4E">
        <w:rPr>
          <w:rFonts w:asciiTheme="minorHAnsi" w:hAnsiTheme="minorHAnsi" w:cstheme="minorHAnsi"/>
          <w:sz w:val="22"/>
        </w:rPr>
        <w:t>raining public bodies for compliance with the Open Meeting Law</w:t>
      </w:r>
    </w:p>
    <w:p w14:paraId="3BA4B998" w14:textId="730145B7" w:rsidR="00CE1330" w:rsidRPr="00D15F4E" w:rsidRDefault="00D15F4E" w:rsidP="00CE133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CE1330" w:rsidRPr="00D15F4E">
        <w:rPr>
          <w:rFonts w:asciiTheme="minorHAnsi" w:hAnsiTheme="minorHAnsi" w:cstheme="minorHAnsi"/>
          <w:sz w:val="22"/>
        </w:rPr>
        <w:t>ecording meetings of municipal public bodies and the means and timeline for posting those recordings for public access </w:t>
      </w:r>
    </w:p>
    <w:p w14:paraId="3970CBA5" w14:textId="224F8916" w:rsidR="00CE1330" w:rsidRPr="00CE1330" w:rsidRDefault="00CE1330" w:rsidP="00CE1330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Report on the findings of the Civic Health Index study by the Secretary of State and how to reduce barriers to participation in public service </w:t>
      </w:r>
    </w:p>
    <w:p w14:paraId="37414119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5D6B32D9" w14:textId="05EC3181" w:rsidR="00CE1330" w:rsidRPr="00CE1330" w:rsidRDefault="00CE1330" w:rsidP="00CE133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Identify the technical assistance, equipment, and training necessary for municipalities to run effective and inclusive remote or hybrid public meetings</w:t>
      </w:r>
    </w:p>
    <w:p w14:paraId="4B4ACA3E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55DCBBEB" w14:textId="265EB476" w:rsidR="00CE1330" w:rsidRPr="00CE1330" w:rsidRDefault="00CE1330" w:rsidP="00984B68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Produce a guide for accessibility for polling and public meeting locations </w:t>
      </w:r>
    </w:p>
    <w:p w14:paraId="10220023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036C096C" w14:textId="173B8E91" w:rsidR="00CE1330" w:rsidRPr="00CE1330" w:rsidRDefault="00CE1330" w:rsidP="00CE1330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Study the feasibility of using electronic platforms to support remote attendance and voting at annual meetings </w:t>
      </w:r>
    </w:p>
    <w:p w14:paraId="62B22B61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68371C73" w14:textId="23117D37" w:rsidR="00CE1330" w:rsidRPr="00CE1330" w:rsidRDefault="00CE1330" w:rsidP="00CE1330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Analyze voter turnout and the voting methods currently used throughout the State</w:t>
      </w:r>
    </w:p>
    <w:p w14:paraId="254B5D6B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574B8C17" w14:textId="42F9E6E0" w:rsidR="00CE1330" w:rsidRPr="00CE1330" w:rsidRDefault="00CE1330" w:rsidP="00CE133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Investigate whether increased use of resources for participants such as childcare, hearing devices, translators, transportation, food, and hybrid meetings could increase participation in local public meetings</w:t>
      </w:r>
    </w:p>
    <w:p w14:paraId="48039096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4BCEB291" w14:textId="130BA8C3" w:rsidR="00CE1330" w:rsidRPr="00CE1330" w:rsidRDefault="004917D4" w:rsidP="00CE1330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E1330" w:rsidRPr="00CE1330">
        <w:rPr>
          <w:rFonts w:asciiTheme="minorHAnsi" w:hAnsiTheme="minorHAnsi" w:cstheme="minorHAnsi"/>
          <w:sz w:val="22"/>
          <w:szCs w:val="22"/>
        </w:rPr>
        <w:t>tudy other topics as determined by the group that could improve participation and access to local public meetings </w:t>
      </w:r>
    </w:p>
    <w:p w14:paraId="224B5FCA" w14:textId="77777777" w:rsidR="00CE1330" w:rsidRPr="00CE1330" w:rsidRDefault="00CE1330" w:rsidP="00CE1330">
      <w:pPr>
        <w:rPr>
          <w:rFonts w:asciiTheme="minorHAnsi" w:hAnsiTheme="minorHAnsi" w:cstheme="minorHAnsi"/>
          <w:sz w:val="22"/>
          <w:szCs w:val="22"/>
        </w:rPr>
      </w:pPr>
      <w:r w:rsidRPr="00CE1330">
        <w:rPr>
          <w:rFonts w:asciiTheme="minorHAnsi" w:hAnsiTheme="minorHAnsi" w:cstheme="minorHAnsi"/>
          <w:sz w:val="22"/>
          <w:szCs w:val="22"/>
        </w:rPr>
        <w:t> </w:t>
      </w:r>
    </w:p>
    <w:p w14:paraId="56439B0D" w14:textId="77777777" w:rsidR="00555DA5" w:rsidRDefault="0059175D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Logistics:</w:t>
      </w:r>
      <w:r w:rsidR="00555D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49676" w14:textId="77777777" w:rsidR="00555DA5" w:rsidRDefault="00555DA5" w:rsidP="00EF7EBD">
      <w:pPr>
        <w:rPr>
          <w:rFonts w:asciiTheme="minorHAnsi" w:hAnsiTheme="minorHAnsi" w:cstheme="minorHAnsi"/>
          <w:sz w:val="22"/>
          <w:szCs w:val="22"/>
        </w:rPr>
      </w:pPr>
    </w:p>
    <w:p w14:paraId="2FDEA6AB" w14:textId="7AA02D3E" w:rsidR="004912FD" w:rsidRDefault="00EE5285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Working Group is to meet 10 times.</w:t>
      </w:r>
      <w:r w:rsidR="00550845">
        <w:rPr>
          <w:rFonts w:asciiTheme="minorHAnsi" w:hAnsiTheme="minorHAnsi" w:cstheme="minorHAnsi"/>
          <w:sz w:val="22"/>
          <w:szCs w:val="22"/>
        </w:rPr>
        <w:t xml:space="preserve"> The goal is to produce a final draft of the Report by October 2025 for submission to the Legislature by November 1, 2025.</w:t>
      </w:r>
      <w:r w:rsidR="00DE10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734BC" w14:textId="77777777" w:rsidR="00DE1083" w:rsidRDefault="00DE1083" w:rsidP="00EF7EBD">
      <w:pPr>
        <w:rPr>
          <w:rFonts w:asciiTheme="minorHAnsi" w:hAnsiTheme="minorHAnsi" w:cstheme="minorHAnsi"/>
          <w:sz w:val="22"/>
          <w:szCs w:val="22"/>
        </w:rPr>
      </w:pPr>
    </w:p>
    <w:p w14:paraId="7E3DDD03" w14:textId="55ED3C10" w:rsidR="004912FD" w:rsidRDefault="00DE1083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Jenny Prosser will keep minutes</w:t>
      </w:r>
      <w:r w:rsidR="006938FF">
        <w:rPr>
          <w:rFonts w:asciiTheme="minorHAnsi" w:hAnsiTheme="minorHAnsi" w:cstheme="minorHAnsi"/>
          <w:sz w:val="22"/>
          <w:szCs w:val="22"/>
        </w:rPr>
        <w:t>, which will be posted on the SOS website</w:t>
      </w:r>
      <w:r>
        <w:rPr>
          <w:rFonts w:asciiTheme="minorHAnsi" w:hAnsiTheme="minorHAnsi" w:cstheme="minorHAnsi"/>
          <w:sz w:val="22"/>
          <w:szCs w:val="22"/>
        </w:rPr>
        <w:t>. The Project Plan will chart the Working Group’s planning and decision-making path. Lauren Hibbert will share the Plan before each meeting.</w:t>
      </w:r>
    </w:p>
    <w:p w14:paraId="1CA779C0" w14:textId="77777777" w:rsidR="00913D7B" w:rsidRDefault="00913D7B" w:rsidP="00EF7EBD">
      <w:pPr>
        <w:rPr>
          <w:rFonts w:asciiTheme="minorHAnsi" w:hAnsiTheme="minorHAnsi" w:cstheme="minorHAnsi"/>
          <w:sz w:val="22"/>
          <w:szCs w:val="22"/>
        </w:rPr>
      </w:pPr>
    </w:p>
    <w:p w14:paraId="5CF86F0B" w14:textId="1602116B" w:rsidR="00913D7B" w:rsidRPr="00913D7B" w:rsidRDefault="00913D7B" w:rsidP="00913D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Decision Points</w:t>
      </w:r>
      <w:r w:rsidR="00E74022">
        <w:rPr>
          <w:rFonts w:asciiTheme="minorHAnsi" w:hAnsiTheme="minorHAnsi" w:cstheme="minorHAnsi"/>
          <w:sz w:val="22"/>
          <w:szCs w:val="22"/>
        </w:rPr>
        <w:t xml:space="preserve"> identified so far:</w:t>
      </w:r>
    </w:p>
    <w:p w14:paraId="41C8EE09" w14:textId="42A27AC0" w:rsidR="00913D7B" w:rsidRPr="00913D7B" w:rsidRDefault="0055792C" w:rsidP="00913D7B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Should we</w:t>
      </w:r>
      <w:r w:rsidR="00E74022">
        <w:rPr>
          <w:rFonts w:asciiTheme="minorHAnsi" w:hAnsiTheme="minorHAnsi" w:cstheme="minorHAnsi"/>
          <w:sz w:val="22"/>
          <w:szCs w:val="22"/>
        </w:rPr>
        <w:t xml:space="preserve"> ask the Legislature for more time?</w:t>
      </w:r>
    </w:p>
    <w:p w14:paraId="19AC3B36" w14:textId="17F8B914" w:rsidR="00913D7B" w:rsidRPr="00913D7B" w:rsidRDefault="00913D7B" w:rsidP="00913D7B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913D7B">
        <w:rPr>
          <w:rFonts w:asciiTheme="minorHAnsi" w:hAnsiTheme="minorHAnsi" w:cstheme="minorHAnsi"/>
          <w:sz w:val="22"/>
          <w:szCs w:val="22"/>
        </w:rPr>
        <w:t xml:space="preserve">Should we assign </w:t>
      </w:r>
      <w:r w:rsidR="0055792C">
        <w:rPr>
          <w:rFonts w:asciiTheme="minorHAnsi" w:hAnsiTheme="minorHAnsi" w:cstheme="minorHAnsi"/>
          <w:sz w:val="22"/>
          <w:szCs w:val="22"/>
        </w:rPr>
        <w:t xml:space="preserve">one </w:t>
      </w:r>
      <w:r w:rsidRPr="00913D7B">
        <w:rPr>
          <w:rFonts w:asciiTheme="minorHAnsi" w:hAnsiTheme="minorHAnsi" w:cstheme="minorHAnsi"/>
          <w:sz w:val="22"/>
          <w:szCs w:val="22"/>
        </w:rPr>
        <w:t xml:space="preserve">topic to </w:t>
      </w:r>
      <w:r w:rsidR="0055792C">
        <w:rPr>
          <w:rFonts w:asciiTheme="minorHAnsi" w:hAnsiTheme="minorHAnsi" w:cstheme="minorHAnsi"/>
          <w:sz w:val="22"/>
          <w:szCs w:val="22"/>
        </w:rPr>
        <w:t xml:space="preserve">each </w:t>
      </w:r>
      <w:r w:rsidRPr="00913D7B">
        <w:rPr>
          <w:rFonts w:asciiTheme="minorHAnsi" w:hAnsiTheme="minorHAnsi" w:cstheme="minorHAnsi"/>
          <w:sz w:val="22"/>
          <w:szCs w:val="22"/>
        </w:rPr>
        <w:t>meeting? </w:t>
      </w:r>
    </w:p>
    <w:p w14:paraId="0B912C50" w14:textId="174016AE" w:rsidR="00913D7B" w:rsidRDefault="00913D7B" w:rsidP="002B454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913D7B">
        <w:rPr>
          <w:rFonts w:asciiTheme="minorHAnsi" w:hAnsiTheme="minorHAnsi" w:cstheme="minorHAnsi"/>
          <w:sz w:val="22"/>
          <w:szCs w:val="22"/>
        </w:rPr>
        <w:t>How do</w:t>
      </w:r>
      <w:r w:rsidR="002B4542">
        <w:rPr>
          <w:rFonts w:asciiTheme="minorHAnsi" w:hAnsiTheme="minorHAnsi" w:cstheme="minorHAnsi"/>
          <w:sz w:val="22"/>
          <w:szCs w:val="22"/>
        </w:rPr>
        <w:t xml:space="preserve"> we</w:t>
      </w:r>
      <w:r w:rsidRPr="00913D7B">
        <w:rPr>
          <w:rFonts w:asciiTheme="minorHAnsi" w:hAnsiTheme="minorHAnsi" w:cstheme="minorHAnsi"/>
          <w:sz w:val="22"/>
          <w:szCs w:val="22"/>
        </w:rPr>
        <w:t xml:space="preserve"> engage with the public through this process</w:t>
      </w:r>
      <w:r w:rsidR="002B4542">
        <w:rPr>
          <w:rFonts w:asciiTheme="minorHAnsi" w:hAnsiTheme="minorHAnsi" w:cstheme="minorHAnsi"/>
          <w:sz w:val="22"/>
          <w:szCs w:val="22"/>
        </w:rPr>
        <w:t>?</w:t>
      </w:r>
    </w:p>
    <w:p w14:paraId="1EBD9F15" w14:textId="5F2A4A7D" w:rsidR="00E8224B" w:rsidRDefault="00E8224B" w:rsidP="002B454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Drafting the report: </w:t>
      </w:r>
      <w:r w:rsidR="006A7F97">
        <w:rPr>
          <w:rFonts w:asciiTheme="minorHAnsi" w:hAnsiTheme="minorHAnsi" w:cstheme="minorHAnsi"/>
          <w:sz w:val="22"/>
          <w:szCs w:val="22"/>
        </w:rPr>
        <w:t>One person vs. dividing up. Format</w:t>
      </w:r>
      <w:r w:rsidR="00816B71">
        <w:rPr>
          <w:rFonts w:asciiTheme="minorHAnsi" w:hAnsiTheme="minorHAnsi" w:cstheme="minorHAnsi"/>
          <w:sz w:val="22"/>
          <w:szCs w:val="22"/>
        </w:rPr>
        <w:t>/style to meet needs of all learners.</w:t>
      </w:r>
    </w:p>
    <w:p w14:paraId="6B6E5C1F" w14:textId="4D1EEDC4" w:rsidR="008C455E" w:rsidRDefault="008C455E" w:rsidP="00EF7EBD">
      <w:pPr>
        <w:rPr>
          <w:rFonts w:asciiTheme="minorHAnsi" w:hAnsiTheme="minorHAnsi" w:cstheme="minorHAnsi"/>
          <w:sz w:val="22"/>
          <w:szCs w:val="22"/>
        </w:rPr>
      </w:pPr>
    </w:p>
    <w:p w14:paraId="4AD7EFA9" w14:textId="77777777" w:rsidR="00186AC4" w:rsidRDefault="008C455E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Discussion: </w:t>
      </w:r>
    </w:p>
    <w:p w14:paraId="22A58F36" w14:textId="77777777" w:rsidR="00186AC4" w:rsidRDefault="00186AC4" w:rsidP="00EF7EBD">
      <w:pPr>
        <w:rPr>
          <w:rFonts w:asciiTheme="minorHAnsi" w:hAnsiTheme="minorHAnsi" w:cstheme="minorHAnsi"/>
          <w:sz w:val="22"/>
          <w:szCs w:val="22"/>
        </w:rPr>
      </w:pPr>
    </w:p>
    <w:p w14:paraId="2BC2BD2E" w14:textId="68DBC086" w:rsidR="00186AC4" w:rsidRDefault="008C455E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Meghan O’Rourke </w:t>
      </w:r>
      <w:r w:rsidR="008F729F">
        <w:rPr>
          <w:rFonts w:asciiTheme="minorHAnsi" w:hAnsiTheme="minorHAnsi" w:cstheme="minorHAnsi"/>
          <w:sz w:val="22"/>
          <w:szCs w:val="22"/>
        </w:rPr>
        <w:t>emphasized</w:t>
      </w:r>
      <w:r>
        <w:rPr>
          <w:rFonts w:asciiTheme="minorHAnsi" w:hAnsiTheme="minorHAnsi" w:cstheme="minorHAnsi"/>
          <w:sz w:val="22"/>
          <w:szCs w:val="22"/>
        </w:rPr>
        <w:t xml:space="preserve"> that funding </w:t>
      </w:r>
      <w:r w:rsidR="00D70303">
        <w:rPr>
          <w:rFonts w:asciiTheme="minorHAnsi" w:hAnsiTheme="minorHAnsi" w:cstheme="minorHAnsi"/>
          <w:sz w:val="22"/>
          <w:szCs w:val="22"/>
        </w:rPr>
        <w:t xml:space="preserve">availability may be relevant to all recommendations. </w:t>
      </w:r>
    </w:p>
    <w:p w14:paraId="00C6C25E" w14:textId="77777777" w:rsidR="00186AC4" w:rsidRDefault="00186AC4" w:rsidP="00EF7EBD">
      <w:pPr>
        <w:rPr>
          <w:rFonts w:asciiTheme="minorHAnsi" w:hAnsiTheme="minorHAnsi" w:cstheme="minorHAnsi"/>
          <w:sz w:val="22"/>
          <w:szCs w:val="22"/>
        </w:rPr>
      </w:pPr>
    </w:p>
    <w:p w14:paraId="7210EDB1" w14:textId="34B6E406" w:rsidR="008C455E" w:rsidRDefault="004D27E1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Lindsey Owen noted </w:t>
      </w:r>
      <w:r w:rsidR="000C35C4">
        <w:rPr>
          <w:rFonts w:asciiTheme="minorHAnsi" w:hAnsiTheme="minorHAnsi" w:cstheme="minorHAnsi"/>
          <w:sz w:val="22"/>
          <w:szCs w:val="22"/>
        </w:rPr>
        <w:t>the breadth of the topics to be covered</w:t>
      </w:r>
      <w:r w:rsidR="00C249AE">
        <w:rPr>
          <w:rFonts w:asciiTheme="minorHAnsi" w:hAnsiTheme="minorHAnsi" w:cstheme="minorHAnsi"/>
          <w:sz w:val="22"/>
          <w:szCs w:val="22"/>
        </w:rPr>
        <w:t xml:space="preserve"> and suggested we </w:t>
      </w:r>
      <w:r w:rsidR="0025773E">
        <w:rPr>
          <w:rFonts w:asciiTheme="minorHAnsi" w:hAnsiTheme="minorHAnsi" w:cstheme="minorHAnsi"/>
          <w:sz w:val="22"/>
          <w:szCs w:val="22"/>
        </w:rPr>
        <w:t>consider whether we might ask for additional time</w:t>
      </w:r>
      <w:r w:rsidR="00746DF7">
        <w:rPr>
          <w:rFonts w:asciiTheme="minorHAnsi" w:hAnsiTheme="minorHAnsi" w:cstheme="minorHAnsi"/>
          <w:sz w:val="22"/>
          <w:szCs w:val="22"/>
        </w:rPr>
        <w:t xml:space="preserve"> to make recommendations and/</w:t>
      </w:r>
      <w:r w:rsidR="0025773E">
        <w:rPr>
          <w:rFonts w:asciiTheme="minorHAnsi" w:hAnsiTheme="minorHAnsi" w:cstheme="minorHAnsi"/>
          <w:sz w:val="22"/>
          <w:szCs w:val="22"/>
        </w:rPr>
        <w:t xml:space="preserve">or a way for the Working Group to </w:t>
      </w:r>
      <w:r w:rsidR="00CF60FE">
        <w:rPr>
          <w:rFonts w:asciiTheme="minorHAnsi" w:hAnsiTheme="minorHAnsi" w:cstheme="minorHAnsi"/>
          <w:sz w:val="22"/>
          <w:szCs w:val="22"/>
        </w:rPr>
        <w:t>support and review implementation of its recommendations.</w:t>
      </w:r>
      <w:r w:rsidR="00186A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EE89C7" w14:textId="77777777" w:rsidR="000C6854" w:rsidRDefault="000C6854" w:rsidP="00EF7EBD">
      <w:pPr>
        <w:rPr>
          <w:rFonts w:asciiTheme="minorHAnsi" w:hAnsiTheme="minorHAnsi" w:cstheme="minorHAnsi"/>
          <w:sz w:val="22"/>
          <w:szCs w:val="22"/>
        </w:rPr>
      </w:pPr>
    </w:p>
    <w:p w14:paraId="1FBFEB97" w14:textId="69F83E2E" w:rsidR="000C6854" w:rsidRDefault="000C6854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Ted </w:t>
      </w:r>
      <w:proofErr w:type="spellStart"/>
      <w:r>
        <w:rPr>
          <w:rFonts w:asciiTheme="minorHAnsi" w:hAnsiTheme="minorHAnsi" w:cstheme="minorHAnsi"/>
          <w:sz w:val="22"/>
          <w:szCs w:val="22"/>
        </w:rPr>
        <w:t>O’Brady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suggested taking on one topic each meeting, though contingent on staff capacity to produce wireframe </w:t>
      </w:r>
      <w:r w:rsidR="003910E4">
        <w:rPr>
          <w:rFonts w:asciiTheme="minorHAnsi" w:hAnsiTheme="minorHAnsi" w:cstheme="minorHAnsi"/>
          <w:sz w:val="22"/>
          <w:szCs w:val="22"/>
        </w:rPr>
        <w:t>in advance of each meeting.</w:t>
      </w:r>
    </w:p>
    <w:p w14:paraId="20B40766" w14:textId="77777777" w:rsidR="003910E4" w:rsidRDefault="003910E4" w:rsidP="00EF7EBD">
      <w:pPr>
        <w:rPr>
          <w:rFonts w:asciiTheme="minorHAnsi" w:hAnsiTheme="minorHAnsi" w:cstheme="minorHAnsi"/>
          <w:sz w:val="22"/>
          <w:szCs w:val="22"/>
        </w:rPr>
      </w:pPr>
    </w:p>
    <w:p w14:paraId="6CA26DC8" w14:textId="7A23A48F" w:rsidR="003910E4" w:rsidRDefault="003910E4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Lauren Hibbert </w:t>
      </w:r>
      <w:r w:rsidR="00446EA7">
        <w:rPr>
          <w:rFonts w:asciiTheme="minorHAnsi" w:hAnsiTheme="minorHAnsi" w:cstheme="minorHAnsi"/>
          <w:sz w:val="22"/>
          <w:szCs w:val="22"/>
        </w:rPr>
        <w:t xml:space="preserve">advised that Group could ask the Legislative Committees of </w:t>
      </w:r>
      <w:r w:rsidR="00C45B83">
        <w:rPr>
          <w:rFonts w:asciiTheme="minorHAnsi" w:hAnsiTheme="minorHAnsi" w:cstheme="minorHAnsi"/>
          <w:sz w:val="22"/>
          <w:szCs w:val="22"/>
        </w:rPr>
        <w:t>j</w:t>
      </w:r>
      <w:r w:rsidR="00446EA7">
        <w:rPr>
          <w:rFonts w:asciiTheme="minorHAnsi" w:hAnsiTheme="minorHAnsi" w:cstheme="minorHAnsi"/>
          <w:sz w:val="22"/>
          <w:szCs w:val="22"/>
        </w:rPr>
        <w:t>urisdiction</w:t>
      </w:r>
      <w:r w:rsidR="004409EA">
        <w:rPr>
          <w:rFonts w:asciiTheme="minorHAnsi" w:hAnsiTheme="minorHAnsi" w:cstheme="minorHAnsi"/>
          <w:sz w:val="22"/>
          <w:szCs w:val="22"/>
        </w:rPr>
        <w:t xml:space="preserve"> in coming legislative session</w:t>
      </w:r>
      <w:r w:rsidR="00446EA7">
        <w:rPr>
          <w:rFonts w:asciiTheme="minorHAnsi" w:hAnsiTheme="minorHAnsi" w:cstheme="minorHAnsi"/>
          <w:sz w:val="22"/>
          <w:szCs w:val="22"/>
        </w:rPr>
        <w:t xml:space="preserve"> for </w:t>
      </w:r>
      <w:r w:rsidR="004409EA">
        <w:rPr>
          <w:rFonts w:asciiTheme="minorHAnsi" w:hAnsiTheme="minorHAnsi" w:cstheme="minorHAnsi"/>
          <w:sz w:val="22"/>
          <w:szCs w:val="22"/>
        </w:rPr>
        <w:t xml:space="preserve">time extension on one or more </w:t>
      </w:r>
      <w:proofErr w:type="gramStart"/>
      <w:r w:rsidR="004409EA">
        <w:rPr>
          <w:rFonts w:asciiTheme="minorHAnsi" w:hAnsiTheme="minorHAnsi" w:cstheme="minorHAnsi"/>
          <w:sz w:val="22"/>
          <w:szCs w:val="22"/>
        </w:rPr>
        <w:t>topics, but</w:t>
      </w:r>
      <w:proofErr w:type="gramEnd"/>
      <w:r w:rsidR="004409EA">
        <w:rPr>
          <w:rFonts w:asciiTheme="minorHAnsi" w:hAnsiTheme="minorHAnsi" w:cstheme="minorHAnsi"/>
          <w:sz w:val="22"/>
          <w:szCs w:val="22"/>
        </w:rPr>
        <w:t xml:space="preserve"> noted tension between </w:t>
      </w:r>
      <w:r w:rsidR="00B26203">
        <w:rPr>
          <w:rFonts w:asciiTheme="minorHAnsi" w:hAnsiTheme="minorHAnsi" w:cstheme="minorHAnsi"/>
          <w:sz w:val="22"/>
          <w:szCs w:val="22"/>
        </w:rPr>
        <w:t>desire to move toward effective change quickly</w:t>
      </w:r>
      <w:r w:rsidR="00C45B83">
        <w:rPr>
          <w:rFonts w:asciiTheme="minorHAnsi" w:hAnsiTheme="minorHAnsi" w:cstheme="minorHAnsi"/>
          <w:sz w:val="22"/>
          <w:szCs w:val="22"/>
        </w:rPr>
        <w:t>, e.g. this election season,</w:t>
      </w:r>
      <w:r w:rsidR="00B26203">
        <w:rPr>
          <w:rFonts w:asciiTheme="minorHAnsi" w:hAnsiTheme="minorHAnsi" w:cstheme="minorHAnsi"/>
          <w:sz w:val="22"/>
          <w:szCs w:val="22"/>
        </w:rPr>
        <w:t xml:space="preserve"> versus </w:t>
      </w:r>
      <w:r w:rsidR="00C45B83">
        <w:rPr>
          <w:rFonts w:asciiTheme="minorHAnsi" w:hAnsiTheme="minorHAnsi" w:cstheme="minorHAnsi"/>
          <w:sz w:val="22"/>
          <w:szCs w:val="22"/>
        </w:rPr>
        <w:t>the time it may take to produce</w:t>
      </w:r>
      <w:r w:rsidR="00B26203">
        <w:rPr>
          <w:rFonts w:asciiTheme="minorHAnsi" w:hAnsiTheme="minorHAnsi" w:cstheme="minorHAnsi"/>
          <w:sz w:val="22"/>
          <w:szCs w:val="22"/>
        </w:rPr>
        <w:t xml:space="preserve"> </w:t>
      </w:r>
      <w:r w:rsidR="00F2676D">
        <w:rPr>
          <w:rFonts w:asciiTheme="minorHAnsi" w:hAnsiTheme="minorHAnsi" w:cstheme="minorHAnsi"/>
          <w:sz w:val="22"/>
          <w:szCs w:val="22"/>
        </w:rPr>
        <w:t>effective recommendations.</w:t>
      </w:r>
      <w:r w:rsidR="00FF5CC2">
        <w:rPr>
          <w:rFonts w:asciiTheme="minorHAnsi" w:hAnsiTheme="minorHAnsi" w:cstheme="minorHAnsi"/>
          <w:sz w:val="22"/>
          <w:szCs w:val="22"/>
        </w:rPr>
        <w:t xml:space="preserve"> </w:t>
      </w:r>
      <w:r w:rsidR="008A1C1D">
        <w:rPr>
          <w:rFonts w:asciiTheme="minorHAnsi" w:hAnsiTheme="minorHAnsi" w:cstheme="minorHAnsi"/>
          <w:sz w:val="22"/>
          <w:szCs w:val="22"/>
        </w:rPr>
        <w:t xml:space="preserve">Lauren noted that we </w:t>
      </w:r>
      <w:r w:rsidR="00C31860">
        <w:rPr>
          <w:rFonts w:asciiTheme="minorHAnsi" w:hAnsiTheme="minorHAnsi" w:cstheme="minorHAnsi"/>
          <w:sz w:val="22"/>
          <w:szCs w:val="22"/>
        </w:rPr>
        <w:t>cannot</w:t>
      </w:r>
      <w:r w:rsidR="008A1C1D">
        <w:rPr>
          <w:rFonts w:asciiTheme="minorHAnsi" w:hAnsiTheme="minorHAnsi" w:cstheme="minorHAnsi"/>
          <w:sz w:val="22"/>
          <w:szCs w:val="22"/>
        </w:rPr>
        <w:t xml:space="preserve"> commit any</w:t>
      </w:r>
      <w:r w:rsidR="00BA4084">
        <w:rPr>
          <w:rFonts w:asciiTheme="minorHAnsi" w:hAnsiTheme="minorHAnsi" w:cstheme="minorHAnsi"/>
          <w:sz w:val="22"/>
          <w:szCs w:val="22"/>
        </w:rPr>
        <w:t xml:space="preserve"> individual or group</w:t>
      </w:r>
      <w:r w:rsidR="008A1C1D">
        <w:rPr>
          <w:rFonts w:asciiTheme="minorHAnsi" w:hAnsiTheme="minorHAnsi" w:cstheme="minorHAnsi"/>
          <w:sz w:val="22"/>
          <w:szCs w:val="22"/>
        </w:rPr>
        <w:t xml:space="preserve"> to anything unachievable, and in recommending best practices and improvements we must also name </w:t>
      </w:r>
      <w:r w:rsidR="009F0ABC">
        <w:rPr>
          <w:rFonts w:asciiTheme="minorHAnsi" w:hAnsiTheme="minorHAnsi" w:cstheme="minorHAnsi"/>
          <w:sz w:val="22"/>
          <w:szCs w:val="22"/>
        </w:rPr>
        <w:t>any relevant barriers and explain any changes that need to happen.</w:t>
      </w:r>
    </w:p>
    <w:p w14:paraId="25AC712C" w14:textId="77777777" w:rsidR="00C45B83" w:rsidRDefault="00C45B83" w:rsidP="00EF7EBD">
      <w:pPr>
        <w:rPr>
          <w:rFonts w:asciiTheme="minorHAnsi" w:hAnsiTheme="minorHAnsi" w:cstheme="minorHAnsi"/>
          <w:sz w:val="22"/>
          <w:szCs w:val="22"/>
        </w:rPr>
      </w:pPr>
    </w:p>
    <w:p w14:paraId="022E2BDF" w14:textId="5D6FD217" w:rsidR="00C45B83" w:rsidRDefault="00C45B83" w:rsidP="00E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Lauren Hibbert</w:t>
      </w:r>
      <w:r w:rsidR="008F729F">
        <w:rPr>
          <w:rFonts w:asciiTheme="minorHAnsi" w:hAnsiTheme="minorHAnsi" w:cstheme="minorHAnsi"/>
          <w:sz w:val="22"/>
          <w:szCs w:val="22"/>
        </w:rPr>
        <w:t xml:space="preserve"> suggested that the </w:t>
      </w:r>
      <w:r w:rsidR="00202E48">
        <w:rPr>
          <w:rFonts w:asciiTheme="minorHAnsi" w:hAnsiTheme="minorHAnsi" w:cstheme="minorHAnsi"/>
          <w:sz w:val="22"/>
          <w:szCs w:val="22"/>
        </w:rPr>
        <w:t xml:space="preserve">Group review </w:t>
      </w:r>
      <w:r w:rsidR="008F729F">
        <w:rPr>
          <w:rFonts w:asciiTheme="minorHAnsi" w:hAnsiTheme="minorHAnsi" w:cstheme="minorHAnsi"/>
          <w:sz w:val="22"/>
          <w:szCs w:val="22"/>
        </w:rPr>
        <w:t xml:space="preserve">the current state of the </w:t>
      </w:r>
      <w:r w:rsidR="007B133B">
        <w:rPr>
          <w:rFonts w:asciiTheme="minorHAnsi" w:hAnsiTheme="minorHAnsi" w:cstheme="minorHAnsi"/>
          <w:sz w:val="22"/>
          <w:szCs w:val="22"/>
        </w:rPr>
        <w:t xml:space="preserve">law </w:t>
      </w:r>
      <w:r w:rsidR="00202E48">
        <w:rPr>
          <w:rFonts w:asciiTheme="minorHAnsi" w:hAnsiTheme="minorHAnsi" w:cstheme="minorHAnsi"/>
          <w:sz w:val="22"/>
          <w:szCs w:val="22"/>
        </w:rPr>
        <w:t>as amended by Act 133,</w:t>
      </w:r>
      <w:r w:rsidR="007B133B">
        <w:rPr>
          <w:rFonts w:asciiTheme="minorHAnsi" w:hAnsiTheme="minorHAnsi" w:cstheme="minorHAnsi"/>
          <w:sz w:val="22"/>
          <w:szCs w:val="22"/>
        </w:rPr>
        <w:t xml:space="preserve"> </w:t>
      </w:r>
      <w:r w:rsidR="00202E48">
        <w:rPr>
          <w:rFonts w:asciiTheme="minorHAnsi" w:hAnsiTheme="minorHAnsi" w:cstheme="minorHAnsi"/>
          <w:sz w:val="22"/>
          <w:szCs w:val="22"/>
        </w:rPr>
        <w:t xml:space="preserve">as well as </w:t>
      </w:r>
      <w:r w:rsidR="00681A88">
        <w:rPr>
          <w:rFonts w:asciiTheme="minorHAnsi" w:hAnsiTheme="minorHAnsi" w:cstheme="minorHAnsi"/>
          <w:sz w:val="22"/>
          <w:szCs w:val="22"/>
        </w:rPr>
        <w:t>identify Subject Matter Expert(s) for each topic</w:t>
      </w:r>
      <w:r w:rsidR="007B133B">
        <w:rPr>
          <w:rFonts w:asciiTheme="minorHAnsi" w:hAnsiTheme="minorHAnsi" w:cstheme="minorHAnsi"/>
          <w:sz w:val="22"/>
          <w:szCs w:val="22"/>
        </w:rPr>
        <w:t>, at its next meeting.</w:t>
      </w:r>
    </w:p>
    <w:p w14:paraId="02538520" w14:textId="77777777" w:rsidR="008C455E" w:rsidRPr="00EF7EBD" w:rsidRDefault="008C455E" w:rsidP="00EF7EBD">
      <w:pPr>
        <w:rPr>
          <w:rFonts w:asciiTheme="minorHAnsi" w:hAnsiTheme="minorHAnsi" w:cstheme="minorHAnsi"/>
          <w:sz w:val="22"/>
          <w:szCs w:val="22"/>
        </w:rPr>
      </w:pPr>
    </w:p>
    <w:p w14:paraId="7275E633" w14:textId="4730CBCF" w:rsidR="00EF7EBD" w:rsidRDefault="00BF6FFC" w:rsidP="00BF6FFC">
      <w:pPr>
        <w:rPr>
          <w:rFonts w:asciiTheme="minorHAnsi" w:hAnsiTheme="minorHAnsi" w:cstheme="minorHAnsi"/>
          <w:b/>
          <w:bCs/>
          <w:sz w:val="22"/>
        </w:rPr>
      </w:pPr>
      <w:r w:rsidRPr="00BF6FFC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BF6FFC">
        <w:rPr>
          <w:rFonts w:asciiTheme="minorHAnsi" w:hAnsiTheme="minorHAnsi" w:cstheme="minorHAnsi"/>
          <w:b/>
          <w:bCs/>
          <w:sz w:val="22"/>
        </w:rPr>
        <w:t xml:space="preserve"> </w:t>
      </w:r>
      <w:r w:rsidR="00EF7EBD" w:rsidRPr="00BF6FFC">
        <w:rPr>
          <w:rFonts w:asciiTheme="minorHAnsi" w:hAnsiTheme="minorHAnsi" w:cstheme="minorHAnsi"/>
          <w:b/>
          <w:bCs/>
          <w:sz w:val="22"/>
        </w:rPr>
        <w:t>Identification of Specific Interests of the Members  </w:t>
      </w:r>
    </w:p>
    <w:p w14:paraId="373836FB" w14:textId="77777777" w:rsidR="0055680D" w:rsidRDefault="0055680D" w:rsidP="00BF6FFC">
      <w:pPr>
        <w:rPr>
          <w:rFonts w:asciiTheme="minorHAnsi" w:hAnsiTheme="minorHAnsi" w:cstheme="minorHAnsi"/>
          <w:b/>
          <w:bCs/>
          <w:sz w:val="22"/>
        </w:rPr>
      </w:pPr>
    </w:p>
    <w:p w14:paraId="1B198660" w14:textId="14E99C9E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#1</w:t>
      </w:r>
      <w:r w:rsidR="00C41638">
        <w:rPr>
          <w:rFonts w:asciiTheme="minorHAnsi" w:hAnsiTheme="minorHAnsi" w:cstheme="minorHAnsi"/>
          <w:sz w:val="22"/>
        </w:rPr>
        <w:t xml:space="preserve"> </w:t>
      </w:r>
      <w:r w:rsidR="00DE22B5">
        <w:rPr>
          <w:rFonts w:asciiTheme="minorHAnsi" w:hAnsiTheme="minorHAnsi" w:cstheme="minorHAnsi"/>
          <w:sz w:val="22"/>
        </w:rPr>
        <w:t>best practices</w:t>
      </w:r>
      <w:r w:rsidR="00F3007E">
        <w:rPr>
          <w:rFonts w:asciiTheme="minorHAnsi" w:hAnsiTheme="minorHAnsi" w:cstheme="minorHAnsi"/>
          <w:sz w:val="22"/>
        </w:rPr>
        <w:t xml:space="preserve"> on effective and inclusive meetings</w:t>
      </w:r>
      <w:r>
        <w:rPr>
          <w:rFonts w:asciiTheme="minorHAnsi" w:hAnsiTheme="minorHAnsi" w:cstheme="minorHAnsi"/>
          <w:sz w:val="22"/>
        </w:rPr>
        <w:t xml:space="preserve">: </w:t>
      </w:r>
      <w:r w:rsidR="00C82966">
        <w:rPr>
          <w:rFonts w:asciiTheme="minorHAnsi" w:hAnsiTheme="minorHAnsi" w:cstheme="minorHAnsi"/>
          <w:sz w:val="22"/>
        </w:rPr>
        <w:t>VAN, SOS, VMCTA, VLCT</w:t>
      </w:r>
    </w:p>
    <w:p w14:paraId="4A73F76F" w14:textId="09B60AF4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#2</w:t>
      </w:r>
      <w:r w:rsidR="00FD15BF">
        <w:rPr>
          <w:rFonts w:asciiTheme="minorHAnsi" w:hAnsiTheme="minorHAnsi" w:cstheme="minorHAnsi"/>
          <w:sz w:val="22"/>
        </w:rPr>
        <w:t xml:space="preserve"> </w:t>
      </w:r>
      <w:r w:rsidR="007C5777">
        <w:rPr>
          <w:rFonts w:asciiTheme="minorHAnsi" w:hAnsiTheme="minorHAnsi" w:cstheme="minorHAnsi"/>
          <w:sz w:val="22"/>
        </w:rPr>
        <w:t>civic health index</w:t>
      </w:r>
      <w:r w:rsidR="00380D06">
        <w:rPr>
          <w:rFonts w:asciiTheme="minorHAnsi" w:hAnsiTheme="minorHAnsi" w:cstheme="minorHAnsi"/>
          <w:sz w:val="22"/>
        </w:rPr>
        <w:t xml:space="preserve"> report</w:t>
      </w:r>
      <w:r w:rsidR="007C5777">
        <w:rPr>
          <w:rFonts w:asciiTheme="minorHAnsi" w:hAnsiTheme="minorHAnsi" w:cstheme="minorHAnsi"/>
          <w:sz w:val="22"/>
        </w:rPr>
        <w:t xml:space="preserve">: </w:t>
      </w:r>
      <w:r w:rsidR="00FD15BF">
        <w:rPr>
          <w:rFonts w:asciiTheme="minorHAnsi" w:hAnsiTheme="minorHAnsi" w:cstheme="minorHAnsi"/>
          <w:sz w:val="22"/>
        </w:rPr>
        <w:t>SOS, VAN</w:t>
      </w:r>
    </w:p>
    <w:p w14:paraId="0179675D" w14:textId="734F3079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#3</w:t>
      </w:r>
      <w:r w:rsidR="007C5777">
        <w:rPr>
          <w:rFonts w:asciiTheme="minorHAnsi" w:hAnsiTheme="minorHAnsi" w:cstheme="minorHAnsi"/>
          <w:sz w:val="22"/>
        </w:rPr>
        <w:t xml:space="preserve"> remote/hybrid tech</w:t>
      </w:r>
      <w:r w:rsidR="00286DA8">
        <w:rPr>
          <w:rFonts w:asciiTheme="minorHAnsi" w:hAnsiTheme="minorHAnsi" w:cstheme="minorHAnsi"/>
          <w:sz w:val="22"/>
        </w:rPr>
        <w:t xml:space="preserve"> needs</w:t>
      </w:r>
      <w:r>
        <w:rPr>
          <w:rFonts w:asciiTheme="minorHAnsi" w:hAnsiTheme="minorHAnsi" w:cstheme="minorHAnsi"/>
          <w:sz w:val="22"/>
        </w:rPr>
        <w:t>:</w:t>
      </w:r>
      <w:r w:rsidR="00FD15BF">
        <w:rPr>
          <w:rFonts w:asciiTheme="minorHAnsi" w:hAnsiTheme="minorHAnsi" w:cstheme="minorHAnsi"/>
          <w:sz w:val="22"/>
        </w:rPr>
        <w:t xml:space="preserve"> VAN, </w:t>
      </w:r>
      <w:r w:rsidR="001A6032">
        <w:rPr>
          <w:rFonts w:asciiTheme="minorHAnsi" w:hAnsiTheme="minorHAnsi" w:cstheme="minorHAnsi"/>
          <w:sz w:val="22"/>
        </w:rPr>
        <w:t>VMCTA, VLCT</w:t>
      </w:r>
    </w:p>
    <w:p w14:paraId="0A7F782F" w14:textId="191E5597" w:rsidR="00072AD8" w:rsidRDefault="00FB64FB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Meghan O’Rourke advised that Vermont Access Network has an inventory of how municipalities are using </w:t>
      </w:r>
      <w:r w:rsidR="006B1BED">
        <w:rPr>
          <w:rFonts w:asciiTheme="minorHAnsi" w:hAnsiTheme="minorHAnsi" w:cstheme="minorHAnsi"/>
          <w:sz w:val="22"/>
        </w:rPr>
        <w:t>3</w:t>
      </w:r>
      <w:r w:rsidR="006B1BED" w:rsidRPr="006B1BED">
        <w:rPr>
          <w:rFonts w:asciiTheme="minorHAnsi" w:hAnsiTheme="minorHAnsi" w:cstheme="minorHAnsi"/>
          <w:sz w:val="22"/>
          <w:vertAlign w:val="superscript"/>
        </w:rPr>
        <w:t>rd</w:t>
      </w:r>
      <w:r w:rsidR="006B1BED">
        <w:rPr>
          <w:rFonts w:asciiTheme="minorHAnsi" w:hAnsiTheme="minorHAnsi" w:cstheme="minorHAnsi"/>
          <w:sz w:val="22"/>
        </w:rPr>
        <w:t xml:space="preserve"> party access management organizations (AMOs)</w:t>
      </w:r>
    </w:p>
    <w:p w14:paraId="7CD3B325" w14:textId="1672218A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#4:</w:t>
      </w:r>
      <w:r w:rsidR="00FD15BF">
        <w:rPr>
          <w:rFonts w:asciiTheme="minorHAnsi" w:hAnsiTheme="minorHAnsi" w:cstheme="minorHAnsi"/>
          <w:sz w:val="22"/>
        </w:rPr>
        <w:t xml:space="preserve"> </w:t>
      </w:r>
      <w:r w:rsidR="00286DA8">
        <w:rPr>
          <w:rFonts w:asciiTheme="minorHAnsi" w:hAnsiTheme="minorHAnsi" w:cstheme="minorHAnsi"/>
          <w:sz w:val="22"/>
        </w:rPr>
        <w:t xml:space="preserve">accessibility guide for polling places: </w:t>
      </w:r>
      <w:r w:rsidR="00FD15BF">
        <w:rPr>
          <w:rFonts w:asciiTheme="minorHAnsi" w:hAnsiTheme="minorHAnsi" w:cstheme="minorHAnsi"/>
          <w:sz w:val="22"/>
        </w:rPr>
        <w:t>DRVT</w:t>
      </w:r>
    </w:p>
    <w:p w14:paraId="6D8C025B" w14:textId="4F33B144" w:rsidR="00286DA8" w:rsidRDefault="00286DA8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Lindsey Owen </w:t>
      </w:r>
      <w:r w:rsidR="009176F2">
        <w:rPr>
          <w:rFonts w:asciiTheme="minorHAnsi" w:hAnsiTheme="minorHAnsi" w:cstheme="minorHAnsi"/>
          <w:sz w:val="22"/>
        </w:rPr>
        <w:t xml:space="preserve">advised </w:t>
      </w:r>
      <w:r>
        <w:rPr>
          <w:rFonts w:asciiTheme="minorHAnsi" w:hAnsiTheme="minorHAnsi" w:cstheme="minorHAnsi"/>
          <w:sz w:val="22"/>
        </w:rPr>
        <w:t xml:space="preserve">that </w:t>
      </w:r>
      <w:r w:rsidR="00885F0B">
        <w:rPr>
          <w:rFonts w:asciiTheme="minorHAnsi" w:hAnsiTheme="minorHAnsi" w:cstheme="minorHAnsi"/>
          <w:sz w:val="22"/>
        </w:rPr>
        <w:t xml:space="preserve">DRVT has polling location accessibility surveys that can be used as starting point. Staff has </w:t>
      </w:r>
      <w:r w:rsidR="009176F2">
        <w:rPr>
          <w:rFonts w:asciiTheme="minorHAnsi" w:hAnsiTheme="minorHAnsi" w:cstheme="minorHAnsi"/>
          <w:sz w:val="22"/>
        </w:rPr>
        <w:t>examined</w:t>
      </w:r>
      <w:r w:rsidR="00885F0B">
        <w:rPr>
          <w:rFonts w:asciiTheme="minorHAnsi" w:hAnsiTheme="minorHAnsi" w:cstheme="minorHAnsi"/>
          <w:sz w:val="22"/>
        </w:rPr>
        <w:t xml:space="preserve"> nearly all polling places.</w:t>
      </w:r>
    </w:p>
    <w:p w14:paraId="07A0096C" w14:textId="4D69D181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#5:</w:t>
      </w:r>
      <w:r w:rsidR="00DE744B">
        <w:rPr>
          <w:rFonts w:asciiTheme="minorHAnsi" w:hAnsiTheme="minorHAnsi" w:cstheme="minorHAnsi"/>
          <w:sz w:val="22"/>
        </w:rPr>
        <w:t xml:space="preserve"> </w:t>
      </w:r>
      <w:r w:rsidR="00E17203">
        <w:rPr>
          <w:rFonts w:asciiTheme="minorHAnsi" w:hAnsiTheme="minorHAnsi" w:cstheme="minorHAnsi"/>
          <w:sz w:val="22"/>
        </w:rPr>
        <w:t xml:space="preserve">feasibility of </w:t>
      </w:r>
      <w:r w:rsidR="00731EC3">
        <w:rPr>
          <w:rFonts w:asciiTheme="minorHAnsi" w:hAnsiTheme="minorHAnsi" w:cstheme="minorHAnsi"/>
          <w:sz w:val="22"/>
        </w:rPr>
        <w:t xml:space="preserve">hybrid town meetings: </w:t>
      </w:r>
      <w:r w:rsidR="00DE744B">
        <w:rPr>
          <w:rFonts w:asciiTheme="minorHAnsi" w:hAnsiTheme="minorHAnsi" w:cstheme="minorHAnsi"/>
          <w:sz w:val="22"/>
        </w:rPr>
        <w:t>V</w:t>
      </w:r>
      <w:r w:rsidR="003E4C85">
        <w:rPr>
          <w:rFonts w:asciiTheme="minorHAnsi" w:hAnsiTheme="minorHAnsi" w:cstheme="minorHAnsi"/>
          <w:sz w:val="22"/>
        </w:rPr>
        <w:t>MCTA</w:t>
      </w:r>
    </w:p>
    <w:p w14:paraId="135CC551" w14:textId="15EFC5FB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#6:</w:t>
      </w:r>
      <w:r w:rsidR="00EC6D13">
        <w:rPr>
          <w:rFonts w:asciiTheme="minorHAnsi" w:hAnsiTheme="minorHAnsi" w:cstheme="minorHAnsi"/>
          <w:sz w:val="22"/>
        </w:rPr>
        <w:t xml:space="preserve"> </w:t>
      </w:r>
      <w:r w:rsidR="00CE6E7A">
        <w:rPr>
          <w:rFonts w:asciiTheme="minorHAnsi" w:hAnsiTheme="minorHAnsi" w:cstheme="minorHAnsi"/>
          <w:sz w:val="22"/>
        </w:rPr>
        <w:t xml:space="preserve">voter turnout and methods: </w:t>
      </w:r>
      <w:r w:rsidR="00EC6D13">
        <w:rPr>
          <w:rFonts w:asciiTheme="minorHAnsi" w:hAnsiTheme="minorHAnsi" w:cstheme="minorHAnsi"/>
          <w:sz w:val="22"/>
        </w:rPr>
        <w:t>SOS, VMCTA</w:t>
      </w:r>
    </w:p>
    <w:p w14:paraId="086C130B" w14:textId="7BB8F660" w:rsidR="0055680D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#7:</w:t>
      </w:r>
      <w:r w:rsidR="00217F14">
        <w:rPr>
          <w:rFonts w:asciiTheme="minorHAnsi" w:hAnsiTheme="minorHAnsi" w:cstheme="minorHAnsi"/>
          <w:sz w:val="22"/>
        </w:rPr>
        <w:t xml:space="preserve"> </w:t>
      </w:r>
      <w:r w:rsidR="00E17203">
        <w:rPr>
          <w:rFonts w:asciiTheme="minorHAnsi" w:hAnsiTheme="minorHAnsi" w:cstheme="minorHAnsi"/>
          <w:sz w:val="22"/>
        </w:rPr>
        <w:t>i</w:t>
      </w:r>
      <w:r w:rsidR="00F609E2">
        <w:rPr>
          <w:rFonts w:asciiTheme="minorHAnsi" w:hAnsiTheme="minorHAnsi" w:cstheme="minorHAnsi"/>
          <w:sz w:val="22"/>
        </w:rPr>
        <w:t>mproving personal</w:t>
      </w:r>
      <w:r w:rsidR="00894A3B">
        <w:rPr>
          <w:rFonts w:asciiTheme="minorHAnsi" w:hAnsiTheme="minorHAnsi" w:cstheme="minorHAnsi"/>
          <w:sz w:val="22"/>
        </w:rPr>
        <w:t>/</w:t>
      </w:r>
      <w:r w:rsidR="00F609E2">
        <w:rPr>
          <w:rFonts w:asciiTheme="minorHAnsi" w:hAnsiTheme="minorHAnsi" w:cstheme="minorHAnsi"/>
          <w:sz w:val="22"/>
        </w:rPr>
        <w:t>family</w:t>
      </w:r>
      <w:r w:rsidR="00894A3B">
        <w:rPr>
          <w:rFonts w:asciiTheme="minorHAnsi" w:hAnsiTheme="minorHAnsi" w:cstheme="minorHAnsi"/>
          <w:sz w:val="22"/>
        </w:rPr>
        <w:t>/accessibility</w:t>
      </w:r>
      <w:r w:rsidR="000C24F8">
        <w:rPr>
          <w:rFonts w:asciiTheme="minorHAnsi" w:hAnsiTheme="minorHAnsi" w:cstheme="minorHAnsi"/>
          <w:sz w:val="22"/>
        </w:rPr>
        <w:t xml:space="preserve"> resources</w:t>
      </w:r>
      <w:r w:rsidR="00F609E2">
        <w:rPr>
          <w:rFonts w:asciiTheme="minorHAnsi" w:hAnsiTheme="minorHAnsi" w:cstheme="minorHAnsi"/>
          <w:sz w:val="22"/>
        </w:rPr>
        <w:t xml:space="preserve"> for voters</w:t>
      </w:r>
      <w:r w:rsidR="000C24F8">
        <w:rPr>
          <w:rFonts w:asciiTheme="minorHAnsi" w:hAnsiTheme="minorHAnsi" w:cstheme="minorHAnsi"/>
          <w:sz w:val="22"/>
        </w:rPr>
        <w:t xml:space="preserve">: </w:t>
      </w:r>
      <w:r w:rsidR="00217F14">
        <w:rPr>
          <w:rFonts w:asciiTheme="minorHAnsi" w:hAnsiTheme="minorHAnsi" w:cstheme="minorHAnsi"/>
          <w:sz w:val="22"/>
        </w:rPr>
        <w:t>DRV, VMCTA</w:t>
      </w:r>
    </w:p>
    <w:p w14:paraId="3F51A4E7" w14:textId="38733C5A" w:rsidR="00BF6FFC" w:rsidRDefault="0055680D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#8: TBD</w:t>
      </w:r>
    </w:p>
    <w:p w14:paraId="2FEBB08C" w14:textId="77777777" w:rsidR="00AC7943" w:rsidRDefault="00AC7943" w:rsidP="00BF6FFC">
      <w:pPr>
        <w:rPr>
          <w:rFonts w:asciiTheme="minorHAnsi" w:hAnsiTheme="minorHAnsi" w:cstheme="minorHAnsi"/>
          <w:sz w:val="22"/>
        </w:rPr>
      </w:pPr>
    </w:p>
    <w:p w14:paraId="6BCD255F" w14:textId="55404193" w:rsidR="00AC7943" w:rsidRPr="00D76793" w:rsidRDefault="00AC7943" w:rsidP="00BF6F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Lauren advised that </w:t>
      </w:r>
      <w:r w:rsidR="00C43F4A">
        <w:rPr>
          <w:rFonts w:asciiTheme="minorHAnsi" w:hAnsiTheme="minorHAnsi" w:cstheme="minorHAnsi"/>
          <w:sz w:val="22"/>
        </w:rPr>
        <w:t xml:space="preserve">this list is fluid for now and </w:t>
      </w:r>
      <w:r>
        <w:rPr>
          <w:rFonts w:asciiTheme="minorHAnsi" w:hAnsiTheme="minorHAnsi" w:cstheme="minorHAnsi"/>
          <w:sz w:val="22"/>
        </w:rPr>
        <w:t>suggested that each participant</w:t>
      </w:r>
      <w:r w:rsidR="00C43F4A">
        <w:rPr>
          <w:rFonts w:asciiTheme="minorHAnsi" w:hAnsiTheme="minorHAnsi" w:cstheme="minorHAnsi"/>
          <w:sz w:val="22"/>
        </w:rPr>
        <w:t xml:space="preserve"> jot down their impressions and ideas for report structuring regarding each identified interest.</w:t>
      </w:r>
    </w:p>
    <w:p w14:paraId="1E10DAC1" w14:textId="2B74EBA0" w:rsidR="002751C3" w:rsidRPr="00BF6FFC" w:rsidRDefault="002751C3" w:rsidP="00BF6FFC"/>
    <w:p w14:paraId="300D1D60" w14:textId="3E4EEAD3" w:rsidR="00EF7EBD" w:rsidRDefault="00D76793" w:rsidP="00D76793">
      <w:pPr>
        <w:rPr>
          <w:rFonts w:asciiTheme="minorHAnsi" w:hAnsiTheme="minorHAnsi" w:cstheme="minorHAnsi"/>
          <w:b/>
          <w:bCs/>
          <w:sz w:val="22"/>
        </w:rPr>
      </w:pPr>
      <w:r w:rsidRPr="00D76793">
        <w:rPr>
          <w:rFonts w:asciiTheme="minorHAnsi" w:hAnsiTheme="minorHAnsi" w:cstheme="minorHAnsi"/>
          <w:b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EF7EBD" w:rsidRPr="00D76793">
        <w:rPr>
          <w:rFonts w:asciiTheme="minorHAnsi" w:hAnsiTheme="minorHAnsi" w:cstheme="minorHAnsi"/>
          <w:b/>
          <w:bCs/>
          <w:sz w:val="22"/>
        </w:rPr>
        <w:t>Scheduling Decisions  </w:t>
      </w:r>
    </w:p>
    <w:p w14:paraId="554B4DEC" w14:textId="3772E71A" w:rsidR="00D76793" w:rsidRDefault="00D76793" w:rsidP="00D76793">
      <w:pPr>
        <w:rPr>
          <w:rFonts w:asciiTheme="minorHAnsi" w:hAnsiTheme="minorHAnsi" w:cstheme="minorHAnsi"/>
          <w:sz w:val="22"/>
        </w:rPr>
      </w:pPr>
    </w:p>
    <w:p w14:paraId="21CB3565" w14:textId="39EE75B0" w:rsidR="00D76793" w:rsidRDefault="00D76793" w:rsidP="00D767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Lauren Hibbert </w:t>
      </w:r>
      <w:r w:rsidR="002751C3">
        <w:rPr>
          <w:rFonts w:asciiTheme="minorHAnsi" w:hAnsiTheme="minorHAnsi" w:cstheme="minorHAnsi"/>
          <w:sz w:val="22"/>
        </w:rPr>
        <w:t xml:space="preserve">suggested sticking with Thursday </w:t>
      </w:r>
      <w:proofErr w:type="gramStart"/>
      <w:r w:rsidR="002751C3">
        <w:rPr>
          <w:rFonts w:asciiTheme="minorHAnsi" w:hAnsiTheme="minorHAnsi" w:cstheme="minorHAnsi"/>
          <w:sz w:val="22"/>
        </w:rPr>
        <w:t>afternoons, and</w:t>
      </w:r>
      <w:proofErr w:type="gramEnd"/>
      <w:r w:rsidR="002751C3">
        <w:rPr>
          <w:rFonts w:asciiTheme="minorHAnsi" w:hAnsiTheme="minorHAnsi" w:cstheme="minorHAnsi"/>
          <w:sz w:val="22"/>
        </w:rPr>
        <w:t xml:space="preserve"> will send out Doodle poll for next meeting the 3</w:t>
      </w:r>
      <w:r w:rsidR="002751C3" w:rsidRPr="002751C3">
        <w:rPr>
          <w:rFonts w:asciiTheme="minorHAnsi" w:hAnsiTheme="minorHAnsi" w:cstheme="minorHAnsi"/>
          <w:sz w:val="22"/>
          <w:vertAlign w:val="superscript"/>
        </w:rPr>
        <w:t>rd</w:t>
      </w:r>
      <w:r w:rsidR="002751C3">
        <w:rPr>
          <w:rFonts w:asciiTheme="minorHAnsi" w:hAnsiTheme="minorHAnsi" w:cstheme="minorHAnsi"/>
          <w:sz w:val="22"/>
        </w:rPr>
        <w:t xml:space="preserve"> or 4</w:t>
      </w:r>
      <w:r w:rsidR="002751C3" w:rsidRPr="002751C3">
        <w:rPr>
          <w:rFonts w:asciiTheme="minorHAnsi" w:hAnsiTheme="minorHAnsi" w:cstheme="minorHAnsi"/>
          <w:sz w:val="22"/>
          <w:vertAlign w:val="superscript"/>
        </w:rPr>
        <w:t>th</w:t>
      </w:r>
      <w:r w:rsidR="002751C3">
        <w:rPr>
          <w:rFonts w:asciiTheme="minorHAnsi" w:hAnsiTheme="minorHAnsi" w:cstheme="minorHAnsi"/>
          <w:sz w:val="22"/>
        </w:rPr>
        <w:t xml:space="preserve"> week of October.</w:t>
      </w:r>
    </w:p>
    <w:p w14:paraId="3CB510A0" w14:textId="77777777" w:rsidR="0076214B" w:rsidRDefault="0076214B" w:rsidP="00D76793">
      <w:pPr>
        <w:rPr>
          <w:rFonts w:asciiTheme="minorHAnsi" w:hAnsiTheme="minorHAnsi" w:cstheme="minorHAnsi"/>
          <w:sz w:val="22"/>
        </w:rPr>
      </w:pPr>
    </w:p>
    <w:p w14:paraId="36008ADA" w14:textId="5D570B48" w:rsidR="0076214B" w:rsidRPr="0010214E" w:rsidRDefault="0076214B" w:rsidP="00D76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Susan </w:t>
      </w:r>
      <w:r w:rsidR="00764A2E">
        <w:rPr>
          <w:rFonts w:asciiTheme="minorHAnsi" w:hAnsiTheme="minorHAnsi" w:cstheme="minorHAnsi"/>
          <w:sz w:val="22"/>
          <w:szCs w:val="22"/>
        </w:rPr>
        <w:t xml:space="preserve">Clark requested that Group hold an in-person meeting early on. Lauren Hibbert noted that Group’s meetings </w:t>
      </w:r>
      <w:r w:rsidR="00DD19EB">
        <w:rPr>
          <w:rFonts w:asciiTheme="minorHAnsi" w:hAnsiTheme="minorHAnsi" w:cstheme="minorHAnsi"/>
          <w:sz w:val="22"/>
          <w:szCs w:val="22"/>
        </w:rPr>
        <w:t>are hybrid</w:t>
      </w:r>
      <w:r w:rsidR="0010214E">
        <w:rPr>
          <w:rFonts w:asciiTheme="minorHAnsi" w:hAnsiTheme="minorHAnsi" w:cstheme="minorHAnsi"/>
          <w:sz w:val="22"/>
          <w:szCs w:val="22"/>
        </w:rPr>
        <w:t xml:space="preserve">; </w:t>
      </w:r>
      <w:r w:rsidR="00DD19EB">
        <w:rPr>
          <w:rFonts w:asciiTheme="minorHAnsi" w:hAnsiTheme="minorHAnsi" w:cstheme="minorHAnsi"/>
          <w:sz w:val="22"/>
          <w:szCs w:val="22"/>
        </w:rPr>
        <w:t xml:space="preserve">Group could plan to have attendees </w:t>
      </w:r>
      <w:r w:rsidR="0010214E">
        <w:rPr>
          <w:rFonts w:asciiTheme="minorHAnsi" w:hAnsiTheme="minorHAnsi" w:cstheme="minorHAnsi"/>
          <w:sz w:val="22"/>
          <w:szCs w:val="22"/>
        </w:rPr>
        <w:t>gather in person as early as October.</w:t>
      </w:r>
    </w:p>
    <w:p w14:paraId="7B21F45B" w14:textId="77777777" w:rsidR="00D76793" w:rsidRPr="00D76793" w:rsidRDefault="00D76793" w:rsidP="00D76793"/>
    <w:p w14:paraId="07EDCE9D" w14:textId="120CF691" w:rsidR="00C43F4A" w:rsidRDefault="00C43F4A" w:rsidP="00C43F4A">
      <w:pPr>
        <w:rPr>
          <w:rFonts w:asciiTheme="minorHAnsi" w:hAnsiTheme="minorHAnsi" w:cstheme="minorHAnsi"/>
          <w:b/>
          <w:bCs/>
          <w:sz w:val="22"/>
        </w:rPr>
      </w:pPr>
      <w:r w:rsidRPr="00C43F4A">
        <w:rPr>
          <w:rFonts w:asciiTheme="minorHAnsi" w:hAnsiTheme="minorHAnsi" w:cstheme="minorHAnsi"/>
          <w:b/>
          <w:bCs/>
          <w:sz w:val="22"/>
          <w:szCs w:val="22"/>
        </w:rPr>
        <w:t>5.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EF7EBD" w:rsidRPr="00C43F4A">
        <w:rPr>
          <w:rFonts w:asciiTheme="minorHAnsi" w:hAnsiTheme="minorHAnsi" w:cstheme="minorHAnsi"/>
          <w:b/>
          <w:bCs/>
          <w:sz w:val="22"/>
        </w:rPr>
        <w:t>Public Comment </w:t>
      </w:r>
    </w:p>
    <w:p w14:paraId="599172E7" w14:textId="66633041" w:rsidR="00C43F4A" w:rsidRPr="00C43F4A" w:rsidRDefault="00C43F4A" w:rsidP="00C43F4A">
      <w:pPr>
        <w:rPr>
          <w:rFonts w:asciiTheme="minorHAnsi" w:hAnsiTheme="minorHAnsi" w:cstheme="minorHAnsi"/>
          <w:sz w:val="22"/>
        </w:rPr>
      </w:pPr>
      <w:r w:rsidRPr="00C43F4A">
        <w:rPr>
          <w:rFonts w:asciiTheme="minorHAnsi" w:hAnsiTheme="minorHAnsi" w:cstheme="minorHAnsi"/>
          <w:sz w:val="22"/>
        </w:rPr>
        <w:t>No members of the public present.</w:t>
      </w:r>
      <w:r>
        <w:rPr>
          <w:rFonts w:asciiTheme="minorHAnsi" w:hAnsiTheme="minorHAnsi" w:cstheme="minorHAnsi"/>
          <w:sz w:val="22"/>
        </w:rPr>
        <w:t xml:space="preserve"> Lauren Hibbert reiterated need for Group to </w:t>
      </w:r>
      <w:r w:rsidR="0076214B">
        <w:rPr>
          <w:rFonts w:asciiTheme="minorHAnsi" w:hAnsiTheme="minorHAnsi" w:cstheme="minorHAnsi"/>
          <w:sz w:val="22"/>
        </w:rPr>
        <w:t>attend to public engagement.</w:t>
      </w:r>
    </w:p>
    <w:p w14:paraId="3DFB8413" w14:textId="77777777" w:rsidR="00EF7EBD" w:rsidRPr="00EF7EBD" w:rsidRDefault="00EF7EBD" w:rsidP="00EF7EBD">
      <w:pPr>
        <w:rPr>
          <w:rFonts w:asciiTheme="minorHAnsi" w:hAnsiTheme="minorHAnsi" w:cstheme="minorHAnsi"/>
          <w:sz w:val="22"/>
          <w:szCs w:val="22"/>
        </w:rPr>
      </w:pPr>
      <w:r w:rsidRPr="00EF7EBD">
        <w:rPr>
          <w:rFonts w:asciiTheme="minorHAnsi" w:hAnsiTheme="minorHAnsi" w:cstheme="minorHAnsi"/>
          <w:sz w:val="22"/>
          <w:szCs w:val="22"/>
        </w:rPr>
        <w:t> </w:t>
      </w:r>
    </w:p>
    <w:p w14:paraId="31BC0867" w14:textId="095035B4" w:rsidR="008C251D" w:rsidRPr="00EF7EBD" w:rsidRDefault="0091561E" w:rsidP="006938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</w:t>
      </w:r>
      <w:r w:rsidR="006938FF">
        <w:rPr>
          <w:rFonts w:asciiTheme="minorHAnsi" w:hAnsiTheme="minorHAnsi" w:cstheme="minorHAnsi"/>
          <w:sz w:val="22"/>
          <w:szCs w:val="22"/>
        </w:rPr>
        <w:t>eeting adjourned at 3:37 p.m.</w:t>
      </w:r>
    </w:p>
    <w:sectPr w:rsidR="008C251D" w:rsidRPr="00EF7EBD" w:rsidSect="002F5046">
      <w:type w:val="continuous"/>
      <w:pgSz w:w="12240" w:h="15840"/>
      <w:pgMar w:top="1710" w:right="1440" w:bottom="1440" w:left="1440" w:header="720" w:footer="11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E027" w14:textId="77777777" w:rsidR="003F7AD3" w:rsidRDefault="003F7AD3">
      <w:r>
        <w:separator/>
      </w:r>
    </w:p>
  </w:endnote>
  <w:endnote w:type="continuationSeparator" w:id="0">
    <w:p w14:paraId="20402D0E" w14:textId="77777777" w:rsidR="003F7AD3" w:rsidRDefault="003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57"/>
    </w:tblGrid>
    <w:tr w:rsidR="00233140" w14:paraId="71031B29" w14:textId="248D3CC7" w:rsidTr="00294381">
      <w:trPr>
        <w:trHeight w:val="525"/>
      </w:trPr>
      <w:tc>
        <w:tcPr>
          <w:tcW w:w="10157" w:type="dxa"/>
        </w:tcPr>
        <w:p w14:paraId="6387EFB0" w14:textId="59616553" w:rsidR="00A55231" w:rsidRPr="00A55231" w:rsidRDefault="00143073" w:rsidP="00143073">
          <w:pPr>
            <w:pStyle w:val="Footer"/>
            <w:jc w:val="right"/>
            <w:rPr>
              <w:rFonts w:ascii="Book Antiqua" w:hAnsi="Book Antiqua" w:cs="DokChampa"/>
              <w:sz w:val="36"/>
              <w:szCs w:val="36"/>
            </w:rPr>
          </w:pPr>
          <w:r>
            <w:rPr>
              <w:rFonts w:ascii="Book Antiqua" w:hAnsi="Book Antiqua" w:cs="DokChampa"/>
              <w:noProof/>
              <w:sz w:val="36"/>
              <w:szCs w:val="36"/>
            </w:rPr>
            <w:drawing>
              <wp:inline distT="0" distB="0" distL="0" distR="0" wp14:anchorId="0CF504B9" wp14:editId="00026BCE">
                <wp:extent cx="1793933" cy="254067"/>
                <wp:effectExtent l="0" t="0" r="0" b="0"/>
                <wp:docPr id="6" name="Picture 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" name="Picture 328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974" cy="269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BA0FBD" w14:textId="0E70568B" w:rsidR="00BE59A5" w:rsidRDefault="00BE5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90254" w14:textId="77777777" w:rsidR="003F7AD3" w:rsidRDefault="003F7AD3">
      <w:r>
        <w:separator/>
      </w:r>
    </w:p>
  </w:footnote>
  <w:footnote w:type="continuationSeparator" w:id="0">
    <w:p w14:paraId="1F499286" w14:textId="77777777" w:rsidR="003F7AD3" w:rsidRDefault="003F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E1C6" w14:textId="1FF76734" w:rsidR="00624C18" w:rsidRDefault="003844D4" w:rsidP="00491811">
    <w:pPr>
      <w:pStyle w:val="Header"/>
      <w:ind w:right="-540"/>
      <w:rPr>
        <w:rFonts w:ascii="Georgia" w:hAnsi="Georgia"/>
        <w:b/>
      </w:rPr>
    </w:pPr>
    <w:r>
      <w:rPr>
        <w:rFonts w:ascii="Georgia" w:hAnsi="Georgia"/>
        <w:b/>
        <w:noProof/>
      </w:rPr>
      <w:drawing>
        <wp:anchor distT="0" distB="0" distL="114300" distR="114300" simplePos="0" relativeHeight="251661312" behindDoc="1" locked="0" layoutInCell="1" allowOverlap="1" wp14:anchorId="273472BC" wp14:editId="3AC5C08F">
          <wp:simplePos x="0" y="0"/>
          <wp:positionH relativeFrom="column">
            <wp:posOffset>19685</wp:posOffset>
          </wp:positionH>
          <wp:positionV relativeFrom="paragraph">
            <wp:posOffset>114300</wp:posOffset>
          </wp:positionV>
          <wp:extent cx="652780" cy="75755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Picture 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72DC7" w14:textId="7E911C4B" w:rsidR="00CE3360" w:rsidRDefault="00CE3360" w:rsidP="00491811">
    <w:pPr>
      <w:pStyle w:val="Header"/>
      <w:ind w:right="-540"/>
      <w:rPr>
        <w:rFonts w:ascii="Georgia" w:hAnsi="Georgia"/>
        <w:b/>
      </w:rPr>
    </w:pPr>
  </w:p>
  <w:p w14:paraId="67BDDA01" w14:textId="03F98979" w:rsidR="00CE3360" w:rsidRDefault="00CE3360" w:rsidP="00491811">
    <w:pPr>
      <w:pStyle w:val="Header"/>
      <w:ind w:right="-540"/>
      <w:rPr>
        <w:rFonts w:ascii="Georgia" w:hAnsi="Georgia"/>
        <w:b/>
      </w:rPr>
    </w:pPr>
  </w:p>
  <w:p w14:paraId="228D5285" w14:textId="4CDC7D5C" w:rsidR="00CE3360" w:rsidRDefault="00CE3360" w:rsidP="00491811">
    <w:pPr>
      <w:pStyle w:val="Header"/>
      <w:ind w:right="-540"/>
      <w:rPr>
        <w:rFonts w:ascii="Georgia" w:hAnsi="Georgia"/>
        <w:b/>
      </w:rPr>
    </w:pPr>
  </w:p>
  <w:p w14:paraId="406C6150" w14:textId="2B03AC18" w:rsidR="009F7268" w:rsidRDefault="009F7268" w:rsidP="0099209E">
    <w:pPr>
      <w:pStyle w:val="Header"/>
      <w:tabs>
        <w:tab w:val="clear" w:pos="4320"/>
        <w:tab w:val="clear" w:pos="8640"/>
        <w:tab w:val="left" w:pos="1420"/>
      </w:tabs>
      <w:rPr>
        <w:rFonts w:ascii="Georgia" w:hAnsi="Georgia"/>
        <w:b/>
        <w:sz w:val="17"/>
        <w:szCs w:val="17"/>
      </w:rPr>
    </w:pPr>
  </w:p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0"/>
      <w:gridCol w:w="4990"/>
    </w:tblGrid>
    <w:tr w:rsidR="009F7268" w14:paraId="77360148" w14:textId="77777777" w:rsidTr="0099209E">
      <w:tc>
        <w:tcPr>
          <w:tcW w:w="4990" w:type="dxa"/>
          <w:tcBorders>
            <w:top w:val="single" w:sz="12" w:space="0" w:color="auto"/>
          </w:tcBorders>
        </w:tcPr>
        <w:p w14:paraId="45F6F632" w14:textId="77777777" w:rsidR="00F52B03" w:rsidRDefault="0099209E" w:rsidP="0099209E">
          <w:pPr>
            <w:pStyle w:val="Header"/>
            <w:tabs>
              <w:tab w:val="clear" w:pos="4320"/>
              <w:tab w:val="clear" w:pos="8640"/>
              <w:tab w:val="left" w:pos="270"/>
              <w:tab w:val="left" w:pos="3450"/>
            </w:tabs>
            <w:spacing w:before="120"/>
            <w:rPr>
              <w:rFonts w:ascii="Georgia" w:hAnsi="Georgia"/>
              <w:b/>
              <w:sz w:val="17"/>
              <w:szCs w:val="17"/>
            </w:rPr>
          </w:pPr>
          <w:r>
            <w:rPr>
              <w:rFonts w:ascii="Georgia" w:hAnsi="Georgia"/>
              <w:b/>
              <w:sz w:val="17"/>
              <w:szCs w:val="17"/>
            </w:rPr>
            <w:t xml:space="preserve">State of Vermont </w:t>
          </w:r>
        </w:p>
        <w:p w14:paraId="2843C465" w14:textId="5B7F83FA" w:rsidR="0099209E" w:rsidRDefault="0099209E" w:rsidP="00F52B03">
          <w:pPr>
            <w:pStyle w:val="Header"/>
            <w:tabs>
              <w:tab w:val="clear" w:pos="4320"/>
              <w:tab w:val="clear" w:pos="8640"/>
              <w:tab w:val="left" w:pos="270"/>
              <w:tab w:val="left" w:pos="3450"/>
            </w:tabs>
            <w:spacing w:after="60"/>
            <w:rPr>
              <w:rFonts w:ascii="Georgia" w:hAnsi="Georgia"/>
              <w:b/>
              <w:sz w:val="17"/>
              <w:szCs w:val="17"/>
            </w:rPr>
          </w:pPr>
          <w:r>
            <w:rPr>
              <w:rFonts w:ascii="Georgia" w:hAnsi="Georgia"/>
              <w:b/>
              <w:sz w:val="17"/>
              <w:szCs w:val="17"/>
            </w:rPr>
            <w:t>Office of the Secretary of State</w:t>
          </w:r>
        </w:p>
      </w:tc>
      <w:tc>
        <w:tcPr>
          <w:tcW w:w="4990" w:type="dxa"/>
          <w:tcBorders>
            <w:top w:val="single" w:sz="12" w:space="0" w:color="auto"/>
          </w:tcBorders>
        </w:tcPr>
        <w:p w14:paraId="1EA1CF7D" w14:textId="76182ACF" w:rsidR="009F7268" w:rsidRDefault="0099209E" w:rsidP="00F52B03">
          <w:pPr>
            <w:pStyle w:val="Header"/>
            <w:tabs>
              <w:tab w:val="clear" w:pos="4320"/>
              <w:tab w:val="left" w:pos="270"/>
              <w:tab w:val="left" w:pos="6120"/>
            </w:tabs>
            <w:spacing w:before="120"/>
            <w:jc w:val="right"/>
            <w:rPr>
              <w:rFonts w:ascii="Georgia" w:hAnsi="Georgia"/>
              <w:b/>
              <w:sz w:val="17"/>
              <w:szCs w:val="17"/>
            </w:rPr>
          </w:pPr>
          <w:r>
            <w:rPr>
              <w:rFonts w:ascii="Georgia" w:hAnsi="Georgia"/>
              <w:b/>
              <w:sz w:val="17"/>
              <w:szCs w:val="17"/>
            </w:rPr>
            <w:t>Sarah Copeland Hanzas, Secretary of State</w:t>
          </w:r>
        </w:p>
        <w:p w14:paraId="4AD20C7D" w14:textId="170E4551" w:rsidR="0099209E" w:rsidRDefault="0099209E" w:rsidP="00F52B03">
          <w:pPr>
            <w:pStyle w:val="Header"/>
            <w:tabs>
              <w:tab w:val="clear" w:pos="4320"/>
              <w:tab w:val="left" w:pos="270"/>
              <w:tab w:val="left" w:pos="6120"/>
            </w:tabs>
            <w:jc w:val="right"/>
            <w:rPr>
              <w:rFonts w:ascii="Georgia" w:hAnsi="Georgia"/>
              <w:b/>
              <w:sz w:val="17"/>
              <w:szCs w:val="17"/>
            </w:rPr>
          </w:pPr>
          <w:r>
            <w:rPr>
              <w:rFonts w:ascii="Georgia" w:hAnsi="Georgia"/>
              <w:b/>
              <w:sz w:val="17"/>
              <w:szCs w:val="17"/>
            </w:rPr>
            <w:t>S. Lauren Hibbert, Deputy Secretary</w:t>
          </w:r>
        </w:p>
      </w:tc>
    </w:tr>
    <w:tr w:rsidR="009F7268" w14:paraId="683FFD51" w14:textId="77777777" w:rsidTr="0099209E">
      <w:tc>
        <w:tcPr>
          <w:tcW w:w="4990" w:type="dxa"/>
          <w:tcBorders>
            <w:top w:val="nil"/>
          </w:tcBorders>
        </w:tcPr>
        <w:p w14:paraId="787094C5" w14:textId="77777777" w:rsidR="009F7268" w:rsidRPr="0099209E" w:rsidRDefault="0099209E" w:rsidP="00A10665">
          <w:pPr>
            <w:pStyle w:val="Header"/>
            <w:tabs>
              <w:tab w:val="clear" w:pos="4320"/>
              <w:tab w:val="left" w:pos="270"/>
              <w:tab w:val="left" w:pos="6120"/>
            </w:tabs>
            <w:rPr>
              <w:rFonts w:ascii="Georgia" w:hAnsi="Georgia"/>
              <w:bCs/>
              <w:sz w:val="17"/>
              <w:szCs w:val="17"/>
            </w:rPr>
          </w:pPr>
          <w:r w:rsidRPr="0099209E">
            <w:rPr>
              <w:rFonts w:ascii="Georgia" w:hAnsi="Georgia"/>
              <w:bCs/>
              <w:sz w:val="17"/>
              <w:szCs w:val="17"/>
            </w:rPr>
            <w:t>128 State Street</w:t>
          </w:r>
        </w:p>
        <w:p w14:paraId="6EE746B8" w14:textId="643E9F1B" w:rsidR="0099209E" w:rsidRDefault="0099209E" w:rsidP="00A10665">
          <w:pPr>
            <w:pStyle w:val="Header"/>
            <w:tabs>
              <w:tab w:val="clear" w:pos="4320"/>
              <w:tab w:val="left" w:pos="270"/>
              <w:tab w:val="left" w:pos="6120"/>
            </w:tabs>
            <w:rPr>
              <w:rFonts w:ascii="Georgia" w:hAnsi="Georgia"/>
              <w:bCs/>
              <w:sz w:val="17"/>
              <w:szCs w:val="17"/>
            </w:rPr>
          </w:pPr>
          <w:r w:rsidRPr="0099209E">
            <w:rPr>
              <w:rFonts w:ascii="Georgia" w:hAnsi="Georgia"/>
              <w:bCs/>
              <w:sz w:val="17"/>
              <w:szCs w:val="17"/>
            </w:rPr>
            <w:t>Montpelier, VT 05633-1101</w:t>
          </w:r>
        </w:p>
        <w:p w14:paraId="516AB7A2" w14:textId="5676D4AE" w:rsidR="00F52B03" w:rsidRDefault="00F52B03" w:rsidP="00A10665">
          <w:pPr>
            <w:pStyle w:val="Header"/>
            <w:tabs>
              <w:tab w:val="clear" w:pos="4320"/>
              <w:tab w:val="left" w:pos="270"/>
              <w:tab w:val="left" w:pos="6120"/>
            </w:tabs>
            <w:rPr>
              <w:rFonts w:ascii="Georgia" w:hAnsi="Georgia"/>
              <w:bCs/>
              <w:sz w:val="17"/>
              <w:szCs w:val="17"/>
            </w:rPr>
          </w:pPr>
          <w:r>
            <w:rPr>
              <w:rFonts w:ascii="Georgia" w:hAnsi="Georgia"/>
              <w:bCs/>
              <w:sz w:val="17"/>
              <w:szCs w:val="17"/>
            </w:rPr>
            <w:t>(802) 828-2363</w:t>
          </w:r>
        </w:p>
        <w:p w14:paraId="6DDC1A3E" w14:textId="68D92EDA" w:rsidR="0099209E" w:rsidRDefault="0099209E" w:rsidP="00F52B03">
          <w:pPr>
            <w:pStyle w:val="Header"/>
            <w:tabs>
              <w:tab w:val="clear" w:pos="4320"/>
              <w:tab w:val="left" w:pos="270"/>
              <w:tab w:val="left" w:pos="6120"/>
            </w:tabs>
            <w:rPr>
              <w:rFonts w:ascii="Georgia" w:hAnsi="Georgia"/>
              <w:b/>
              <w:sz w:val="17"/>
              <w:szCs w:val="17"/>
            </w:rPr>
          </w:pPr>
        </w:p>
      </w:tc>
      <w:tc>
        <w:tcPr>
          <w:tcW w:w="4990" w:type="dxa"/>
        </w:tcPr>
        <w:p w14:paraId="2FE7BCBA" w14:textId="77777777" w:rsidR="009F7268" w:rsidRDefault="009F7268" w:rsidP="00A10665">
          <w:pPr>
            <w:pStyle w:val="Header"/>
            <w:tabs>
              <w:tab w:val="clear" w:pos="4320"/>
              <w:tab w:val="left" w:pos="270"/>
              <w:tab w:val="left" w:pos="6120"/>
            </w:tabs>
            <w:rPr>
              <w:rFonts w:ascii="Georgia" w:hAnsi="Georgia"/>
              <w:b/>
              <w:sz w:val="17"/>
              <w:szCs w:val="17"/>
            </w:rPr>
          </w:pPr>
        </w:p>
      </w:tc>
    </w:tr>
  </w:tbl>
  <w:p w14:paraId="6C6A735F" w14:textId="0F4D796F" w:rsidR="003E77C2" w:rsidRPr="00A10665" w:rsidRDefault="003E77C2" w:rsidP="007F4765">
    <w:pPr>
      <w:pStyle w:val="Header"/>
      <w:tabs>
        <w:tab w:val="clear" w:pos="4320"/>
        <w:tab w:val="clear" w:pos="8640"/>
        <w:tab w:val="center" w:pos="4500"/>
        <w:tab w:val="left" w:pos="6120"/>
        <w:tab w:val="left" w:pos="6240"/>
        <w:tab w:val="right" w:pos="9360"/>
      </w:tabs>
      <w:spacing w:before="40"/>
      <w:rPr>
        <w:rFonts w:ascii="Georgia" w:hAnsi="Georgia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401"/>
    <w:multiLevelType w:val="multilevel"/>
    <w:tmpl w:val="C73E1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059"/>
    <w:multiLevelType w:val="multilevel"/>
    <w:tmpl w:val="452E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54C9"/>
    <w:multiLevelType w:val="multilevel"/>
    <w:tmpl w:val="CF78E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359E4"/>
    <w:multiLevelType w:val="multilevel"/>
    <w:tmpl w:val="7EC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A38C9"/>
    <w:multiLevelType w:val="hybridMultilevel"/>
    <w:tmpl w:val="AFFE514C"/>
    <w:lvl w:ilvl="0" w:tplc="E20A213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3AEB"/>
    <w:multiLevelType w:val="multilevel"/>
    <w:tmpl w:val="0C2C5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39E9"/>
    <w:multiLevelType w:val="multilevel"/>
    <w:tmpl w:val="A7C83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0563D"/>
    <w:multiLevelType w:val="multilevel"/>
    <w:tmpl w:val="3ED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DE503D"/>
    <w:multiLevelType w:val="multilevel"/>
    <w:tmpl w:val="E132E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C20E8"/>
    <w:multiLevelType w:val="multilevel"/>
    <w:tmpl w:val="2DD24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9330C"/>
    <w:multiLevelType w:val="multilevel"/>
    <w:tmpl w:val="FC82B2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B2F96"/>
    <w:multiLevelType w:val="multilevel"/>
    <w:tmpl w:val="6E8211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E6323D8"/>
    <w:multiLevelType w:val="multilevel"/>
    <w:tmpl w:val="B3400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D6F20"/>
    <w:multiLevelType w:val="multilevel"/>
    <w:tmpl w:val="D486C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80E7E"/>
    <w:multiLevelType w:val="multilevel"/>
    <w:tmpl w:val="70504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424C9"/>
    <w:multiLevelType w:val="multilevel"/>
    <w:tmpl w:val="B9F0B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651BD"/>
    <w:multiLevelType w:val="multilevel"/>
    <w:tmpl w:val="01A67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B19F9"/>
    <w:multiLevelType w:val="hybridMultilevel"/>
    <w:tmpl w:val="BA88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353"/>
    <w:multiLevelType w:val="multilevel"/>
    <w:tmpl w:val="21700F06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9FE3565"/>
    <w:multiLevelType w:val="multilevel"/>
    <w:tmpl w:val="61D8268E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61AF41D3"/>
    <w:multiLevelType w:val="multilevel"/>
    <w:tmpl w:val="1FD8F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7D0"/>
    <w:multiLevelType w:val="multilevel"/>
    <w:tmpl w:val="960824D2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62A8212C"/>
    <w:multiLevelType w:val="multilevel"/>
    <w:tmpl w:val="B59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E06F1"/>
    <w:multiLevelType w:val="multilevel"/>
    <w:tmpl w:val="F648B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6492E"/>
    <w:multiLevelType w:val="multilevel"/>
    <w:tmpl w:val="721AE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818D2"/>
    <w:multiLevelType w:val="multilevel"/>
    <w:tmpl w:val="D29EA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57346D"/>
    <w:multiLevelType w:val="multilevel"/>
    <w:tmpl w:val="F7E49B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401D5"/>
    <w:multiLevelType w:val="multilevel"/>
    <w:tmpl w:val="0FAEE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74CB5"/>
    <w:multiLevelType w:val="multilevel"/>
    <w:tmpl w:val="EBDE6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555F7"/>
    <w:multiLevelType w:val="multilevel"/>
    <w:tmpl w:val="3682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D04B8"/>
    <w:multiLevelType w:val="multilevel"/>
    <w:tmpl w:val="599C1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C4591"/>
    <w:multiLevelType w:val="multilevel"/>
    <w:tmpl w:val="FF784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433734">
    <w:abstractNumId w:val="4"/>
  </w:num>
  <w:num w:numId="2" w16cid:durableId="1781530779">
    <w:abstractNumId w:val="1"/>
  </w:num>
  <w:num w:numId="3" w16cid:durableId="1362511307">
    <w:abstractNumId w:val="2"/>
  </w:num>
  <w:num w:numId="4" w16cid:durableId="290600810">
    <w:abstractNumId w:val="6"/>
  </w:num>
  <w:num w:numId="5" w16cid:durableId="1633553802">
    <w:abstractNumId w:val="14"/>
  </w:num>
  <w:num w:numId="6" w16cid:durableId="1680889627">
    <w:abstractNumId w:val="16"/>
  </w:num>
  <w:num w:numId="7" w16cid:durableId="834686442">
    <w:abstractNumId w:val="17"/>
  </w:num>
  <w:num w:numId="8" w16cid:durableId="392393169">
    <w:abstractNumId w:val="3"/>
  </w:num>
  <w:num w:numId="9" w16cid:durableId="1215119557">
    <w:abstractNumId w:val="7"/>
  </w:num>
  <w:num w:numId="10" w16cid:durableId="1784493858">
    <w:abstractNumId w:val="29"/>
  </w:num>
  <w:num w:numId="11" w16cid:durableId="546915712">
    <w:abstractNumId w:val="11"/>
  </w:num>
  <w:num w:numId="12" w16cid:durableId="1159536534">
    <w:abstractNumId w:val="19"/>
  </w:num>
  <w:num w:numId="13" w16cid:durableId="1588921413">
    <w:abstractNumId w:val="18"/>
  </w:num>
  <w:num w:numId="14" w16cid:durableId="1806310587">
    <w:abstractNumId w:val="21"/>
  </w:num>
  <w:num w:numId="15" w16cid:durableId="1191724651">
    <w:abstractNumId w:val="25"/>
  </w:num>
  <w:num w:numId="16" w16cid:durableId="1753964562">
    <w:abstractNumId w:val="27"/>
  </w:num>
  <w:num w:numId="17" w16cid:durableId="1913081742">
    <w:abstractNumId w:val="23"/>
  </w:num>
  <w:num w:numId="18" w16cid:durableId="1567452889">
    <w:abstractNumId w:val="10"/>
  </w:num>
  <w:num w:numId="19" w16cid:durableId="1535000795">
    <w:abstractNumId w:val="28"/>
  </w:num>
  <w:num w:numId="20" w16cid:durableId="1401295919">
    <w:abstractNumId w:val="26"/>
  </w:num>
  <w:num w:numId="21" w16cid:durableId="2124492192">
    <w:abstractNumId w:val="30"/>
  </w:num>
  <w:num w:numId="22" w16cid:durableId="1826973794">
    <w:abstractNumId w:val="24"/>
  </w:num>
  <w:num w:numId="23" w16cid:durableId="797534786">
    <w:abstractNumId w:val="9"/>
  </w:num>
  <w:num w:numId="24" w16cid:durableId="123621125">
    <w:abstractNumId w:val="31"/>
  </w:num>
  <w:num w:numId="25" w16cid:durableId="1311835485">
    <w:abstractNumId w:val="15"/>
  </w:num>
  <w:num w:numId="26" w16cid:durableId="1984768538">
    <w:abstractNumId w:val="20"/>
  </w:num>
  <w:num w:numId="27" w16cid:durableId="713309353">
    <w:abstractNumId w:val="22"/>
  </w:num>
  <w:num w:numId="28" w16cid:durableId="213929756">
    <w:abstractNumId w:val="8"/>
  </w:num>
  <w:num w:numId="29" w16cid:durableId="1456482678">
    <w:abstractNumId w:val="5"/>
  </w:num>
  <w:num w:numId="30" w16cid:durableId="1821775377">
    <w:abstractNumId w:val="13"/>
  </w:num>
  <w:num w:numId="31" w16cid:durableId="515538379">
    <w:abstractNumId w:val="0"/>
  </w:num>
  <w:num w:numId="32" w16cid:durableId="577637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SkBvNkJQYimJz6ADFBcTFlXy1X+Oam4PM+3gO5QYM+TOzUXXDG/hOllO/Xhq1rkwyhv9wc3oQqfDGaiITevA==" w:salt="1HxAaKnY3MK0frkZT7VfB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7C61"/>
    <w:rsid w:val="00033318"/>
    <w:rsid w:val="00042736"/>
    <w:rsid w:val="00047633"/>
    <w:rsid w:val="0005498D"/>
    <w:rsid w:val="00072AD8"/>
    <w:rsid w:val="000741D0"/>
    <w:rsid w:val="000821B6"/>
    <w:rsid w:val="000A0CCC"/>
    <w:rsid w:val="000C24F8"/>
    <w:rsid w:val="000C35C4"/>
    <w:rsid w:val="000C6854"/>
    <w:rsid w:val="000D3528"/>
    <w:rsid w:val="0010214E"/>
    <w:rsid w:val="00143073"/>
    <w:rsid w:val="001472C2"/>
    <w:rsid w:val="00156F11"/>
    <w:rsid w:val="00166926"/>
    <w:rsid w:val="00175984"/>
    <w:rsid w:val="00175E8B"/>
    <w:rsid w:val="00184911"/>
    <w:rsid w:val="00185007"/>
    <w:rsid w:val="00186AC4"/>
    <w:rsid w:val="00191654"/>
    <w:rsid w:val="001A37A1"/>
    <w:rsid w:val="001A6032"/>
    <w:rsid w:val="001A7FA1"/>
    <w:rsid w:val="001B0A30"/>
    <w:rsid w:val="001B53D2"/>
    <w:rsid w:val="001B7FF0"/>
    <w:rsid w:val="001D7A99"/>
    <w:rsid w:val="001E199E"/>
    <w:rsid w:val="001E4675"/>
    <w:rsid w:val="001F361A"/>
    <w:rsid w:val="00202E48"/>
    <w:rsid w:val="00217F14"/>
    <w:rsid w:val="00230FE6"/>
    <w:rsid w:val="00233140"/>
    <w:rsid w:val="00233436"/>
    <w:rsid w:val="00237732"/>
    <w:rsid w:val="0024059D"/>
    <w:rsid w:val="002421ED"/>
    <w:rsid w:val="0024225A"/>
    <w:rsid w:val="0025773E"/>
    <w:rsid w:val="002611EA"/>
    <w:rsid w:val="00265E15"/>
    <w:rsid w:val="00273B52"/>
    <w:rsid w:val="002751C3"/>
    <w:rsid w:val="00286DA8"/>
    <w:rsid w:val="00291533"/>
    <w:rsid w:val="00294381"/>
    <w:rsid w:val="002A03AE"/>
    <w:rsid w:val="002A066E"/>
    <w:rsid w:val="002B4542"/>
    <w:rsid w:val="002C78F4"/>
    <w:rsid w:val="002D7DAC"/>
    <w:rsid w:val="002E07DC"/>
    <w:rsid w:val="002E6D8C"/>
    <w:rsid w:val="002F5046"/>
    <w:rsid w:val="00302E64"/>
    <w:rsid w:val="0030451A"/>
    <w:rsid w:val="00306465"/>
    <w:rsid w:val="0030675B"/>
    <w:rsid w:val="003138AA"/>
    <w:rsid w:val="00320BC4"/>
    <w:rsid w:val="00352BAB"/>
    <w:rsid w:val="00366345"/>
    <w:rsid w:val="00367065"/>
    <w:rsid w:val="00370118"/>
    <w:rsid w:val="003714F1"/>
    <w:rsid w:val="00373294"/>
    <w:rsid w:val="00380D06"/>
    <w:rsid w:val="003844D4"/>
    <w:rsid w:val="00386061"/>
    <w:rsid w:val="00386731"/>
    <w:rsid w:val="003910E4"/>
    <w:rsid w:val="003A3575"/>
    <w:rsid w:val="003A557F"/>
    <w:rsid w:val="003E4C85"/>
    <w:rsid w:val="003E77C2"/>
    <w:rsid w:val="003F4D4F"/>
    <w:rsid w:val="003F7AD3"/>
    <w:rsid w:val="00411DF7"/>
    <w:rsid w:val="00413BD4"/>
    <w:rsid w:val="004237C7"/>
    <w:rsid w:val="00432DB1"/>
    <w:rsid w:val="004409EA"/>
    <w:rsid w:val="00446EA7"/>
    <w:rsid w:val="004635A8"/>
    <w:rsid w:val="004711C1"/>
    <w:rsid w:val="0047125C"/>
    <w:rsid w:val="00476EE9"/>
    <w:rsid w:val="00480469"/>
    <w:rsid w:val="00482383"/>
    <w:rsid w:val="004912FD"/>
    <w:rsid w:val="004917D4"/>
    <w:rsid w:val="00491811"/>
    <w:rsid w:val="004B389E"/>
    <w:rsid w:val="004B4C1A"/>
    <w:rsid w:val="004D27E1"/>
    <w:rsid w:val="004F1196"/>
    <w:rsid w:val="004F20F6"/>
    <w:rsid w:val="0051194A"/>
    <w:rsid w:val="00511B00"/>
    <w:rsid w:val="00521B14"/>
    <w:rsid w:val="00522EC1"/>
    <w:rsid w:val="0052391E"/>
    <w:rsid w:val="0054623E"/>
    <w:rsid w:val="00550845"/>
    <w:rsid w:val="00553BEA"/>
    <w:rsid w:val="00555DA5"/>
    <w:rsid w:val="0055680D"/>
    <w:rsid w:val="0055792C"/>
    <w:rsid w:val="005657DF"/>
    <w:rsid w:val="00585B4E"/>
    <w:rsid w:val="005901E6"/>
    <w:rsid w:val="0059175D"/>
    <w:rsid w:val="00596710"/>
    <w:rsid w:val="005A4921"/>
    <w:rsid w:val="005B291F"/>
    <w:rsid w:val="005C3AF1"/>
    <w:rsid w:val="005E38F9"/>
    <w:rsid w:val="005F0935"/>
    <w:rsid w:val="00606A6E"/>
    <w:rsid w:val="00611D64"/>
    <w:rsid w:val="00624C18"/>
    <w:rsid w:val="006508C1"/>
    <w:rsid w:val="0065745C"/>
    <w:rsid w:val="00663CD0"/>
    <w:rsid w:val="00681A88"/>
    <w:rsid w:val="00682E28"/>
    <w:rsid w:val="006938FF"/>
    <w:rsid w:val="00695E77"/>
    <w:rsid w:val="006A189D"/>
    <w:rsid w:val="006A6759"/>
    <w:rsid w:val="006A7F97"/>
    <w:rsid w:val="006B1BED"/>
    <w:rsid w:val="006B5756"/>
    <w:rsid w:val="006C3065"/>
    <w:rsid w:val="006D11FD"/>
    <w:rsid w:val="006D6E03"/>
    <w:rsid w:val="006F5416"/>
    <w:rsid w:val="0070217A"/>
    <w:rsid w:val="00711253"/>
    <w:rsid w:val="00715BD3"/>
    <w:rsid w:val="00716FF4"/>
    <w:rsid w:val="00720D4F"/>
    <w:rsid w:val="007213A1"/>
    <w:rsid w:val="00731EC3"/>
    <w:rsid w:val="0074146E"/>
    <w:rsid w:val="00741D12"/>
    <w:rsid w:val="00746DF7"/>
    <w:rsid w:val="00753DFB"/>
    <w:rsid w:val="0076214B"/>
    <w:rsid w:val="00764A2E"/>
    <w:rsid w:val="007835F8"/>
    <w:rsid w:val="007A0185"/>
    <w:rsid w:val="007A1AA2"/>
    <w:rsid w:val="007A2E18"/>
    <w:rsid w:val="007A7C89"/>
    <w:rsid w:val="007B133B"/>
    <w:rsid w:val="007C5777"/>
    <w:rsid w:val="007F1E31"/>
    <w:rsid w:val="007F4765"/>
    <w:rsid w:val="007F5001"/>
    <w:rsid w:val="007F7B90"/>
    <w:rsid w:val="00805C49"/>
    <w:rsid w:val="00816B71"/>
    <w:rsid w:val="00821A39"/>
    <w:rsid w:val="008279AB"/>
    <w:rsid w:val="00830068"/>
    <w:rsid w:val="0083597A"/>
    <w:rsid w:val="0085685F"/>
    <w:rsid w:val="00864F18"/>
    <w:rsid w:val="00871A75"/>
    <w:rsid w:val="00885F0B"/>
    <w:rsid w:val="00894A3B"/>
    <w:rsid w:val="008A1C1D"/>
    <w:rsid w:val="008B2284"/>
    <w:rsid w:val="008B50FE"/>
    <w:rsid w:val="008C251D"/>
    <w:rsid w:val="008C455E"/>
    <w:rsid w:val="008E63A6"/>
    <w:rsid w:val="008F729F"/>
    <w:rsid w:val="00913D7B"/>
    <w:rsid w:val="0091561E"/>
    <w:rsid w:val="009176F2"/>
    <w:rsid w:val="00917EC7"/>
    <w:rsid w:val="00931970"/>
    <w:rsid w:val="00934DFF"/>
    <w:rsid w:val="00952A35"/>
    <w:rsid w:val="00984B68"/>
    <w:rsid w:val="0099209E"/>
    <w:rsid w:val="00993C70"/>
    <w:rsid w:val="009B4C6B"/>
    <w:rsid w:val="009E2F4D"/>
    <w:rsid w:val="009F049D"/>
    <w:rsid w:val="009F0ABC"/>
    <w:rsid w:val="009F7268"/>
    <w:rsid w:val="00A02A0C"/>
    <w:rsid w:val="00A07548"/>
    <w:rsid w:val="00A10665"/>
    <w:rsid w:val="00A219B7"/>
    <w:rsid w:val="00A45E25"/>
    <w:rsid w:val="00A55231"/>
    <w:rsid w:val="00A62787"/>
    <w:rsid w:val="00A704C3"/>
    <w:rsid w:val="00A951F8"/>
    <w:rsid w:val="00AC5085"/>
    <w:rsid w:val="00AC7943"/>
    <w:rsid w:val="00AE2853"/>
    <w:rsid w:val="00AF77E9"/>
    <w:rsid w:val="00B0792A"/>
    <w:rsid w:val="00B13F2C"/>
    <w:rsid w:val="00B239C5"/>
    <w:rsid w:val="00B26203"/>
    <w:rsid w:val="00B37C67"/>
    <w:rsid w:val="00B47A11"/>
    <w:rsid w:val="00B555B2"/>
    <w:rsid w:val="00B5700F"/>
    <w:rsid w:val="00B66AB0"/>
    <w:rsid w:val="00B724CA"/>
    <w:rsid w:val="00B803AF"/>
    <w:rsid w:val="00B967B4"/>
    <w:rsid w:val="00BA4084"/>
    <w:rsid w:val="00BA7E82"/>
    <w:rsid w:val="00BB33D9"/>
    <w:rsid w:val="00BE59A5"/>
    <w:rsid w:val="00BF6FFC"/>
    <w:rsid w:val="00C0218C"/>
    <w:rsid w:val="00C02EE1"/>
    <w:rsid w:val="00C249AE"/>
    <w:rsid w:val="00C31860"/>
    <w:rsid w:val="00C41638"/>
    <w:rsid w:val="00C42930"/>
    <w:rsid w:val="00C43F4A"/>
    <w:rsid w:val="00C45B83"/>
    <w:rsid w:val="00C75860"/>
    <w:rsid w:val="00C80A4B"/>
    <w:rsid w:val="00C82966"/>
    <w:rsid w:val="00C84422"/>
    <w:rsid w:val="00CA2306"/>
    <w:rsid w:val="00CA3A37"/>
    <w:rsid w:val="00CA5272"/>
    <w:rsid w:val="00CA7B49"/>
    <w:rsid w:val="00CB55A3"/>
    <w:rsid w:val="00CB5AB5"/>
    <w:rsid w:val="00CD04D7"/>
    <w:rsid w:val="00CD1C87"/>
    <w:rsid w:val="00CD2732"/>
    <w:rsid w:val="00CE1330"/>
    <w:rsid w:val="00CE3360"/>
    <w:rsid w:val="00CE6E7A"/>
    <w:rsid w:val="00CF06CE"/>
    <w:rsid w:val="00CF32B5"/>
    <w:rsid w:val="00CF60FE"/>
    <w:rsid w:val="00CF6D95"/>
    <w:rsid w:val="00D007CC"/>
    <w:rsid w:val="00D14AF1"/>
    <w:rsid w:val="00D15F4E"/>
    <w:rsid w:val="00D464F7"/>
    <w:rsid w:val="00D46510"/>
    <w:rsid w:val="00D55162"/>
    <w:rsid w:val="00D67A12"/>
    <w:rsid w:val="00D70303"/>
    <w:rsid w:val="00D72C21"/>
    <w:rsid w:val="00D76793"/>
    <w:rsid w:val="00D81CC4"/>
    <w:rsid w:val="00D836D6"/>
    <w:rsid w:val="00D8492C"/>
    <w:rsid w:val="00D87806"/>
    <w:rsid w:val="00DC1511"/>
    <w:rsid w:val="00DC3AE2"/>
    <w:rsid w:val="00DC5551"/>
    <w:rsid w:val="00DC69C9"/>
    <w:rsid w:val="00DD1218"/>
    <w:rsid w:val="00DD19EB"/>
    <w:rsid w:val="00DD1D96"/>
    <w:rsid w:val="00DE1083"/>
    <w:rsid w:val="00DE22B5"/>
    <w:rsid w:val="00DE744B"/>
    <w:rsid w:val="00DF6C2E"/>
    <w:rsid w:val="00E17203"/>
    <w:rsid w:val="00E22E41"/>
    <w:rsid w:val="00E61E07"/>
    <w:rsid w:val="00E74022"/>
    <w:rsid w:val="00E76B7E"/>
    <w:rsid w:val="00E81282"/>
    <w:rsid w:val="00E8224B"/>
    <w:rsid w:val="00EA0002"/>
    <w:rsid w:val="00EC4FF2"/>
    <w:rsid w:val="00EC6D13"/>
    <w:rsid w:val="00ED2090"/>
    <w:rsid w:val="00EE5285"/>
    <w:rsid w:val="00EF7EBD"/>
    <w:rsid w:val="00F15C64"/>
    <w:rsid w:val="00F2676D"/>
    <w:rsid w:val="00F3007E"/>
    <w:rsid w:val="00F417AF"/>
    <w:rsid w:val="00F52B03"/>
    <w:rsid w:val="00F559DA"/>
    <w:rsid w:val="00F609E2"/>
    <w:rsid w:val="00F75A81"/>
    <w:rsid w:val="00FB15BD"/>
    <w:rsid w:val="00FB562B"/>
    <w:rsid w:val="00FB64FB"/>
    <w:rsid w:val="00FC5537"/>
    <w:rsid w:val="00FD15BF"/>
    <w:rsid w:val="00FD5361"/>
    <w:rsid w:val="00FE210D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BD67F"/>
  <w15:chartTrackingRefBased/>
  <w15:docId w15:val="{17D2E0DC-C637-4C78-BC7E-47EB6F2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53"/>
  </w:style>
  <w:style w:type="paragraph" w:styleId="Heading1">
    <w:name w:val="heading 1"/>
    <w:basedOn w:val="Normal"/>
    <w:next w:val="Normal"/>
    <w:qFormat/>
    <w:rsid w:val="0071125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6E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732"/>
    <w:pPr>
      <w:tabs>
        <w:tab w:val="center" w:pos="4320"/>
        <w:tab w:val="right" w:pos="8640"/>
      </w:tabs>
    </w:pPr>
  </w:style>
  <w:style w:type="character" w:styleId="Hyperlink">
    <w:name w:val="Hyperlink"/>
    <w:rsid w:val="00CD2732"/>
    <w:rPr>
      <w:color w:val="0000FF"/>
      <w:u w:val="single"/>
    </w:rPr>
  </w:style>
  <w:style w:type="paragraph" w:styleId="BodyText">
    <w:name w:val="Body Text"/>
    <w:basedOn w:val="Normal"/>
    <w:rsid w:val="00CD2732"/>
    <w:pPr>
      <w:jc w:val="center"/>
    </w:pPr>
    <w:rPr>
      <w:rFonts w:ascii="Arial" w:hAnsi="Arial"/>
      <w:b/>
      <w:sz w:val="16"/>
    </w:rPr>
  </w:style>
  <w:style w:type="paragraph" w:styleId="BalloonText">
    <w:name w:val="Balloon Text"/>
    <w:basedOn w:val="Normal"/>
    <w:semiHidden/>
    <w:rsid w:val="005A4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EE9"/>
    <w:pPr>
      <w:spacing w:after="160" w:line="259" w:lineRule="auto"/>
      <w:ind w:left="720"/>
      <w:contextualSpacing/>
    </w:pPr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link w:val="Heading4"/>
    <w:semiHidden/>
    <w:rsid w:val="00476EE9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E19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E199E"/>
  </w:style>
  <w:style w:type="character" w:customStyle="1" w:styleId="CommentTextChar">
    <w:name w:val="Comment Text Char"/>
    <w:basedOn w:val="DefaultParagraphFont"/>
    <w:link w:val="CommentText"/>
    <w:rsid w:val="001E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DE6UZ2SY5E43-1364745068-22</_dlc_DocId>
    <_dlc_DocIdUrl xmlns="3b005fd8-62d5-4927-a0f9-fdac9185221f">
      <Url>https://outside.vermont.gov/dept/sos/_layouts/15/DocIdRedir.aspx?ID=DE6UZ2SY5E43-1364745068-22</Url>
      <Description>DE6UZ2SY5E43-1364745068-22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8AD31DE5D87499DFC38364F57373F" ma:contentTypeVersion="1" ma:contentTypeDescription="Create a new document." ma:contentTypeScope="" ma:versionID="8d00e07d267911ca50282577a5b03fd9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6d73c70ff74e0ef7258224fb6cbd8bd2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761143-393B-48C9-9187-C8B506F89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C733C-65A9-42C5-9569-E03FE8C2DC8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0ab1444e-f494-41e2-b9b7-70bbdcc19897"/>
    <ds:schemaRef ds:uri="6176861e-3f13-4215-a707-de44f5f31281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CFE949-90E0-48D3-8C6C-6E1A16803B83}"/>
</file>

<file path=customXml/itemProps4.xml><?xml version="1.0" encoding="utf-8"?>
<ds:datastoreItem xmlns:ds="http://schemas.openxmlformats.org/officeDocument/2006/customXml" ds:itemID="{EEF7581A-16E9-4C98-B335-B0F3B870B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Vt. Secretary of States Office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Corliss, Louise</dc:creator>
  <cp:keywords/>
  <dc:description/>
  <cp:lastModifiedBy>Prosser, Jenny</cp:lastModifiedBy>
  <cp:revision>2</cp:revision>
  <cp:lastPrinted>2023-01-04T15:32:00Z</cp:lastPrinted>
  <dcterms:created xsi:type="dcterms:W3CDTF">2024-09-03T15:26:00Z</dcterms:created>
  <dcterms:modified xsi:type="dcterms:W3CDTF">2024-09-03T15:26:00Z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0x010100C298AD31DE5D87499DFC38364F57373F</vt:lpwstr>
  </property>
  <property fmtid="{D5CDD505-2E9C-101B-9397-08002B2CF9AE}" pid="3" name="_dlc_DocIdItemGuid">
    <vt:lpwstr>85c8f31d-5703-489c-bd52-c7d31aff55ae</vt:lpwstr>
  </property>
</Properties>
</file>