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1F65" w14:textId="4769A640" w:rsidR="00F12F96" w:rsidRPr="001D68ED" w:rsidRDefault="00F12F96" w:rsidP="00E4619C">
      <w:pPr>
        <w:spacing w:line="360" w:lineRule="auto"/>
        <w:rPr>
          <w:rFonts w:ascii="Times New Roman" w:eastAsia="Times New Roman" w:hAnsi="Times New Roman" w:cs="Times New Roman"/>
          <w:b/>
          <w:bCs/>
          <w:sz w:val="32"/>
          <w:szCs w:val="32"/>
        </w:rPr>
      </w:pPr>
      <w:r w:rsidRPr="001D68ED">
        <w:rPr>
          <w:rFonts w:ascii="Times New Roman" w:eastAsia="Times New Roman" w:hAnsi="Times New Roman" w:cs="Times New Roman"/>
          <w:b/>
          <w:bCs/>
          <w:sz w:val="32"/>
          <w:szCs w:val="32"/>
        </w:rPr>
        <w:t>Chapter 12</w:t>
      </w:r>
      <w:r w:rsidR="001D68ED" w:rsidRPr="001D68ED">
        <w:rPr>
          <w:rFonts w:ascii="Times New Roman" w:eastAsia="Times New Roman" w:hAnsi="Times New Roman" w:cs="Times New Roman"/>
          <w:b/>
          <w:bCs/>
          <w:sz w:val="32"/>
          <w:szCs w:val="32"/>
        </w:rPr>
        <w:t xml:space="preserve">: </w:t>
      </w:r>
      <w:r w:rsidRPr="001D68ED">
        <w:rPr>
          <w:rFonts w:ascii="Times New Roman" w:eastAsia="Times New Roman" w:hAnsi="Times New Roman" w:cs="Times New Roman"/>
          <w:b/>
          <w:bCs/>
          <w:sz w:val="32"/>
          <w:szCs w:val="32"/>
        </w:rPr>
        <w:t>Pathways for Adaptation and Building Resilience in Communities and the Built Environment</w:t>
      </w:r>
    </w:p>
    <w:p w14:paraId="58A757FF" w14:textId="0D4EB482" w:rsidR="001D68ED" w:rsidRDefault="001D68ED" w:rsidP="76CFA2F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54887154" w:rsidRPr="76CFA2F5">
        <w:rPr>
          <w:rFonts w:ascii="Times New Roman" w:eastAsia="Times New Roman" w:hAnsi="Times New Roman" w:cs="Times New Roman"/>
          <w:sz w:val="24"/>
          <w:szCs w:val="24"/>
        </w:rPr>
        <w:t>There are a few common characteristics that define Vermont’s landscape, people, communities, and social fabric. These characteristics include the rural nature of communities, the changing of the four seasons, ample opportunities for nature-based recreation, and the independent unassuming grit of the people. Climate change challenges Vermont communities and poses a risk to the systems and landscape that are central to our lives in this beautiful place. Storms are becoming more severe, more frequent, and more complex with each passing year. The 4</w:t>
      </w:r>
      <w:r w:rsidR="54887154" w:rsidRPr="76CFA2F5">
        <w:rPr>
          <w:rFonts w:ascii="Times New Roman" w:eastAsia="Times New Roman" w:hAnsi="Times New Roman" w:cs="Times New Roman"/>
          <w:sz w:val="24"/>
          <w:szCs w:val="24"/>
          <w:vertAlign w:val="superscript"/>
        </w:rPr>
        <w:t>th</w:t>
      </w:r>
      <w:r w:rsidR="54887154" w:rsidRPr="76CFA2F5">
        <w:rPr>
          <w:rFonts w:ascii="Times New Roman" w:eastAsia="Times New Roman" w:hAnsi="Times New Roman" w:cs="Times New Roman"/>
          <w:sz w:val="24"/>
          <w:szCs w:val="24"/>
        </w:rPr>
        <w:t xml:space="preserve"> National Climate Assessment identifies the adverse impacts of drought and heavy precipitation events on rural areas of Northeast United States and highlights rural communities. “With little redundancy in their infrastructure and, therefore, limited economic resilience, many rural communities have limited ability to cope with climate-related changes.” (Dupigny-Giroux 2018) Of the many natural hazards that impact Vermont, flooding poses the greatest risk to Vermont infrastructure and communities.  According to the 3</w:t>
      </w:r>
      <w:r w:rsidR="54887154" w:rsidRPr="76CFA2F5">
        <w:rPr>
          <w:rFonts w:ascii="Times New Roman" w:eastAsia="Times New Roman" w:hAnsi="Times New Roman" w:cs="Times New Roman"/>
          <w:sz w:val="24"/>
          <w:szCs w:val="24"/>
          <w:vertAlign w:val="superscript"/>
        </w:rPr>
        <w:t>rd</w:t>
      </w:r>
      <w:r w:rsidR="54887154" w:rsidRPr="76CFA2F5">
        <w:rPr>
          <w:rFonts w:ascii="Times New Roman" w:eastAsia="Times New Roman" w:hAnsi="Times New Roman" w:cs="Times New Roman"/>
          <w:sz w:val="24"/>
          <w:szCs w:val="24"/>
        </w:rPr>
        <w:t xml:space="preserve"> National Risk Assessment published by the First Street Foundation, Vermont has “26,565 residential properties, 7,030 miles of roads, 3,613 commercial properties, 273 infrastructure facilities, and 408 social facilities with operational flood risk today.” (First Street Foundation 2021) </w:t>
      </w:r>
    </w:p>
    <w:p w14:paraId="4597E5DE" w14:textId="40B780C3" w:rsidR="001D68ED" w:rsidRDefault="54887154" w:rsidP="00E53164">
      <w:pPr>
        <w:spacing w:line="360" w:lineRule="auto"/>
        <w:ind w:firstLine="720"/>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 xml:space="preserve">Each year, Vermonters experience life-altering impacts of climate-related events. Nationally there has been over a 400% increase in the number of billion-dollar declared disasters since the 1980s.  ((NCEI) 2021) Vermont is not immune to these impacts. During the period from 2010-2019 the President declared 17 Major Disasters occurred in Vermont which represents a significant increase over 2000-2009 in which there were 11, 1990-1999 in which there were 10, and 1980-1989 in which there were 2. These disasters include flooding, tornados, windstorms, ice and heavy snow, and tropical cyclones.  (US Federal Emergency Management Agency n.d.) </w:t>
      </w:r>
    </w:p>
    <w:p w14:paraId="24F10340" w14:textId="40B780C3" w:rsidR="001D68ED" w:rsidRDefault="54887154" w:rsidP="00E53164">
      <w:pPr>
        <w:spacing w:line="360" w:lineRule="auto"/>
        <w:ind w:firstLine="720"/>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 xml:space="preserve">In 2011 Vermont was catastrophically impacted by Tropical Storm Irene. 225 communities were damaged by the storm, which followed record precipitation earlier that year. The resulting 7-11 inches of rainfall on the southern two-thirds of the state created one of the largest disasters in Vermont’s history. Overall “13 communities had been completely cut off. </w:t>
      </w:r>
      <w:r w:rsidRPr="76CFA2F5">
        <w:rPr>
          <w:rFonts w:ascii="Times New Roman" w:eastAsia="Times New Roman" w:hAnsi="Times New Roman" w:cs="Times New Roman"/>
          <w:sz w:val="24"/>
          <w:szCs w:val="24"/>
        </w:rPr>
        <w:lastRenderedPageBreak/>
        <w:t xml:space="preserve">3,500 homes and businesses were damaged, including 500 mobile homes. 20,000 acres of farmland were under water, 500 miles of states roadway and some 200 bridges were damaged across the state, while nearly 1,000 culverts had been washed away or damaged.” (Rose and Ash 2013) Irene poignantly demonstrated the need for Vermont to change course in climate adaptation. In the last 10 years, federal hazard mitigation funds have been leveraged to acquire and demolish almost 150 flood-vulnerable properties, implemented almost 70 infrastructure improvement projects, and created or updated 226 Local Hazard Mitigation Plans. The Emergency Relief and Assistance Fund statute, updated in 2014, incentivizes communities to increase their resilience to disasters through several actions that increase preparedness and break the cycle of disaster through hazard mitigation.  </w:t>
      </w:r>
    </w:p>
    <w:p w14:paraId="63DA8003" w14:textId="5DC68F45" w:rsidR="001D68ED" w:rsidRDefault="54887154" w:rsidP="00E53164">
      <w:pPr>
        <w:spacing w:line="360" w:lineRule="auto"/>
        <w:ind w:firstLine="720"/>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 xml:space="preserve">While these actions result in greater resilience to climate-related disasters, adaptation </w:t>
      </w:r>
      <w:r w:rsidR="00A41353">
        <w:rPr>
          <w:rFonts w:ascii="Times New Roman" w:eastAsia="Times New Roman" w:hAnsi="Times New Roman" w:cs="Times New Roman"/>
          <w:sz w:val="24"/>
          <w:szCs w:val="24"/>
        </w:rPr>
        <w:t>and resilience planning</w:t>
      </w:r>
      <w:r w:rsidRPr="76CFA2F5">
        <w:rPr>
          <w:rFonts w:ascii="Times New Roman" w:eastAsia="Times New Roman" w:hAnsi="Times New Roman" w:cs="Times New Roman"/>
          <w:sz w:val="24"/>
          <w:szCs w:val="24"/>
        </w:rPr>
        <w:t xml:space="preserve"> must also begin to incorporate an expanded paradigm about what it means to be truly resilient. While many strategies and actions in this section support continued efforts to increase resiliency to rain and flooding events, it also begins to expand the scope of work for understanding and preparing to be resilient to other changes to the climate, including higher average temperatures, extreme heat, and the ways in which new climate norms can have cascading effects on our health, key industries, and livelihoods. Policy implementers must give careful consideration and focus on environmental justice principles, to ensure initiatives outlined in this section address and overcome the disproportionate impacts of disasters on low-income and BIPOC communities.</w:t>
      </w:r>
    </w:p>
    <w:p w14:paraId="7304A005" w14:textId="40B780C3" w:rsidR="001D68ED" w:rsidRDefault="54887154" w:rsidP="00E53164">
      <w:pPr>
        <w:spacing w:line="360" w:lineRule="auto"/>
        <w:ind w:firstLine="720"/>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 xml:space="preserve">This section includes a Pathway and supporting strategies to increase capacity for building collective knowledge and collaborating on climate planning at the local, regional, and State levels. Strategies and Actions call upon infrastructure operators to assess climate threats, incorporate climate-resilient design standards, and strategically move critical infrastructure out of harm’s way. If infrastructure projects are designed, evaluated, and constructed to meet these design standards rural communities will achieve the goal of sustaining critical services and lifelines with minimal disruption as a result of climate-related events in the future. Land-use policies must be modernized to recognize the increasing threat of climate events on developed structures with an overall goal of no or very limited new development in river corridors.  And finally, acknowledging that access to safe, accessible, energy efficient and affordable housing is </w:t>
      </w:r>
      <w:r w:rsidRPr="76CFA2F5">
        <w:rPr>
          <w:rFonts w:ascii="Times New Roman" w:eastAsia="Times New Roman" w:hAnsi="Times New Roman" w:cs="Times New Roman"/>
          <w:sz w:val="24"/>
          <w:szCs w:val="24"/>
        </w:rPr>
        <w:lastRenderedPageBreak/>
        <w:t xml:space="preserve">foundational to increasing both household and community resilience to climate change, this section of the plan proposes policy actions that will increase investment in housing availability and affordability by incentivizing new housing development, and remediating existing residential properties.   </w:t>
      </w:r>
    </w:p>
    <w:p w14:paraId="466CE483" w14:textId="40B780C3" w:rsidR="001D68ED" w:rsidRDefault="54887154" w:rsidP="00E53164">
      <w:pPr>
        <w:spacing w:line="360" w:lineRule="auto"/>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 xml:space="preserve">Vermont is experiencing climate-related events each year and those events are projected to increase in frequency, complexity, and severity. It is imperative to preserve and enhance Vermont’s way of life by adapting to threats posed by climate change now and building resilience for the storms that we will inevitably face in coming decades. </w:t>
      </w:r>
    </w:p>
    <w:p w14:paraId="04A1E4CE" w14:textId="40B780C3" w:rsidR="001D68ED" w:rsidRDefault="54887154" w:rsidP="00E53164">
      <w:pPr>
        <w:spacing w:line="360" w:lineRule="auto"/>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 xml:space="preserve"> </w:t>
      </w:r>
    </w:p>
    <w:p w14:paraId="07965FC1" w14:textId="40B780C3" w:rsidR="001D68ED" w:rsidRDefault="54887154" w:rsidP="00E53164">
      <w:pPr>
        <w:spacing w:line="360" w:lineRule="auto"/>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 xml:space="preserve"> </w:t>
      </w:r>
    </w:p>
    <w:p w14:paraId="19F1A100" w14:textId="40B780C3" w:rsidR="001D68ED" w:rsidRDefault="54887154" w:rsidP="00E53164">
      <w:pPr>
        <w:spacing w:line="360" w:lineRule="auto"/>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 xml:space="preserve"> </w:t>
      </w:r>
    </w:p>
    <w:p w14:paraId="16CC022E" w14:textId="40B780C3" w:rsidR="001D68ED" w:rsidRDefault="54887154" w:rsidP="00E53164">
      <w:pPr>
        <w:spacing w:line="360" w:lineRule="auto"/>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 xml:space="preserve"> </w:t>
      </w:r>
    </w:p>
    <w:p w14:paraId="488D3872" w14:textId="40B780C3" w:rsidR="001D68ED" w:rsidRDefault="54887154" w:rsidP="00E53164">
      <w:pPr>
        <w:pStyle w:val="Heading1"/>
        <w:rPr>
          <w:rFonts w:ascii="Times New Roman" w:eastAsia="Times New Roman" w:hAnsi="Times New Roman" w:cs="Times New Roman"/>
          <w:b/>
          <w:bCs/>
        </w:rPr>
      </w:pPr>
      <w:r w:rsidRPr="76CFA2F5">
        <w:rPr>
          <w:rFonts w:ascii="Times New Roman" w:eastAsia="Times New Roman" w:hAnsi="Times New Roman" w:cs="Times New Roman"/>
          <w:b/>
          <w:bCs/>
        </w:rPr>
        <w:t>References</w:t>
      </w:r>
    </w:p>
    <w:p w14:paraId="09DD5BD8" w14:textId="40B780C3" w:rsidR="001D68ED" w:rsidRDefault="54887154" w:rsidP="00E53164">
      <w:pPr>
        <w:spacing w:line="257" w:lineRule="auto"/>
        <w:ind w:left="720" w:hanging="720"/>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 xml:space="preserve">(NCEI), NOAA National Centers for Environmental Information. 2021. </w:t>
      </w:r>
      <w:r w:rsidRPr="76CFA2F5">
        <w:rPr>
          <w:rFonts w:ascii="Times New Roman" w:eastAsia="Times New Roman" w:hAnsi="Times New Roman" w:cs="Times New Roman"/>
          <w:i/>
          <w:iCs/>
          <w:sz w:val="24"/>
          <w:szCs w:val="24"/>
        </w:rPr>
        <w:t>U.S. Billion-Dollar Weather and Climate Disasters (2021).</w:t>
      </w:r>
      <w:r w:rsidRPr="76CFA2F5">
        <w:rPr>
          <w:rFonts w:ascii="Times New Roman" w:eastAsia="Times New Roman" w:hAnsi="Times New Roman" w:cs="Times New Roman"/>
          <w:sz w:val="24"/>
          <w:szCs w:val="24"/>
        </w:rPr>
        <w:t xml:space="preserve"> </w:t>
      </w:r>
      <w:hyperlink r:id="rId8" w:history="1">
        <w:r w:rsidRPr="76CFA2F5">
          <w:rPr>
            <w:rStyle w:val="Hyperlink"/>
            <w:rFonts w:ascii="Times New Roman" w:eastAsia="Times New Roman" w:hAnsi="Times New Roman" w:cs="Times New Roman"/>
            <w:sz w:val="24"/>
            <w:szCs w:val="24"/>
          </w:rPr>
          <w:t>https://www.ncdc.noaa.gov/billions</w:t>
        </w:r>
      </w:hyperlink>
      <w:r w:rsidRPr="76CFA2F5">
        <w:rPr>
          <w:rFonts w:ascii="Times New Roman" w:eastAsia="Times New Roman" w:hAnsi="Times New Roman" w:cs="Times New Roman"/>
          <w:sz w:val="24"/>
          <w:szCs w:val="24"/>
        </w:rPr>
        <w:t>.</w:t>
      </w:r>
    </w:p>
    <w:p w14:paraId="3CA99089" w14:textId="40B780C3" w:rsidR="001D68ED" w:rsidRDefault="54887154" w:rsidP="00E53164">
      <w:pPr>
        <w:spacing w:line="257" w:lineRule="auto"/>
        <w:ind w:left="720" w:hanging="720"/>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 xml:space="preserve">Dupigny-Giroux, L.A., E.L. Mecray, M.D. Lemcke-Stampone, G.A. Hodgkins, E.E. Lentz, K.E. Mills, E.D. Lane, R. Miller, D.Y. Hollinger, W.D. Solecki, G.A. Wellenius, P.E. Sheffield, A.B. MacDonald, and C. Caldwell. 2018. </w:t>
      </w:r>
      <w:r w:rsidRPr="76CFA2F5">
        <w:rPr>
          <w:rFonts w:ascii="Times New Roman" w:eastAsia="Times New Roman" w:hAnsi="Times New Roman" w:cs="Times New Roman"/>
          <w:i/>
          <w:iCs/>
          <w:sz w:val="24"/>
          <w:szCs w:val="24"/>
        </w:rPr>
        <w:t>Impacts, Risks, and Adaptation in the United States: Fourth National Climate Assessment, Volume II .</w:t>
      </w:r>
      <w:r w:rsidRPr="76CFA2F5">
        <w:rPr>
          <w:rFonts w:ascii="Times New Roman" w:eastAsia="Times New Roman" w:hAnsi="Times New Roman" w:cs="Times New Roman"/>
          <w:sz w:val="24"/>
          <w:szCs w:val="24"/>
        </w:rPr>
        <w:t xml:space="preserve"> National Assessment, Washington, DC: U.S. Global Change Research Program.</w:t>
      </w:r>
    </w:p>
    <w:p w14:paraId="2CFBD23F" w14:textId="40B780C3" w:rsidR="001D68ED" w:rsidRDefault="54887154" w:rsidP="00E53164">
      <w:pPr>
        <w:spacing w:line="257" w:lineRule="auto"/>
        <w:ind w:left="720" w:hanging="720"/>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 xml:space="preserve">First Street Foundation. 2021. </w:t>
      </w:r>
      <w:r w:rsidRPr="76CFA2F5">
        <w:rPr>
          <w:rFonts w:ascii="Times New Roman" w:eastAsia="Times New Roman" w:hAnsi="Times New Roman" w:cs="Times New Roman"/>
          <w:i/>
          <w:iCs/>
          <w:sz w:val="24"/>
          <w:szCs w:val="24"/>
        </w:rPr>
        <w:t>The 3rd National Risk Assessment, Infrastructure on the Brink.</w:t>
      </w:r>
      <w:r w:rsidRPr="76CFA2F5">
        <w:rPr>
          <w:rFonts w:ascii="Times New Roman" w:eastAsia="Times New Roman" w:hAnsi="Times New Roman" w:cs="Times New Roman"/>
          <w:sz w:val="24"/>
          <w:szCs w:val="24"/>
        </w:rPr>
        <w:t xml:space="preserve"> National Assessment, New York: First Street Foundation.</w:t>
      </w:r>
    </w:p>
    <w:p w14:paraId="688B89D8" w14:textId="40B780C3" w:rsidR="001D68ED" w:rsidRDefault="54887154" w:rsidP="00E53164">
      <w:pPr>
        <w:spacing w:line="257" w:lineRule="auto"/>
        <w:ind w:left="720" w:hanging="720"/>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 xml:space="preserve">Rose, Ben, and Katherine Ash. 2013. </w:t>
      </w:r>
      <w:r w:rsidRPr="76CFA2F5">
        <w:rPr>
          <w:rFonts w:ascii="Times New Roman" w:eastAsia="Times New Roman" w:hAnsi="Times New Roman" w:cs="Times New Roman"/>
          <w:i/>
          <w:iCs/>
          <w:sz w:val="24"/>
          <w:szCs w:val="24"/>
        </w:rPr>
        <w:t>Irene: Reflections on Weathering the Storm.</w:t>
      </w:r>
      <w:r w:rsidRPr="76CFA2F5">
        <w:rPr>
          <w:rFonts w:ascii="Times New Roman" w:eastAsia="Times New Roman" w:hAnsi="Times New Roman" w:cs="Times New Roman"/>
          <w:sz w:val="24"/>
          <w:szCs w:val="24"/>
        </w:rPr>
        <w:t xml:space="preserve"> Legistlative Report, Montpelier: Vermont Irene Recovery Office.</w:t>
      </w:r>
    </w:p>
    <w:p w14:paraId="5742D5C9" w14:textId="40B780C3" w:rsidR="001D68ED" w:rsidRDefault="54887154" w:rsidP="00E53164">
      <w:pPr>
        <w:spacing w:line="257" w:lineRule="auto"/>
        <w:ind w:left="720" w:hanging="720"/>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 xml:space="preserve">US Federal Emergency Management Agency. n.d. </w:t>
      </w:r>
      <w:r w:rsidRPr="76CFA2F5">
        <w:rPr>
          <w:rFonts w:ascii="Times New Roman" w:eastAsia="Times New Roman" w:hAnsi="Times New Roman" w:cs="Times New Roman"/>
          <w:i/>
          <w:iCs/>
          <w:sz w:val="24"/>
          <w:szCs w:val="24"/>
        </w:rPr>
        <w:t>All Disaster Declarations.</w:t>
      </w:r>
      <w:r w:rsidRPr="76CFA2F5">
        <w:rPr>
          <w:rFonts w:ascii="Times New Roman" w:eastAsia="Times New Roman" w:hAnsi="Times New Roman" w:cs="Times New Roman"/>
          <w:sz w:val="24"/>
          <w:szCs w:val="24"/>
        </w:rPr>
        <w:t xml:space="preserve"> Accessed 2021. </w:t>
      </w:r>
      <w:hyperlink r:id="rId9" w:history="1">
        <w:r w:rsidRPr="76CFA2F5">
          <w:rPr>
            <w:rStyle w:val="Hyperlink"/>
            <w:rFonts w:ascii="Times New Roman" w:eastAsia="Times New Roman" w:hAnsi="Times New Roman" w:cs="Times New Roman"/>
            <w:sz w:val="24"/>
            <w:szCs w:val="24"/>
          </w:rPr>
          <w:t>https://www.fema.gov/disaster/declarations?field_dv2_state_territory_tribal_value=VT&amp;field_year_value=All&amp;field_dv2_declaration_type_value=All&amp;field_dv2_incident_type_target_id_selective=All&amp;page=4</w:t>
        </w:r>
      </w:hyperlink>
      <w:r w:rsidRPr="76CFA2F5">
        <w:rPr>
          <w:rFonts w:ascii="Times New Roman" w:eastAsia="Times New Roman" w:hAnsi="Times New Roman" w:cs="Times New Roman"/>
          <w:sz w:val="24"/>
          <w:szCs w:val="24"/>
        </w:rPr>
        <w:t>.</w:t>
      </w:r>
    </w:p>
    <w:p w14:paraId="34440F75" w14:textId="40B780C3" w:rsidR="001D68ED" w:rsidRDefault="54887154" w:rsidP="00E53164">
      <w:pPr>
        <w:spacing w:line="257" w:lineRule="auto"/>
        <w:rPr>
          <w:rFonts w:ascii="Calibri" w:eastAsia="Calibri" w:hAnsi="Calibri" w:cs="Calibri"/>
        </w:rPr>
      </w:pPr>
      <w:r w:rsidRPr="76CFA2F5">
        <w:rPr>
          <w:rFonts w:ascii="Calibri" w:eastAsia="Calibri" w:hAnsi="Calibri" w:cs="Calibri"/>
        </w:rPr>
        <w:t xml:space="preserve"> </w:t>
      </w:r>
    </w:p>
    <w:p w14:paraId="213142EB" w14:textId="40B780C3" w:rsidR="001D68ED" w:rsidRDefault="54887154" w:rsidP="00E53164">
      <w:pPr>
        <w:spacing w:line="360" w:lineRule="auto"/>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 xml:space="preserve"> </w:t>
      </w:r>
    </w:p>
    <w:p w14:paraId="1881998A" w14:textId="40B780C3" w:rsidR="001D68ED" w:rsidRDefault="001D68ED" w:rsidP="00E53164">
      <w:pPr>
        <w:spacing w:line="360" w:lineRule="auto"/>
        <w:rPr>
          <w:rFonts w:ascii="Times New Roman" w:eastAsia="Times New Roman" w:hAnsi="Times New Roman" w:cs="Times New Roman"/>
          <w:b/>
          <w:bCs/>
          <w:sz w:val="32"/>
          <w:szCs w:val="32"/>
        </w:rPr>
      </w:pPr>
    </w:p>
    <w:p w14:paraId="7DC9CBB6" w14:textId="40B780C3" w:rsidR="76CFA2F5" w:rsidRDefault="76CFA2F5" w:rsidP="76CFA2F5">
      <w:pPr>
        <w:spacing w:line="360" w:lineRule="auto"/>
        <w:rPr>
          <w:rFonts w:ascii="Times New Roman" w:eastAsia="Times New Roman" w:hAnsi="Times New Roman" w:cs="Times New Roman"/>
          <w:sz w:val="24"/>
          <w:szCs w:val="24"/>
        </w:rPr>
      </w:pPr>
    </w:p>
    <w:p w14:paraId="5D1D035D" w14:textId="77777777" w:rsidR="001D68ED" w:rsidRPr="001D68ED" w:rsidRDefault="001D68ED" w:rsidP="00E4619C">
      <w:pPr>
        <w:spacing w:line="360" w:lineRule="auto"/>
        <w:rPr>
          <w:rFonts w:ascii="Times New Roman" w:hAnsi="Times New Roman" w:cs="Times New Roman"/>
          <w:b/>
          <w:bCs/>
          <w:sz w:val="24"/>
          <w:szCs w:val="24"/>
        </w:rPr>
      </w:pPr>
    </w:p>
    <w:p w14:paraId="5449AEC7" w14:textId="2C8B8178" w:rsidR="006563B2" w:rsidRPr="006D1807" w:rsidRDefault="009B3676" w:rsidP="00E4619C">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sz w:val="28"/>
          <w:szCs w:val="28"/>
        </w:rPr>
        <w:t>PATHWAY 1</w:t>
      </w:r>
      <w:r w:rsidR="00671409" w:rsidRPr="006D1807">
        <w:rPr>
          <w:rFonts w:ascii="Times New Roman" w:hAnsi="Times New Roman" w:cs="Times New Roman"/>
          <w:b/>
          <w:bCs/>
          <w:sz w:val="28"/>
          <w:szCs w:val="28"/>
        </w:rPr>
        <w:t xml:space="preserve">: </w:t>
      </w:r>
      <w:r w:rsidR="00B138F4" w:rsidRPr="006D1807">
        <w:rPr>
          <w:rFonts w:ascii="Times New Roman" w:hAnsi="Times New Roman" w:cs="Times New Roman"/>
          <w:b/>
          <w:bCs/>
          <w:color w:val="000000"/>
          <w:sz w:val="28"/>
          <w:szCs w:val="28"/>
          <w:shd w:val="clear" w:color="auto" w:fill="FFFFFF"/>
        </w:rPr>
        <w:t xml:space="preserve">Increase capacity for </w:t>
      </w:r>
      <w:r w:rsidR="00713F0C">
        <w:rPr>
          <w:rFonts w:ascii="Times New Roman" w:hAnsi="Times New Roman" w:cs="Times New Roman"/>
          <w:b/>
          <w:bCs/>
          <w:color w:val="000000"/>
          <w:sz w:val="28"/>
          <w:szCs w:val="28"/>
          <w:shd w:val="clear" w:color="auto" w:fill="FFFFFF"/>
        </w:rPr>
        <w:t xml:space="preserve">climate </w:t>
      </w:r>
      <w:r w:rsidR="00B138F4" w:rsidRPr="006D1807">
        <w:rPr>
          <w:rFonts w:ascii="Times New Roman" w:hAnsi="Times New Roman" w:cs="Times New Roman"/>
          <w:b/>
          <w:bCs/>
          <w:color w:val="000000"/>
          <w:sz w:val="28"/>
          <w:szCs w:val="28"/>
          <w:shd w:val="clear" w:color="auto" w:fill="FFFFFF"/>
        </w:rPr>
        <w:t>resilience planning and implementation, and address inequities of under-resourced communities.</w:t>
      </w:r>
    </w:p>
    <w:p w14:paraId="7256B180" w14:textId="3A28D064" w:rsidR="009A2E59" w:rsidRDefault="00A0413F" w:rsidP="00F105D5">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Climate change caused by greenhouse gas emissions is already </w:t>
      </w:r>
      <w:r w:rsidR="0059398B">
        <w:rPr>
          <w:rFonts w:ascii="Times New Roman" w:hAnsi="Times New Roman" w:cs="Times New Roman"/>
          <w:color w:val="000000"/>
          <w:sz w:val="24"/>
          <w:szCs w:val="24"/>
          <w:shd w:val="clear" w:color="auto" w:fill="FFFFFF"/>
        </w:rPr>
        <w:t>affecting every inhabited region across the globe</w:t>
      </w:r>
      <w:r>
        <w:rPr>
          <w:rFonts w:ascii="Times New Roman" w:hAnsi="Times New Roman" w:cs="Times New Roman"/>
          <w:color w:val="000000"/>
          <w:sz w:val="24"/>
          <w:szCs w:val="24"/>
          <w:shd w:val="clear" w:color="auto" w:fill="FFFFFF"/>
        </w:rPr>
        <w:t>, and Vermont will face</w:t>
      </w:r>
      <w:r w:rsidR="0059398B">
        <w:rPr>
          <w:rFonts w:ascii="Times New Roman" w:hAnsi="Times New Roman" w:cs="Times New Roman"/>
          <w:color w:val="000000"/>
          <w:sz w:val="24"/>
          <w:szCs w:val="24"/>
          <w:shd w:val="clear" w:color="auto" w:fill="FFFFFF"/>
        </w:rPr>
        <w:t xml:space="preserve"> impacts from the effects of global climate change that are no longer avoidable</w:t>
      </w:r>
      <w:r w:rsidR="0059398B">
        <w:rPr>
          <w:rStyle w:val="FootnoteReference"/>
          <w:rFonts w:ascii="Times New Roman" w:hAnsi="Times New Roman" w:cs="Times New Roman"/>
          <w:color w:val="000000"/>
          <w:sz w:val="24"/>
          <w:szCs w:val="24"/>
          <w:shd w:val="clear" w:color="auto" w:fill="FFFFFF"/>
        </w:rPr>
        <w:footnoteReference w:id="2"/>
      </w:r>
      <w:r>
        <w:rPr>
          <w:rFonts w:ascii="Times New Roman" w:hAnsi="Times New Roman" w:cs="Times New Roman"/>
          <w:color w:val="000000"/>
          <w:sz w:val="24"/>
          <w:szCs w:val="24"/>
          <w:shd w:val="clear" w:color="auto" w:fill="FFFFFF"/>
        </w:rPr>
        <w:t xml:space="preserve">. While emissions reductions are still critical to avoid the most </w:t>
      </w:r>
      <w:r w:rsidR="00AA240D">
        <w:rPr>
          <w:rFonts w:ascii="Times New Roman" w:hAnsi="Times New Roman" w:cs="Times New Roman"/>
          <w:color w:val="000000"/>
          <w:sz w:val="24"/>
          <w:szCs w:val="24"/>
          <w:shd w:val="clear" w:color="auto" w:fill="FFFFFF"/>
        </w:rPr>
        <w:t>severe</w:t>
      </w:r>
      <w:r>
        <w:rPr>
          <w:rFonts w:ascii="Times New Roman" w:hAnsi="Times New Roman" w:cs="Times New Roman"/>
          <w:color w:val="000000"/>
          <w:sz w:val="24"/>
          <w:szCs w:val="24"/>
          <w:shd w:val="clear" w:color="auto" w:fill="FFFFFF"/>
        </w:rPr>
        <w:t xml:space="preserve"> and </w:t>
      </w:r>
      <w:r w:rsidR="00AA240D">
        <w:rPr>
          <w:rFonts w:ascii="Times New Roman" w:hAnsi="Times New Roman" w:cs="Times New Roman"/>
          <w:color w:val="000000"/>
          <w:sz w:val="24"/>
          <w:szCs w:val="24"/>
          <w:shd w:val="clear" w:color="auto" w:fill="FFFFFF"/>
        </w:rPr>
        <w:t>widespread</w:t>
      </w:r>
      <w:r>
        <w:rPr>
          <w:rFonts w:ascii="Times New Roman" w:hAnsi="Times New Roman" w:cs="Times New Roman"/>
          <w:color w:val="000000"/>
          <w:sz w:val="24"/>
          <w:szCs w:val="24"/>
          <w:shd w:val="clear" w:color="auto" w:fill="FFFFFF"/>
        </w:rPr>
        <w:t xml:space="preserve"> impacts, Vermont must also </w:t>
      </w:r>
      <w:r w:rsidR="000B57C8">
        <w:rPr>
          <w:rFonts w:ascii="Times New Roman" w:hAnsi="Times New Roman" w:cs="Times New Roman"/>
          <w:color w:val="000000"/>
          <w:sz w:val="24"/>
          <w:szCs w:val="24"/>
          <w:shd w:val="clear" w:color="auto" w:fill="FFFFFF"/>
        </w:rPr>
        <w:t xml:space="preserve">dedicate attention and resources to </w:t>
      </w:r>
      <w:r w:rsidR="009769CE">
        <w:rPr>
          <w:rFonts w:ascii="Times New Roman" w:hAnsi="Times New Roman" w:cs="Times New Roman"/>
          <w:color w:val="000000"/>
          <w:sz w:val="24"/>
          <w:szCs w:val="24"/>
          <w:shd w:val="clear" w:color="auto" w:fill="FFFFFF"/>
        </w:rPr>
        <w:t>preparing for</w:t>
      </w:r>
      <w:r>
        <w:rPr>
          <w:rFonts w:ascii="Times New Roman" w:hAnsi="Times New Roman" w:cs="Times New Roman"/>
          <w:color w:val="000000"/>
          <w:sz w:val="24"/>
          <w:szCs w:val="24"/>
          <w:shd w:val="clear" w:color="auto" w:fill="FFFFFF"/>
        </w:rPr>
        <w:t xml:space="preserve"> the </w:t>
      </w:r>
      <w:r w:rsidR="00AA240D">
        <w:rPr>
          <w:rFonts w:ascii="Times New Roman" w:hAnsi="Times New Roman" w:cs="Times New Roman"/>
          <w:color w:val="000000"/>
          <w:sz w:val="24"/>
          <w:szCs w:val="24"/>
          <w:shd w:val="clear" w:color="auto" w:fill="FFFFFF"/>
        </w:rPr>
        <w:t>unavoidable</w:t>
      </w:r>
      <w:r>
        <w:rPr>
          <w:rFonts w:ascii="Times New Roman" w:hAnsi="Times New Roman" w:cs="Times New Roman"/>
          <w:color w:val="000000"/>
          <w:sz w:val="24"/>
          <w:szCs w:val="24"/>
          <w:shd w:val="clear" w:color="auto" w:fill="FFFFFF"/>
        </w:rPr>
        <w:t xml:space="preserve"> impacts of climate change. </w:t>
      </w:r>
      <w:r w:rsidR="009A2E59">
        <w:rPr>
          <w:rFonts w:ascii="Times New Roman" w:hAnsi="Times New Roman" w:cs="Times New Roman"/>
          <w:color w:val="000000"/>
          <w:sz w:val="24"/>
          <w:szCs w:val="24"/>
          <w:shd w:val="clear" w:color="auto" w:fill="FFFFFF"/>
        </w:rPr>
        <w:t xml:space="preserve">Early action and strategic investment today that increases resiliency also reduces future costs associated with recovering from or adjusting to climate impacts. </w:t>
      </w:r>
    </w:p>
    <w:p w14:paraId="0341D171" w14:textId="6BE8E961" w:rsidR="009A2E59" w:rsidRDefault="00A0413F" w:rsidP="00F105D5">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Adapting and becoming resilient to </w:t>
      </w:r>
      <w:r w:rsidR="000B57C8">
        <w:rPr>
          <w:rFonts w:ascii="Times New Roman" w:hAnsi="Times New Roman" w:cs="Times New Roman"/>
          <w:color w:val="000000"/>
          <w:sz w:val="24"/>
          <w:szCs w:val="24"/>
          <w:shd w:val="clear" w:color="auto" w:fill="FFFFFF"/>
        </w:rPr>
        <w:t>the impacts of a warmer climate will require significant investment at the local, regional</w:t>
      </w:r>
      <w:r w:rsidR="000B57C8" w:rsidRPr="007E585A">
        <w:rPr>
          <w:rFonts w:ascii="Times New Roman" w:hAnsi="Times New Roman" w:cs="Times New Roman"/>
          <w:color w:val="000000"/>
          <w:sz w:val="24"/>
          <w:szCs w:val="24"/>
          <w:shd w:val="clear" w:color="auto" w:fill="FFFFFF"/>
        </w:rPr>
        <w:t>, and State level. This investment will need to</w:t>
      </w:r>
      <w:r w:rsidR="009769CE" w:rsidRPr="007E585A">
        <w:rPr>
          <w:rFonts w:ascii="Times New Roman" w:hAnsi="Times New Roman" w:cs="Times New Roman"/>
          <w:color w:val="000000"/>
          <w:sz w:val="24"/>
          <w:szCs w:val="24"/>
          <w:shd w:val="clear" w:color="auto" w:fill="FFFFFF"/>
        </w:rPr>
        <w:t xml:space="preserve"> support </w:t>
      </w:r>
      <w:r w:rsidR="002502A8" w:rsidRPr="00E53164">
        <w:rPr>
          <w:rFonts w:ascii="Times New Roman" w:hAnsi="Times New Roman" w:cs="Times New Roman"/>
          <w:color w:val="000000"/>
          <w:sz w:val="24"/>
          <w:szCs w:val="24"/>
          <w:shd w:val="clear" w:color="auto" w:fill="FFFFFF"/>
        </w:rPr>
        <w:t xml:space="preserve">changes to the </w:t>
      </w:r>
      <w:r w:rsidR="00FF2A71" w:rsidRPr="00E53164">
        <w:rPr>
          <w:rFonts w:ascii="Times New Roman" w:hAnsi="Times New Roman" w:cs="Times New Roman"/>
          <w:color w:val="000000"/>
          <w:sz w:val="24"/>
          <w:szCs w:val="24"/>
          <w:shd w:val="clear" w:color="auto" w:fill="FFFFFF"/>
        </w:rPr>
        <w:t>information and processes used to</w:t>
      </w:r>
      <w:r w:rsidR="002502A8" w:rsidRPr="00E53164">
        <w:rPr>
          <w:rFonts w:ascii="Times New Roman" w:hAnsi="Times New Roman" w:cs="Times New Roman"/>
          <w:color w:val="000000"/>
          <w:sz w:val="24"/>
          <w:szCs w:val="24"/>
          <w:shd w:val="clear" w:color="auto" w:fill="FFFFFF"/>
        </w:rPr>
        <w:t xml:space="preserve"> make decisions,</w:t>
      </w:r>
      <w:r w:rsidR="00FF2A71" w:rsidRPr="00E53164">
        <w:rPr>
          <w:rFonts w:ascii="Times New Roman" w:hAnsi="Times New Roman" w:cs="Times New Roman"/>
          <w:color w:val="000000"/>
          <w:sz w:val="24"/>
          <w:szCs w:val="24"/>
          <w:shd w:val="clear" w:color="auto" w:fill="FFFFFF"/>
        </w:rPr>
        <w:t xml:space="preserve"> as well as to</w:t>
      </w:r>
      <w:r w:rsidR="002502A8" w:rsidRPr="00E53164">
        <w:rPr>
          <w:rFonts w:ascii="Times New Roman" w:hAnsi="Times New Roman" w:cs="Times New Roman"/>
          <w:color w:val="000000"/>
          <w:sz w:val="24"/>
          <w:szCs w:val="24"/>
          <w:shd w:val="clear" w:color="auto" w:fill="FFFFFF"/>
        </w:rPr>
        <w:t xml:space="preserve"> </w:t>
      </w:r>
      <w:r w:rsidR="00FF2A71" w:rsidRPr="00E53164">
        <w:rPr>
          <w:rFonts w:ascii="Times New Roman" w:hAnsi="Times New Roman" w:cs="Times New Roman"/>
          <w:color w:val="000000"/>
          <w:sz w:val="24"/>
          <w:szCs w:val="24"/>
          <w:shd w:val="clear" w:color="auto" w:fill="FFFFFF"/>
        </w:rPr>
        <w:t xml:space="preserve">our </w:t>
      </w:r>
      <w:r w:rsidR="009769CE" w:rsidRPr="007E585A">
        <w:rPr>
          <w:rFonts w:ascii="Times New Roman" w:hAnsi="Times New Roman" w:cs="Times New Roman"/>
          <w:color w:val="000000"/>
          <w:sz w:val="24"/>
          <w:szCs w:val="24"/>
          <w:shd w:val="clear" w:color="auto" w:fill="FFFFFF"/>
        </w:rPr>
        <w:t xml:space="preserve">physical </w:t>
      </w:r>
      <w:r w:rsidR="00FF2A71" w:rsidRPr="007E585A">
        <w:rPr>
          <w:rFonts w:ascii="Times New Roman" w:hAnsi="Times New Roman" w:cs="Times New Roman"/>
          <w:color w:val="000000"/>
          <w:sz w:val="24"/>
          <w:szCs w:val="24"/>
          <w:shd w:val="clear" w:color="auto" w:fill="FFFFFF"/>
        </w:rPr>
        <w:t xml:space="preserve">infrastructure </w:t>
      </w:r>
      <w:r w:rsidR="00FF2A71" w:rsidRPr="00E53164">
        <w:rPr>
          <w:rFonts w:ascii="Times New Roman" w:hAnsi="Times New Roman" w:cs="Times New Roman"/>
          <w:color w:val="000000"/>
          <w:sz w:val="24"/>
          <w:szCs w:val="24"/>
          <w:shd w:val="clear" w:color="auto" w:fill="FFFFFF"/>
        </w:rPr>
        <w:t>and social safety nets</w:t>
      </w:r>
      <w:r w:rsidR="00FF2A71" w:rsidRPr="007E585A">
        <w:rPr>
          <w:rFonts w:ascii="Times New Roman" w:hAnsi="Times New Roman" w:cs="Times New Roman"/>
          <w:color w:val="000000"/>
          <w:sz w:val="24"/>
          <w:szCs w:val="24"/>
          <w:shd w:val="clear" w:color="auto" w:fill="FFFFFF"/>
        </w:rPr>
        <w:t xml:space="preserve">. </w:t>
      </w:r>
      <w:r w:rsidR="009769CE" w:rsidRPr="007E585A">
        <w:rPr>
          <w:rFonts w:ascii="Times New Roman" w:hAnsi="Times New Roman" w:cs="Times New Roman"/>
          <w:color w:val="000000"/>
          <w:sz w:val="24"/>
          <w:szCs w:val="24"/>
          <w:shd w:val="clear" w:color="auto" w:fill="FFFFFF"/>
        </w:rPr>
        <w:t>Climate</w:t>
      </w:r>
      <w:r w:rsidR="009769CE">
        <w:rPr>
          <w:rFonts w:ascii="Times New Roman" w:hAnsi="Times New Roman" w:cs="Times New Roman"/>
          <w:color w:val="000000"/>
          <w:sz w:val="24"/>
          <w:szCs w:val="24"/>
          <w:shd w:val="clear" w:color="auto" w:fill="FFFFFF"/>
        </w:rPr>
        <w:t xml:space="preserve"> action will require that we </w:t>
      </w:r>
      <w:r w:rsidR="000B57C8">
        <w:rPr>
          <w:rFonts w:ascii="Times New Roman" w:hAnsi="Times New Roman" w:cs="Times New Roman"/>
          <w:color w:val="000000"/>
          <w:sz w:val="24"/>
          <w:szCs w:val="24"/>
          <w:shd w:val="clear" w:color="auto" w:fill="FFFFFF"/>
        </w:rPr>
        <w:t xml:space="preserve">increase collective knowledge </w:t>
      </w:r>
      <w:r w:rsidR="007E585A">
        <w:rPr>
          <w:rFonts w:ascii="Times New Roman" w:hAnsi="Times New Roman" w:cs="Times New Roman"/>
          <w:color w:val="000000"/>
          <w:sz w:val="24"/>
          <w:szCs w:val="24"/>
          <w:shd w:val="clear" w:color="auto" w:fill="FFFFFF"/>
        </w:rPr>
        <w:t xml:space="preserve">on climate change impacts and resiliency measures, </w:t>
      </w:r>
      <w:r w:rsidR="000B57C8">
        <w:rPr>
          <w:rFonts w:ascii="Times New Roman" w:hAnsi="Times New Roman" w:cs="Times New Roman"/>
          <w:color w:val="000000"/>
          <w:sz w:val="24"/>
          <w:szCs w:val="24"/>
          <w:shd w:val="clear" w:color="auto" w:fill="FFFFFF"/>
        </w:rPr>
        <w:t xml:space="preserve">and </w:t>
      </w:r>
      <w:r w:rsidR="00AA240D">
        <w:rPr>
          <w:rFonts w:ascii="Times New Roman" w:hAnsi="Times New Roman" w:cs="Times New Roman"/>
          <w:color w:val="000000"/>
          <w:sz w:val="24"/>
          <w:szCs w:val="24"/>
          <w:shd w:val="clear" w:color="auto" w:fill="FFFFFF"/>
        </w:rPr>
        <w:t xml:space="preserve">support </w:t>
      </w:r>
      <w:r w:rsidR="000B57C8">
        <w:rPr>
          <w:rFonts w:ascii="Times New Roman" w:hAnsi="Times New Roman" w:cs="Times New Roman"/>
          <w:color w:val="000000"/>
          <w:sz w:val="24"/>
          <w:szCs w:val="24"/>
          <w:shd w:val="clear" w:color="auto" w:fill="FFFFFF"/>
        </w:rPr>
        <w:t xml:space="preserve">collaborative </w:t>
      </w:r>
      <w:r w:rsidR="009769CE">
        <w:rPr>
          <w:rFonts w:ascii="Times New Roman" w:hAnsi="Times New Roman" w:cs="Times New Roman"/>
          <w:color w:val="000000"/>
          <w:sz w:val="24"/>
          <w:szCs w:val="24"/>
          <w:shd w:val="clear" w:color="auto" w:fill="FFFFFF"/>
        </w:rPr>
        <w:t>decision-making</w:t>
      </w:r>
      <w:r w:rsidR="000B57C8">
        <w:rPr>
          <w:rFonts w:ascii="Times New Roman" w:hAnsi="Times New Roman" w:cs="Times New Roman"/>
          <w:color w:val="000000"/>
          <w:sz w:val="24"/>
          <w:szCs w:val="24"/>
          <w:shd w:val="clear" w:color="auto" w:fill="FFFFFF"/>
        </w:rPr>
        <w:t xml:space="preserve"> </w:t>
      </w:r>
      <w:r w:rsidR="009769CE">
        <w:rPr>
          <w:rFonts w:ascii="Times New Roman" w:hAnsi="Times New Roman" w:cs="Times New Roman"/>
          <w:color w:val="000000"/>
          <w:sz w:val="24"/>
          <w:szCs w:val="24"/>
          <w:shd w:val="clear" w:color="auto" w:fill="FFFFFF"/>
        </w:rPr>
        <w:t xml:space="preserve">processes </w:t>
      </w:r>
      <w:r w:rsidR="00AA240D">
        <w:rPr>
          <w:rFonts w:ascii="Times New Roman" w:hAnsi="Times New Roman" w:cs="Times New Roman"/>
          <w:color w:val="000000"/>
          <w:sz w:val="24"/>
          <w:szCs w:val="24"/>
          <w:shd w:val="clear" w:color="auto" w:fill="FFFFFF"/>
        </w:rPr>
        <w:t>among</w:t>
      </w:r>
      <w:r w:rsidR="000B57C8">
        <w:rPr>
          <w:rFonts w:ascii="Times New Roman" w:hAnsi="Times New Roman" w:cs="Times New Roman"/>
          <w:color w:val="000000"/>
          <w:sz w:val="24"/>
          <w:szCs w:val="24"/>
          <w:shd w:val="clear" w:color="auto" w:fill="FFFFFF"/>
        </w:rPr>
        <w:t xml:space="preserve"> community</w:t>
      </w:r>
      <w:r w:rsidR="00DE7094">
        <w:rPr>
          <w:rFonts w:ascii="Times New Roman" w:hAnsi="Times New Roman" w:cs="Times New Roman"/>
          <w:color w:val="000000"/>
          <w:sz w:val="24"/>
          <w:szCs w:val="24"/>
          <w:shd w:val="clear" w:color="auto" w:fill="FFFFFF"/>
        </w:rPr>
        <w:t xml:space="preserve">, </w:t>
      </w:r>
      <w:r w:rsidR="000B57C8">
        <w:rPr>
          <w:rFonts w:ascii="Times New Roman" w:hAnsi="Times New Roman" w:cs="Times New Roman"/>
          <w:color w:val="000000"/>
          <w:sz w:val="24"/>
          <w:szCs w:val="24"/>
          <w:shd w:val="clear" w:color="auto" w:fill="FFFFFF"/>
        </w:rPr>
        <w:t xml:space="preserve">civic </w:t>
      </w:r>
      <w:r w:rsidR="00DE7094">
        <w:rPr>
          <w:rFonts w:ascii="Times New Roman" w:hAnsi="Times New Roman" w:cs="Times New Roman"/>
          <w:color w:val="000000"/>
          <w:sz w:val="24"/>
          <w:szCs w:val="24"/>
          <w:shd w:val="clear" w:color="auto" w:fill="FFFFFF"/>
        </w:rPr>
        <w:t xml:space="preserve">and professional </w:t>
      </w:r>
      <w:r w:rsidR="000B57C8">
        <w:rPr>
          <w:rFonts w:ascii="Times New Roman" w:hAnsi="Times New Roman" w:cs="Times New Roman"/>
          <w:color w:val="000000"/>
          <w:sz w:val="24"/>
          <w:szCs w:val="24"/>
          <w:shd w:val="clear" w:color="auto" w:fill="FFFFFF"/>
        </w:rPr>
        <w:t>networks of people that shape and have a say in how communities in Vermont serve their members</w:t>
      </w:r>
      <w:r w:rsidR="009769CE">
        <w:rPr>
          <w:rFonts w:ascii="Times New Roman" w:hAnsi="Times New Roman" w:cs="Times New Roman"/>
          <w:color w:val="000000"/>
          <w:sz w:val="24"/>
          <w:szCs w:val="24"/>
          <w:shd w:val="clear" w:color="auto" w:fill="FFFFFF"/>
        </w:rPr>
        <w:t xml:space="preserve">. </w:t>
      </w:r>
      <w:r w:rsidR="009A2E59">
        <w:rPr>
          <w:rFonts w:ascii="Times New Roman" w:hAnsi="Times New Roman" w:cs="Times New Roman"/>
          <w:color w:val="000000"/>
          <w:sz w:val="24"/>
          <w:szCs w:val="24"/>
          <w:shd w:val="clear" w:color="auto" w:fill="FFFFFF"/>
        </w:rPr>
        <w:t>Improving physical infrastructure and supporting s</w:t>
      </w:r>
      <w:r w:rsidR="000B57C8">
        <w:rPr>
          <w:rFonts w:ascii="Times New Roman" w:hAnsi="Times New Roman" w:cs="Times New Roman"/>
          <w:color w:val="000000"/>
          <w:sz w:val="24"/>
          <w:szCs w:val="24"/>
          <w:shd w:val="clear" w:color="auto" w:fill="FFFFFF"/>
        </w:rPr>
        <w:t xml:space="preserve">ocial </w:t>
      </w:r>
      <w:r w:rsidR="009769CE">
        <w:rPr>
          <w:rFonts w:ascii="Times New Roman" w:hAnsi="Times New Roman" w:cs="Times New Roman"/>
          <w:color w:val="000000"/>
          <w:sz w:val="24"/>
          <w:szCs w:val="24"/>
          <w:shd w:val="clear" w:color="auto" w:fill="FFFFFF"/>
        </w:rPr>
        <w:t>networks</w:t>
      </w:r>
      <w:r w:rsidR="00F51A45">
        <w:rPr>
          <w:rFonts w:ascii="Times New Roman" w:hAnsi="Times New Roman" w:cs="Times New Roman"/>
          <w:color w:val="000000"/>
          <w:sz w:val="24"/>
          <w:szCs w:val="24"/>
          <w:shd w:val="clear" w:color="auto" w:fill="FFFFFF"/>
        </w:rPr>
        <w:t xml:space="preserve"> </w:t>
      </w:r>
      <w:r w:rsidR="007E585A">
        <w:rPr>
          <w:rFonts w:ascii="Times New Roman" w:hAnsi="Times New Roman" w:cs="Times New Roman"/>
          <w:color w:val="000000"/>
          <w:sz w:val="24"/>
          <w:szCs w:val="24"/>
          <w:shd w:val="clear" w:color="auto" w:fill="FFFFFF"/>
        </w:rPr>
        <w:t xml:space="preserve">both enable Vermont to adapt to climate impacts </w:t>
      </w:r>
      <w:r w:rsidR="00E53164">
        <w:rPr>
          <w:rFonts w:ascii="Times New Roman" w:hAnsi="Times New Roman" w:cs="Times New Roman"/>
          <w:color w:val="000000"/>
          <w:sz w:val="24"/>
          <w:szCs w:val="24"/>
          <w:shd w:val="clear" w:color="auto" w:fill="FFFFFF"/>
        </w:rPr>
        <w:t>and increase</w:t>
      </w:r>
      <w:r w:rsidR="00DE7094">
        <w:rPr>
          <w:rFonts w:ascii="Times New Roman" w:hAnsi="Times New Roman" w:cs="Times New Roman"/>
          <w:color w:val="000000"/>
          <w:sz w:val="24"/>
          <w:szCs w:val="24"/>
          <w:shd w:val="clear" w:color="auto" w:fill="FFFFFF"/>
        </w:rPr>
        <w:t xml:space="preserve"> resiliency in the face of climate change</w:t>
      </w:r>
      <w:r w:rsidR="00F51A45">
        <w:rPr>
          <w:rFonts w:ascii="Times New Roman" w:hAnsi="Times New Roman" w:cs="Times New Roman"/>
          <w:color w:val="000000"/>
          <w:sz w:val="24"/>
          <w:szCs w:val="24"/>
          <w:shd w:val="clear" w:color="auto" w:fill="FFFFFF"/>
        </w:rPr>
        <w:t xml:space="preserve">, and </w:t>
      </w:r>
      <w:r w:rsidR="009769CE">
        <w:rPr>
          <w:rFonts w:ascii="Times New Roman" w:hAnsi="Times New Roman" w:cs="Times New Roman"/>
          <w:color w:val="000000"/>
          <w:sz w:val="24"/>
          <w:szCs w:val="24"/>
          <w:shd w:val="clear" w:color="auto" w:fill="FFFFFF"/>
        </w:rPr>
        <w:t>will also need significant investment</w:t>
      </w:r>
      <w:r w:rsidR="00DE7094">
        <w:rPr>
          <w:rFonts w:ascii="Times New Roman" w:hAnsi="Times New Roman" w:cs="Times New Roman"/>
          <w:color w:val="000000"/>
          <w:sz w:val="24"/>
          <w:szCs w:val="24"/>
          <w:shd w:val="clear" w:color="auto" w:fill="FFFFFF"/>
        </w:rPr>
        <w:t xml:space="preserve">.  </w:t>
      </w:r>
    </w:p>
    <w:p w14:paraId="381AC3AF" w14:textId="3552A9D0" w:rsidR="001E620A" w:rsidRDefault="009A2E59" w:rsidP="00F105D5">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w:t>
      </w:r>
      <w:r w:rsidR="00DE7094">
        <w:rPr>
          <w:rFonts w:ascii="Times New Roman" w:hAnsi="Times New Roman" w:cs="Times New Roman"/>
          <w:color w:val="000000"/>
          <w:sz w:val="24"/>
          <w:szCs w:val="24"/>
          <w:shd w:val="clear" w:color="auto" w:fill="FFFFFF"/>
        </w:rPr>
        <w:t>ffort</w:t>
      </w:r>
      <w:r w:rsidR="00425A9E">
        <w:rPr>
          <w:rFonts w:ascii="Times New Roman" w:hAnsi="Times New Roman" w:cs="Times New Roman"/>
          <w:color w:val="000000"/>
          <w:sz w:val="24"/>
          <w:szCs w:val="24"/>
          <w:shd w:val="clear" w:color="auto" w:fill="FFFFFF"/>
        </w:rPr>
        <w:t>s</w:t>
      </w:r>
      <w:r w:rsidR="00DE7094">
        <w:rPr>
          <w:rFonts w:ascii="Times New Roman" w:hAnsi="Times New Roman" w:cs="Times New Roman"/>
          <w:color w:val="000000"/>
          <w:sz w:val="24"/>
          <w:szCs w:val="24"/>
          <w:shd w:val="clear" w:color="auto" w:fill="FFFFFF"/>
        </w:rPr>
        <w:t xml:space="preserve"> to increase the capacity to do climate resiliency work should </w:t>
      </w:r>
      <w:r w:rsidR="00367099">
        <w:rPr>
          <w:rFonts w:ascii="Times New Roman" w:hAnsi="Times New Roman" w:cs="Times New Roman"/>
          <w:color w:val="000000"/>
          <w:sz w:val="24"/>
          <w:szCs w:val="24"/>
          <w:shd w:val="clear" w:color="auto" w:fill="FFFFFF"/>
        </w:rPr>
        <w:t xml:space="preserve">meet the Guiding Principles </w:t>
      </w:r>
      <w:r w:rsidR="007266CB">
        <w:rPr>
          <w:rFonts w:ascii="Times New Roman" w:hAnsi="Times New Roman" w:cs="Times New Roman"/>
          <w:color w:val="000000"/>
          <w:sz w:val="24"/>
          <w:szCs w:val="24"/>
          <w:shd w:val="clear" w:color="auto" w:fill="FFFFFF"/>
        </w:rPr>
        <w:t>for Just</w:t>
      </w:r>
      <w:r w:rsidR="00367099">
        <w:rPr>
          <w:rFonts w:ascii="Times New Roman" w:hAnsi="Times New Roman" w:cs="Times New Roman"/>
          <w:color w:val="000000"/>
          <w:sz w:val="24"/>
          <w:szCs w:val="24"/>
          <w:shd w:val="clear" w:color="auto" w:fill="FFFFFF"/>
        </w:rPr>
        <w:t xml:space="preserve"> Transition, which </w:t>
      </w:r>
      <w:r w:rsidR="00DE7094">
        <w:rPr>
          <w:rFonts w:ascii="Times New Roman" w:hAnsi="Times New Roman" w:cs="Times New Roman"/>
          <w:color w:val="000000"/>
          <w:sz w:val="24"/>
          <w:szCs w:val="24"/>
          <w:shd w:val="clear" w:color="auto" w:fill="FFFFFF"/>
        </w:rPr>
        <w:t>reflect</w:t>
      </w:r>
      <w:r w:rsidR="00367099">
        <w:rPr>
          <w:rFonts w:ascii="Times New Roman" w:hAnsi="Times New Roman" w:cs="Times New Roman"/>
          <w:color w:val="000000"/>
          <w:sz w:val="24"/>
          <w:szCs w:val="24"/>
          <w:shd w:val="clear" w:color="auto" w:fill="FFFFFF"/>
        </w:rPr>
        <w:t xml:space="preserve"> </w:t>
      </w:r>
      <w:r w:rsidR="00DE7094">
        <w:rPr>
          <w:rFonts w:ascii="Times New Roman" w:hAnsi="Times New Roman" w:cs="Times New Roman"/>
          <w:color w:val="000000"/>
          <w:sz w:val="24"/>
          <w:szCs w:val="24"/>
          <w:shd w:val="clear" w:color="auto" w:fill="FFFFFF"/>
        </w:rPr>
        <w:t xml:space="preserve">a growing body of research that shows </w:t>
      </w:r>
      <w:r w:rsidR="00367099">
        <w:rPr>
          <w:rFonts w:ascii="Times New Roman" w:hAnsi="Times New Roman" w:cs="Times New Roman"/>
          <w:color w:val="000000"/>
          <w:sz w:val="24"/>
          <w:szCs w:val="24"/>
          <w:shd w:val="clear" w:color="auto" w:fill="FFFFFF"/>
        </w:rPr>
        <w:t xml:space="preserve">black, </w:t>
      </w:r>
      <w:r w:rsidR="001F18D7">
        <w:rPr>
          <w:rFonts w:ascii="Times New Roman" w:hAnsi="Times New Roman" w:cs="Times New Roman"/>
          <w:color w:val="000000"/>
          <w:sz w:val="24"/>
          <w:szCs w:val="24"/>
          <w:shd w:val="clear" w:color="auto" w:fill="FFFFFF"/>
        </w:rPr>
        <w:t xml:space="preserve">brown, </w:t>
      </w:r>
      <w:r w:rsidR="00367099">
        <w:rPr>
          <w:rFonts w:ascii="Times New Roman" w:hAnsi="Times New Roman" w:cs="Times New Roman"/>
          <w:color w:val="000000"/>
          <w:sz w:val="24"/>
          <w:szCs w:val="24"/>
          <w:shd w:val="clear" w:color="auto" w:fill="FFFFFF"/>
        </w:rPr>
        <w:t>indig</w:t>
      </w:r>
      <w:r w:rsidR="001F18D7">
        <w:rPr>
          <w:rFonts w:ascii="Times New Roman" w:hAnsi="Times New Roman" w:cs="Times New Roman"/>
          <w:color w:val="000000"/>
          <w:sz w:val="24"/>
          <w:szCs w:val="24"/>
          <w:shd w:val="clear" w:color="auto" w:fill="FFFFFF"/>
        </w:rPr>
        <w:t>enous, and</w:t>
      </w:r>
      <w:r w:rsidR="00DE7094">
        <w:rPr>
          <w:rFonts w:ascii="Times New Roman" w:hAnsi="Times New Roman" w:cs="Times New Roman"/>
          <w:color w:val="000000"/>
          <w:sz w:val="24"/>
          <w:szCs w:val="24"/>
          <w:shd w:val="clear" w:color="auto" w:fill="FFFFFF"/>
        </w:rPr>
        <w:t xml:space="preserve"> low-income </w:t>
      </w:r>
      <w:r w:rsidR="001F18D7">
        <w:rPr>
          <w:rFonts w:ascii="Times New Roman" w:hAnsi="Times New Roman" w:cs="Times New Roman"/>
          <w:color w:val="000000"/>
          <w:sz w:val="24"/>
          <w:szCs w:val="24"/>
          <w:shd w:val="clear" w:color="auto" w:fill="FFFFFF"/>
        </w:rPr>
        <w:t xml:space="preserve">people and </w:t>
      </w:r>
      <w:r w:rsidR="00DE7094">
        <w:rPr>
          <w:rFonts w:ascii="Times New Roman" w:hAnsi="Times New Roman" w:cs="Times New Roman"/>
          <w:color w:val="000000"/>
          <w:sz w:val="24"/>
          <w:szCs w:val="24"/>
          <w:shd w:val="clear" w:color="auto" w:fill="FFFFFF"/>
        </w:rPr>
        <w:t xml:space="preserve">communities are disproportionately impacted by climate change, </w:t>
      </w:r>
      <w:r w:rsidR="00AB6621">
        <w:rPr>
          <w:rFonts w:ascii="Times New Roman" w:hAnsi="Times New Roman" w:cs="Times New Roman"/>
          <w:color w:val="000000"/>
          <w:sz w:val="24"/>
          <w:szCs w:val="24"/>
          <w:shd w:val="clear" w:color="auto" w:fill="FFFFFF"/>
        </w:rPr>
        <w:t>despite</w:t>
      </w:r>
      <w:r w:rsidR="00DE7094">
        <w:rPr>
          <w:rFonts w:ascii="Times New Roman" w:hAnsi="Times New Roman" w:cs="Times New Roman"/>
          <w:color w:val="000000"/>
          <w:sz w:val="24"/>
          <w:szCs w:val="24"/>
          <w:shd w:val="clear" w:color="auto" w:fill="FFFFFF"/>
        </w:rPr>
        <w:t xml:space="preserve"> </w:t>
      </w:r>
      <w:r w:rsidR="00AB6621">
        <w:rPr>
          <w:rFonts w:ascii="Times New Roman" w:hAnsi="Times New Roman" w:cs="Times New Roman"/>
          <w:color w:val="000000"/>
          <w:sz w:val="24"/>
          <w:szCs w:val="24"/>
          <w:shd w:val="clear" w:color="auto" w:fill="FFFFFF"/>
        </w:rPr>
        <w:t>experiencing</w:t>
      </w:r>
      <w:r w:rsidR="00DE7094">
        <w:rPr>
          <w:rFonts w:ascii="Times New Roman" w:hAnsi="Times New Roman" w:cs="Times New Roman"/>
          <w:color w:val="000000"/>
          <w:sz w:val="24"/>
          <w:szCs w:val="24"/>
          <w:shd w:val="clear" w:color="auto" w:fill="FFFFFF"/>
        </w:rPr>
        <w:t xml:space="preserve"> disproportionately</w:t>
      </w:r>
      <w:r w:rsidR="00AB6621">
        <w:rPr>
          <w:rFonts w:ascii="Times New Roman" w:hAnsi="Times New Roman" w:cs="Times New Roman"/>
          <w:color w:val="000000"/>
          <w:sz w:val="24"/>
          <w:szCs w:val="24"/>
          <w:shd w:val="clear" w:color="auto" w:fill="FFFFFF"/>
        </w:rPr>
        <w:t xml:space="preserve"> fewer benefits</w:t>
      </w:r>
      <w:r w:rsidR="009769CE">
        <w:rPr>
          <w:rFonts w:ascii="Times New Roman" w:hAnsi="Times New Roman" w:cs="Times New Roman"/>
          <w:color w:val="000000"/>
          <w:sz w:val="24"/>
          <w:szCs w:val="24"/>
          <w:shd w:val="clear" w:color="auto" w:fill="FFFFFF"/>
        </w:rPr>
        <w:t xml:space="preserve"> and </w:t>
      </w:r>
      <w:r w:rsidR="00431599">
        <w:rPr>
          <w:rFonts w:ascii="Times New Roman" w:hAnsi="Times New Roman" w:cs="Times New Roman"/>
          <w:color w:val="000000"/>
          <w:sz w:val="24"/>
          <w:szCs w:val="24"/>
          <w:shd w:val="clear" w:color="auto" w:fill="FFFFFF"/>
        </w:rPr>
        <w:t>greater</w:t>
      </w:r>
      <w:r w:rsidR="009769CE">
        <w:rPr>
          <w:rFonts w:ascii="Times New Roman" w:hAnsi="Times New Roman" w:cs="Times New Roman"/>
          <w:color w:val="000000"/>
          <w:sz w:val="24"/>
          <w:szCs w:val="24"/>
          <w:shd w:val="clear" w:color="auto" w:fill="FFFFFF"/>
        </w:rPr>
        <w:t xml:space="preserve"> health, social and </w:t>
      </w:r>
      <w:r w:rsidR="009769CE">
        <w:rPr>
          <w:rFonts w:ascii="Times New Roman" w:hAnsi="Times New Roman" w:cs="Times New Roman"/>
          <w:color w:val="000000"/>
          <w:sz w:val="24"/>
          <w:szCs w:val="24"/>
          <w:shd w:val="clear" w:color="auto" w:fill="FFFFFF"/>
        </w:rPr>
        <w:lastRenderedPageBreak/>
        <w:t>economic harm</w:t>
      </w:r>
      <w:r w:rsidR="00431599">
        <w:rPr>
          <w:rFonts w:ascii="Times New Roman" w:hAnsi="Times New Roman" w:cs="Times New Roman"/>
          <w:color w:val="000000"/>
          <w:sz w:val="24"/>
          <w:szCs w:val="24"/>
          <w:shd w:val="clear" w:color="auto" w:fill="FFFFFF"/>
        </w:rPr>
        <w:t>s</w:t>
      </w:r>
      <w:r w:rsidR="00AB6621">
        <w:rPr>
          <w:rFonts w:ascii="Times New Roman" w:hAnsi="Times New Roman" w:cs="Times New Roman"/>
          <w:color w:val="000000"/>
          <w:sz w:val="24"/>
          <w:szCs w:val="24"/>
          <w:shd w:val="clear" w:color="auto" w:fill="FFFFFF"/>
        </w:rPr>
        <w:t xml:space="preserve"> from the </w:t>
      </w:r>
      <w:r w:rsidR="001F18D7">
        <w:rPr>
          <w:rFonts w:ascii="Times New Roman" w:hAnsi="Times New Roman" w:cs="Times New Roman"/>
          <w:color w:val="000000"/>
          <w:sz w:val="24"/>
          <w:szCs w:val="24"/>
          <w:shd w:val="clear" w:color="auto" w:fill="FFFFFF"/>
        </w:rPr>
        <w:t xml:space="preserve">historic and ongoing </w:t>
      </w:r>
      <w:r w:rsidR="00AB6621">
        <w:rPr>
          <w:rFonts w:ascii="Times New Roman" w:hAnsi="Times New Roman" w:cs="Times New Roman"/>
          <w:color w:val="000000"/>
          <w:sz w:val="24"/>
          <w:szCs w:val="24"/>
          <w:shd w:val="clear" w:color="auto" w:fill="FFFFFF"/>
        </w:rPr>
        <w:t>industrial and economic growth that cause</w:t>
      </w:r>
      <w:r w:rsidR="001F18D7">
        <w:rPr>
          <w:rFonts w:ascii="Times New Roman" w:hAnsi="Times New Roman" w:cs="Times New Roman"/>
          <w:color w:val="000000"/>
          <w:sz w:val="24"/>
          <w:szCs w:val="24"/>
          <w:shd w:val="clear" w:color="auto" w:fill="FFFFFF"/>
        </w:rPr>
        <w:t>s</w:t>
      </w:r>
      <w:r w:rsidR="00AB6621">
        <w:rPr>
          <w:rFonts w:ascii="Times New Roman" w:hAnsi="Times New Roman" w:cs="Times New Roman"/>
          <w:color w:val="000000"/>
          <w:sz w:val="24"/>
          <w:szCs w:val="24"/>
          <w:shd w:val="clear" w:color="auto" w:fill="FFFFFF"/>
        </w:rPr>
        <w:t xml:space="preserve"> climate change. </w:t>
      </w:r>
    </w:p>
    <w:p w14:paraId="3E1708A8" w14:textId="77777777" w:rsidR="00F105D5" w:rsidRPr="00F105D5" w:rsidRDefault="00F105D5" w:rsidP="00F105D5">
      <w:pPr>
        <w:spacing w:line="360" w:lineRule="auto"/>
        <w:ind w:firstLine="720"/>
        <w:rPr>
          <w:rFonts w:ascii="Times New Roman" w:hAnsi="Times New Roman" w:cs="Times New Roman"/>
          <w:color w:val="000000"/>
          <w:sz w:val="24"/>
          <w:szCs w:val="24"/>
          <w:shd w:val="clear" w:color="auto" w:fill="FFFFFF"/>
        </w:rPr>
      </w:pPr>
    </w:p>
    <w:p w14:paraId="73E985AA" w14:textId="044DD385" w:rsidR="009E0521" w:rsidRPr="006D1807" w:rsidRDefault="00B90587" w:rsidP="00E4619C">
      <w:pPr>
        <w:spacing w:line="360" w:lineRule="auto"/>
        <w:rPr>
          <w:rFonts w:ascii="Times New Roman" w:hAnsi="Times New Roman" w:cs="Times New Roman"/>
          <w:b/>
          <w:bCs/>
          <w:sz w:val="28"/>
          <w:szCs w:val="28"/>
        </w:rPr>
      </w:pPr>
      <w:r w:rsidRPr="006D1807">
        <w:rPr>
          <w:rFonts w:ascii="Times New Roman" w:hAnsi="Times New Roman" w:cs="Times New Roman"/>
          <w:b/>
          <w:bCs/>
          <w:sz w:val="28"/>
          <w:szCs w:val="28"/>
        </w:rPr>
        <w:t>St</w:t>
      </w:r>
      <w:r w:rsidR="004C78E8" w:rsidRPr="006D1807">
        <w:rPr>
          <w:rFonts w:ascii="Times New Roman" w:hAnsi="Times New Roman" w:cs="Times New Roman"/>
          <w:b/>
          <w:bCs/>
          <w:sz w:val="28"/>
          <w:szCs w:val="28"/>
        </w:rPr>
        <w:t>rategies</w:t>
      </w:r>
    </w:p>
    <w:p w14:paraId="0BB0FA05" w14:textId="746E959C" w:rsidR="007266CB" w:rsidRPr="006D1807" w:rsidRDefault="004C78E8" w:rsidP="007266CB">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sz w:val="28"/>
          <w:szCs w:val="28"/>
        </w:rPr>
        <w:t>1</w:t>
      </w:r>
      <w:r w:rsidR="007266CB">
        <w:rPr>
          <w:rFonts w:ascii="Times New Roman" w:hAnsi="Times New Roman" w:cs="Times New Roman"/>
          <w:b/>
          <w:bCs/>
          <w:sz w:val="28"/>
          <w:szCs w:val="28"/>
        </w:rPr>
        <w:t xml:space="preserve">. </w:t>
      </w:r>
      <w:r w:rsidR="007266CB" w:rsidRPr="006D1807">
        <w:rPr>
          <w:rFonts w:ascii="Times New Roman" w:hAnsi="Times New Roman" w:cs="Times New Roman"/>
          <w:b/>
          <w:bCs/>
          <w:color w:val="000000"/>
          <w:sz w:val="28"/>
          <w:szCs w:val="28"/>
          <w:shd w:val="clear" w:color="auto" w:fill="FFFFFF"/>
        </w:rPr>
        <w:t>Provide tools and resources to help communities assess climate vulnerabilities</w:t>
      </w:r>
      <w:r w:rsidR="007266CB">
        <w:rPr>
          <w:rFonts w:ascii="Times New Roman" w:hAnsi="Times New Roman" w:cs="Times New Roman"/>
          <w:b/>
          <w:bCs/>
          <w:color w:val="000000"/>
          <w:sz w:val="28"/>
          <w:szCs w:val="28"/>
          <w:shd w:val="clear" w:color="auto" w:fill="FFFFFF"/>
        </w:rPr>
        <w:t xml:space="preserve"> and create climate resiliency plans. </w:t>
      </w:r>
    </w:p>
    <w:p w14:paraId="1F744C43" w14:textId="77777777" w:rsidR="007266CB" w:rsidRPr="00A648A3" w:rsidRDefault="007266CB" w:rsidP="007266CB">
      <w:pPr>
        <w:spacing w:line="360" w:lineRule="auto"/>
        <w:rPr>
          <w:rFonts w:ascii="Times New Roman" w:hAnsi="Times New Roman" w:cs="Times New Roman"/>
          <w:color w:val="000000"/>
          <w:sz w:val="24"/>
          <w:szCs w:val="24"/>
          <w:shd w:val="clear" w:color="auto" w:fill="FFFFFF"/>
        </w:rPr>
      </w:pPr>
      <w:r w:rsidRPr="006D1807">
        <w:rPr>
          <w:rFonts w:ascii="Times New Roman" w:hAnsi="Times New Roman" w:cs="Times New Roman"/>
          <w:b/>
          <w:bCs/>
          <w:color w:val="000000"/>
          <w:sz w:val="28"/>
          <w:szCs w:val="28"/>
          <w:shd w:val="clear" w:color="auto" w:fill="FFFFFF"/>
        </w:rPr>
        <w:tab/>
      </w:r>
      <w:r>
        <w:rPr>
          <w:rFonts w:ascii="Times New Roman" w:hAnsi="Times New Roman" w:cs="Times New Roman"/>
          <w:color w:val="000000"/>
          <w:sz w:val="24"/>
          <w:szCs w:val="24"/>
          <w:shd w:val="clear" w:color="auto" w:fill="FFFFFF"/>
        </w:rPr>
        <w:t>Extreme weather events and disasters are not new to Vermont. Resources have been developed and deployed to successfully recover from extreme weather events. However, climate change is expected to increase the severity and frequency of extreme weather events, while also creating new climate norms that cause persistent and ongoing impacts to physical health, economic stabilit</w:t>
      </w:r>
      <w:r w:rsidRPr="76CFA2F5">
        <w:rPr>
          <w:rFonts w:ascii="Times New Roman" w:hAnsi="Times New Roman" w:cs="Times New Roman"/>
          <w:color w:val="000000" w:themeColor="text1"/>
          <w:sz w:val="24"/>
          <w:szCs w:val="24"/>
        </w:rPr>
        <w:t>y</w:t>
      </w:r>
      <w:r>
        <w:rPr>
          <w:rFonts w:ascii="Times New Roman" w:hAnsi="Times New Roman" w:cs="Times New Roman"/>
          <w:color w:val="000000"/>
          <w:sz w:val="24"/>
          <w:szCs w:val="24"/>
          <w:shd w:val="clear" w:color="auto" w:fill="FFFFFF"/>
        </w:rPr>
        <w:t>, and community vitality of Vermont. Our existing tools will need to be adapted to account for anticipated increases in frequency and severity of weather events, and new tools will be needed to identify and assess other climate change risks and vulnerabilities, particularly at the community scale. Tools for assessing climate change vulnerabilities and plan for resilience will help</w:t>
      </w:r>
      <w:r w:rsidRPr="00A648A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communities make the </w:t>
      </w:r>
      <w:r w:rsidRPr="00A648A3">
        <w:rPr>
          <w:rFonts w:ascii="Times New Roman" w:hAnsi="Times New Roman" w:cs="Times New Roman"/>
          <w:color w:val="000000"/>
          <w:sz w:val="24"/>
          <w:szCs w:val="24"/>
          <w:shd w:val="clear" w:color="auto" w:fill="FFFFFF"/>
        </w:rPr>
        <w:t xml:space="preserve">structural and investment changes needed to break the cycle of repetitive loss, speed post disaster recovery, </w:t>
      </w:r>
      <w:r>
        <w:rPr>
          <w:rFonts w:ascii="Times New Roman" w:hAnsi="Times New Roman" w:cs="Times New Roman"/>
          <w:color w:val="000000"/>
          <w:sz w:val="24"/>
          <w:szCs w:val="24"/>
          <w:shd w:val="clear" w:color="auto" w:fill="FFFFFF"/>
        </w:rPr>
        <w:t xml:space="preserve">and </w:t>
      </w:r>
      <w:r w:rsidRPr="00A648A3">
        <w:rPr>
          <w:rFonts w:ascii="Times New Roman" w:hAnsi="Times New Roman" w:cs="Times New Roman"/>
          <w:color w:val="000000"/>
          <w:sz w:val="24"/>
          <w:szCs w:val="24"/>
          <w:shd w:val="clear" w:color="auto" w:fill="FFFFFF"/>
        </w:rPr>
        <w:t>reduce long-term financial burden of disasters on communities, businesses, and individuals</w:t>
      </w:r>
      <w:r>
        <w:rPr>
          <w:rFonts w:ascii="Times New Roman" w:hAnsi="Times New Roman" w:cs="Times New Roman"/>
          <w:color w:val="000000"/>
          <w:sz w:val="24"/>
          <w:szCs w:val="24"/>
          <w:shd w:val="clear" w:color="auto" w:fill="FFFFFF"/>
        </w:rPr>
        <w:t xml:space="preserve">. Tools and resources for assessing climate vulnerabilities and planning for resilience should be developed in collaboration with EJ/under-represented communities, in acknowledgement that many of the tools used to inform policy decisions have historically caused harm to EJ communities. </w:t>
      </w:r>
    </w:p>
    <w:p w14:paraId="4B9E73E4" w14:textId="77777777" w:rsidR="007266CB" w:rsidRPr="006D1807" w:rsidRDefault="007266CB" w:rsidP="007266CB">
      <w:pPr>
        <w:spacing w:line="360" w:lineRule="auto"/>
        <w:rPr>
          <w:rFonts w:ascii="Times New Roman" w:hAnsi="Times New Roman" w:cs="Times New Roman"/>
          <w:color w:val="000000"/>
          <w:sz w:val="24"/>
          <w:szCs w:val="24"/>
          <w:shd w:val="clear" w:color="auto" w:fill="FFFFFF"/>
        </w:rPr>
      </w:pPr>
    </w:p>
    <w:p w14:paraId="18D0CB98" w14:textId="77777777" w:rsidR="007266CB" w:rsidRPr="00AD5574" w:rsidRDefault="007266CB" w:rsidP="007266CB">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1D1F50ED" w14:textId="77777777" w:rsidR="007266CB" w:rsidRPr="00142098" w:rsidRDefault="007266CB" w:rsidP="007266CB">
      <w:pPr>
        <w:pStyle w:val="ListParagraph"/>
        <w:numPr>
          <w:ilvl w:val="0"/>
          <w:numId w:val="15"/>
        </w:numPr>
        <w:spacing w:line="360" w:lineRule="auto"/>
        <w:rPr>
          <w:rFonts w:ascii="Times New Roman" w:hAnsi="Times New Roman" w:cs="Times New Roman"/>
          <w:color w:val="000000"/>
          <w:sz w:val="24"/>
          <w:szCs w:val="24"/>
          <w:shd w:val="clear" w:color="auto" w:fill="FFFFFF"/>
        </w:rPr>
      </w:pPr>
      <w:r w:rsidRPr="00142098">
        <w:rPr>
          <w:rFonts w:ascii="Times New Roman" w:hAnsi="Times New Roman" w:cs="Times New Roman"/>
          <w:color w:val="000000"/>
          <w:sz w:val="24"/>
          <w:szCs w:val="24"/>
          <w:shd w:val="clear" w:color="auto" w:fill="FFFFFF"/>
        </w:rPr>
        <w:t xml:space="preserve">Develop a </w:t>
      </w:r>
      <w:r>
        <w:rPr>
          <w:rFonts w:ascii="Times New Roman" w:hAnsi="Times New Roman" w:cs="Times New Roman"/>
          <w:color w:val="000000"/>
          <w:sz w:val="24"/>
          <w:szCs w:val="24"/>
          <w:shd w:val="clear" w:color="auto" w:fill="FFFFFF"/>
        </w:rPr>
        <w:t xml:space="preserve">climate planning </w:t>
      </w:r>
      <w:r w:rsidRPr="00142098">
        <w:rPr>
          <w:rFonts w:ascii="Times New Roman" w:hAnsi="Times New Roman" w:cs="Times New Roman"/>
          <w:color w:val="000000"/>
          <w:sz w:val="24"/>
          <w:szCs w:val="24"/>
          <w:shd w:val="clear" w:color="auto" w:fill="FFFFFF"/>
        </w:rPr>
        <w:t>toolkit</w:t>
      </w:r>
      <w:r>
        <w:rPr>
          <w:rFonts w:ascii="Times New Roman" w:hAnsi="Times New Roman" w:cs="Times New Roman"/>
          <w:color w:val="000000"/>
          <w:sz w:val="24"/>
          <w:szCs w:val="24"/>
          <w:shd w:val="clear" w:color="auto" w:fill="FFFFFF"/>
        </w:rPr>
        <w:t xml:space="preserve"> to </w:t>
      </w:r>
      <w:r w:rsidRPr="00142098">
        <w:rPr>
          <w:rFonts w:ascii="Times New Roman" w:hAnsi="Times New Roman" w:cs="Times New Roman"/>
          <w:color w:val="000000"/>
          <w:sz w:val="24"/>
          <w:szCs w:val="24"/>
          <w:shd w:val="clear" w:color="auto" w:fill="FFFFFF"/>
        </w:rPr>
        <w:t>help towns assess</w:t>
      </w:r>
      <w:r>
        <w:rPr>
          <w:rFonts w:ascii="Times New Roman" w:hAnsi="Times New Roman" w:cs="Times New Roman"/>
          <w:color w:val="000000"/>
          <w:sz w:val="24"/>
          <w:szCs w:val="24"/>
          <w:shd w:val="clear" w:color="auto" w:fill="FFFFFF"/>
        </w:rPr>
        <w:t xml:space="preserve"> vulnerabilities to climate change impacts, </w:t>
      </w:r>
      <w:r w:rsidRPr="00142098">
        <w:rPr>
          <w:rFonts w:ascii="Times New Roman" w:hAnsi="Times New Roman" w:cs="Times New Roman"/>
          <w:color w:val="000000"/>
          <w:sz w:val="24"/>
          <w:szCs w:val="24"/>
          <w:shd w:val="clear" w:color="auto" w:fill="FFFFFF"/>
        </w:rPr>
        <w:t xml:space="preserve">such as heat, air quality, drought, </w:t>
      </w:r>
      <w:r>
        <w:rPr>
          <w:rFonts w:ascii="Times New Roman" w:hAnsi="Times New Roman" w:cs="Times New Roman"/>
          <w:color w:val="000000"/>
          <w:sz w:val="24"/>
          <w:szCs w:val="24"/>
          <w:shd w:val="clear" w:color="auto" w:fill="FFFFFF"/>
        </w:rPr>
        <w:t xml:space="preserve">and </w:t>
      </w:r>
      <w:r w:rsidRPr="00142098">
        <w:rPr>
          <w:rFonts w:ascii="Times New Roman" w:hAnsi="Times New Roman" w:cs="Times New Roman"/>
          <w:color w:val="000000"/>
          <w:sz w:val="24"/>
          <w:szCs w:val="24"/>
          <w:shd w:val="clear" w:color="auto" w:fill="FFFFFF"/>
        </w:rPr>
        <w:t xml:space="preserve">flooding, </w:t>
      </w:r>
      <w:r>
        <w:rPr>
          <w:rFonts w:ascii="Times New Roman" w:hAnsi="Times New Roman" w:cs="Times New Roman"/>
          <w:color w:val="000000"/>
          <w:sz w:val="24"/>
          <w:szCs w:val="24"/>
          <w:shd w:val="clear" w:color="auto" w:fill="FFFFFF"/>
        </w:rPr>
        <w:t xml:space="preserve">and </w:t>
      </w:r>
      <w:r w:rsidRPr="00142098">
        <w:rPr>
          <w:rFonts w:ascii="Times New Roman" w:hAnsi="Times New Roman" w:cs="Times New Roman"/>
          <w:color w:val="000000"/>
          <w:sz w:val="24"/>
          <w:szCs w:val="24"/>
          <w:shd w:val="clear" w:color="auto" w:fill="FFFFFF"/>
        </w:rPr>
        <w:t>identify</w:t>
      </w:r>
      <w:r>
        <w:rPr>
          <w:rFonts w:ascii="Times New Roman" w:hAnsi="Times New Roman" w:cs="Times New Roman"/>
          <w:color w:val="000000"/>
          <w:sz w:val="24"/>
          <w:szCs w:val="24"/>
          <w:shd w:val="clear" w:color="auto" w:fill="FFFFFF"/>
        </w:rPr>
        <w:t xml:space="preserve"> and </w:t>
      </w:r>
      <w:r w:rsidRPr="00142098">
        <w:rPr>
          <w:rFonts w:ascii="Times New Roman" w:hAnsi="Times New Roman" w:cs="Times New Roman"/>
          <w:color w:val="000000"/>
          <w:sz w:val="24"/>
          <w:szCs w:val="24"/>
          <w:shd w:val="clear" w:color="auto" w:fill="FFFFFF"/>
        </w:rPr>
        <w:t>prioritize</w:t>
      </w:r>
      <w:r>
        <w:rPr>
          <w:rFonts w:ascii="Times New Roman" w:hAnsi="Times New Roman" w:cs="Times New Roman"/>
          <w:color w:val="000000"/>
          <w:sz w:val="24"/>
          <w:szCs w:val="24"/>
          <w:shd w:val="clear" w:color="auto" w:fill="FFFFFF"/>
        </w:rPr>
        <w:t xml:space="preserve"> </w:t>
      </w:r>
      <w:r w:rsidRPr="00142098">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ctions to increase their resilience to climate change. Include newly developed tools, such as the vulnerability index, and </w:t>
      </w:r>
      <w:r w:rsidRPr="00142098">
        <w:rPr>
          <w:rFonts w:ascii="Times New Roman" w:hAnsi="Times New Roman" w:cs="Times New Roman"/>
          <w:color w:val="000000"/>
          <w:sz w:val="24"/>
          <w:szCs w:val="24"/>
          <w:shd w:val="clear" w:color="auto" w:fill="FFFFFF"/>
        </w:rPr>
        <w:t>existing tools</w:t>
      </w:r>
      <w:r>
        <w:rPr>
          <w:rFonts w:ascii="Times New Roman" w:hAnsi="Times New Roman" w:cs="Times New Roman"/>
          <w:color w:val="000000"/>
          <w:sz w:val="24"/>
          <w:szCs w:val="24"/>
          <w:shd w:val="clear" w:color="auto" w:fill="FFFFFF"/>
        </w:rPr>
        <w:t xml:space="preserve">, </w:t>
      </w:r>
      <w:r w:rsidRPr="00142098">
        <w:rPr>
          <w:rFonts w:ascii="Times New Roman" w:hAnsi="Times New Roman" w:cs="Times New Roman"/>
          <w:color w:val="000000"/>
          <w:sz w:val="24"/>
          <w:szCs w:val="24"/>
          <w:shd w:val="clear" w:color="auto" w:fill="FFFFFF"/>
        </w:rPr>
        <w:t>such as the AOT Repeat Flood Damage Inventory Tool</w:t>
      </w:r>
      <w:r>
        <w:rPr>
          <w:rFonts w:ascii="Times New Roman" w:hAnsi="Times New Roman" w:cs="Times New Roman"/>
          <w:color w:val="000000"/>
          <w:sz w:val="24"/>
          <w:szCs w:val="24"/>
          <w:shd w:val="clear" w:color="auto" w:fill="FFFFFF"/>
        </w:rPr>
        <w:t>.</w:t>
      </w:r>
      <w:r w:rsidRPr="00142098">
        <w:rPr>
          <w:rFonts w:ascii="Times New Roman" w:hAnsi="Times New Roman" w:cs="Times New Roman"/>
          <w:color w:val="000000"/>
          <w:sz w:val="24"/>
          <w:szCs w:val="24"/>
          <w:shd w:val="clear" w:color="auto" w:fill="FFFFFF"/>
        </w:rPr>
        <w:t xml:space="preserve"> </w:t>
      </w:r>
    </w:p>
    <w:p w14:paraId="221D7D08" w14:textId="55704B3E" w:rsidR="007266CB" w:rsidRDefault="007266CB" w:rsidP="00E4619C">
      <w:pPr>
        <w:spacing w:line="360" w:lineRule="auto"/>
        <w:rPr>
          <w:rFonts w:ascii="Times New Roman" w:hAnsi="Times New Roman" w:cs="Times New Roman"/>
          <w:b/>
          <w:bCs/>
          <w:sz w:val="28"/>
          <w:szCs w:val="28"/>
        </w:rPr>
      </w:pPr>
    </w:p>
    <w:p w14:paraId="38B8389C" w14:textId="5746AB42" w:rsidR="004C78E8" w:rsidRPr="006D1807" w:rsidRDefault="007266CB" w:rsidP="00E4619C">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2. </w:t>
      </w:r>
      <w:r w:rsidR="00ED5F39" w:rsidRPr="006D1807">
        <w:rPr>
          <w:rFonts w:ascii="Times New Roman" w:hAnsi="Times New Roman" w:cs="Times New Roman"/>
          <w:b/>
          <w:bCs/>
          <w:color w:val="000000"/>
          <w:sz w:val="28"/>
          <w:szCs w:val="28"/>
          <w:shd w:val="clear" w:color="auto" w:fill="FFFFFF"/>
        </w:rPr>
        <w:t xml:space="preserve">Establish permanent statewide </w:t>
      </w:r>
      <w:r w:rsidR="00D61634">
        <w:rPr>
          <w:rFonts w:ascii="Times New Roman" w:hAnsi="Times New Roman" w:cs="Times New Roman"/>
          <w:b/>
          <w:bCs/>
          <w:color w:val="000000"/>
          <w:sz w:val="28"/>
          <w:szCs w:val="28"/>
          <w:shd w:val="clear" w:color="auto" w:fill="FFFFFF"/>
        </w:rPr>
        <w:t xml:space="preserve">funding and technical </w:t>
      </w:r>
      <w:r w:rsidR="00ED5F39" w:rsidRPr="006D1807">
        <w:rPr>
          <w:rFonts w:ascii="Times New Roman" w:hAnsi="Times New Roman" w:cs="Times New Roman"/>
          <w:b/>
          <w:bCs/>
          <w:color w:val="000000"/>
          <w:sz w:val="28"/>
          <w:szCs w:val="28"/>
          <w:shd w:val="clear" w:color="auto" w:fill="FFFFFF"/>
        </w:rPr>
        <w:t xml:space="preserve">support for local and regional </w:t>
      </w:r>
      <w:r w:rsidR="00C9797F">
        <w:rPr>
          <w:rFonts w:ascii="Times New Roman" w:hAnsi="Times New Roman" w:cs="Times New Roman"/>
          <w:b/>
          <w:bCs/>
          <w:color w:val="000000"/>
          <w:sz w:val="28"/>
          <w:szCs w:val="28"/>
          <w:shd w:val="clear" w:color="auto" w:fill="FFFFFF"/>
        </w:rPr>
        <w:t xml:space="preserve">climate </w:t>
      </w:r>
      <w:r w:rsidR="00ED5F39" w:rsidRPr="006D1807">
        <w:rPr>
          <w:rFonts w:ascii="Times New Roman" w:hAnsi="Times New Roman" w:cs="Times New Roman"/>
          <w:b/>
          <w:bCs/>
          <w:color w:val="000000"/>
          <w:sz w:val="28"/>
          <w:szCs w:val="28"/>
          <w:shd w:val="clear" w:color="auto" w:fill="FFFFFF"/>
        </w:rPr>
        <w:t>resilience</w:t>
      </w:r>
      <w:r w:rsidR="00C9797F">
        <w:rPr>
          <w:rFonts w:ascii="Times New Roman" w:hAnsi="Times New Roman" w:cs="Times New Roman"/>
          <w:b/>
          <w:bCs/>
          <w:color w:val="000000"/>
          <w:sz w:val="28"/>
          <w:szCs w:val="28"/>
          <w:shd w:val="clear" w:color="auto" w:fill="FFFFFF"/>
        </w:rPr>
        <w:t xml:space="preserve"> planning and project </w:t>
      </w:r>
      <w:r>
        <w:rPr>
          <w:rFonts w:ascii="Times New Roman" w:hAnsi="Times New Roman" w:cs="Times New Roman"/>
          <w:b/>
          <w:bCs/>
          <w:color w:val="000000"/>
          <w:sz w:val="28"/>
          <w:szCs w:val="28"/>
          <w:shd w:val="clear" w:color="auto" w:fill="FFFFFF"/>
        </w:rPr>
        <w:t>implementation</w:t>
      </w:r>
      <w:r w:rsidRPr="006D1807">
        <w:rPr>
          <w:rFonts w:ascii="Times New Roman" w:hAnsi="Times New Roman" w:cs="Times New Roman"/>
          <w:b/>
          <w:bCs/>
          <w:color w:val="000000"/>
          <w:sz w:val="28"/>
          <w:szCs w:val="28"/>
          <w:shd w:val="clear" w:color="auto" w:fill="FFFFFF"/>
        </w:rPr>
        <w:t xml:space="preserve"> to</w:t>
      </w:r>
      <w:r w:rsidR="00ED5F39" w:rsidRPr="006D1807">
        <w:rPr>
          <w:rFonts w:ascii="Times New Roman" w:hAnsi="Times New Roman" w:cs="Times New Roman"/>
          <w:b/>
          <w:bCs/>
          <w:color w:val="000000"/>
          <w:sz w:val="28"/>
          <w:szCs w:val="28"/>
          <w:shd w:val="clear" w:color="auto" w:fill="FFFFFF"/>
        </w:rPr>
        <w:t xml:space="preserve"> enhance rural resilience to </w:t>
      </w:r>
      <w:r w:rsidR="00D61634">
        <w:rPr>
          <w:rFonts w:ascii="Times New Roman" w:hAnsi="Times New Roman" w:cs="Times New Roman"/>
          <w:b/>
          <w:bCs/>
          <w:color w:val="000000"/>
          <w:sz w:val="28"/>
          <w:szCs w:val="28"/>
          <w:shd w:val="clear" w:color="auto" w:fill="FFFFFF"/>
        </w:rPr>
        <w:t xml:space="preserve">impacts of </w:t>
      </w:r>
      <w:r w:rsidR="00ED5F39" w:rsidRPr="006D1807">
        <w:rPr>
          <w:rFonts w:ascii="Times New Roman" w:hAnsi="Times New Roman" w:cs="Times New Roman"/>
          <w:b/>
          <w:bCs/>
          <w:color w:val="000000"/>
          <w:sz w:val="28"/>
          <w:szCs w:val="28"/>
          <w:shd w:val="clear" w:color="auto" w:fill="FFFFFF"/>
        </w:rPr>
        <w:t>climate change.</w:t>
      </w:r>
    </w:p>
    <w:p w14:paraId="5E70D6D5" w14:textId="216B23F0" w:rsidR="007252EE" w:rsidRPr="006D1807" w:rsidRDefault="007252EE" w:rsidP="00E4619C">
      <w:pPr>
        <w:spacing w:line="360" w:lineRule="auto"/>
        <w:rPr>
          <w:rFonts w:ascii="Times New Roman" w:hAnsi="Times New Roman" w:cs="Times New Roman"/>
          <w:color w:val="000000"/>
          <w:sz w:val="24"/>
          <w:szCs w:val="24"/>
          <w:shd w:val="clear" w:color="auto" w:fill="FFFFFF"/>
        </w:rPr>
      </w:pPr>
      <w:r w:rsidRPr="006D1807">
        <w:rPr>
          <w:rFonts w:ascii="Times New Roman" w:hAnsi="Times New Roman" w:cs="Times New Roman"/>
          <w:b/>
          <w:bCs/>
          <w:color w:val="000000"/>
          <w:sz w:val="28"/>
          <w:szCs w:val="28"/>
          <w:shd w:val="clear" w:color="auto" w:fill="FFFFFF"/>
        </w:rPr>
        <w:tab/>
      </w:r>
      <w:bookmarkStart w:id="0" w:name="_Hlk86052475"/>
      <w:r w:rsidR="00E34102">
        <w:rPr>
          <w:rFonts w:ascii="Times New Roman" w:hAnsi="Times New Roman" w:cs="Times New Roman"/>
          <w:color w:val="000000"/>
          <w:sz w:val="24"/>
          <w:szCs w:val="24"/>
          <w:shd w:val="clear" w:color="auto" w:fill="FFFFFF"/>
        </w:rPr>
        <w:t xml:space="preserve">Adapting to the impacts of climate change, and planning for resilience needs to be supported and informed by </w:t>
      </w:r>
      <w:r w:rsidR="00F51A45">
        <w:rPr>
          <w:rFonts w:ascii="Times New Roman" w:hAnsi="Times New Roman" w:cs="Times New Roman"/>
          <w:color w:val="000000"/>
          <w:sz w:val="24"/>
          <w:szCs w:val="24"/>
          <w:shd w:val="clear" w:color="auto" w:fill="FFFFFF"/>
        </w:rPr>
        <w:t xml:space="preserve">the </w:t>
      </w:r>
      <w:r w:rsidR="00E34102">
        <w:rPr>
          <w:rFonts w:ascii="Times New Roman" w:hAnsi="Times New Roman" w:cs="Times New Roman"/>
          <w:color w:val="000000"/>
          <w:sz w:val="24"/>
          <w:szCs w:val="24"/>
          <w:shd w:val="clear" w:color="auto" w:fill="FFFFFF"/>
        </w:rPr>
        <w:t xml:space="preserve">local </w:t>
      </w:r>
      <w:r w:rsidR="00F51A45">
        <w:rPr>
          <w:rFonts w:ascii="Times New Roman" w:hAnsi="Times New Roman" w:cs="Times New Roman"/>
          <w:color w:val="000000"/>
          <w:sz w:val="24"/>
          <w:szCs w:val="24"/>
          <w:shd w:val="clear" w:color="auto" w:fill="FFFFFF"/>
        </w:rPr>
        <w:t>knowledge</w:t>
      </w:r>
      <w:r w:rsidR="00E34102">
        <w:rPr>
          <w:rFonts w:ascii="Times New Roman" w:hAnsi="Times New Roman" w:cs="Times New Roman"/>
          <w:color w:val="000000"/>
          <w:sz w:val="24"/>
          <w:szCs w:val="24"/>
          <w:shd w:val="clear" w:color="auto" w:fill="FFFFFF"/>
        </w:rPr>
        <w:t xml:space="preserve"> </w:t>
      </w:r>
      <w:r w:rsidR="00F51A45">
        <w:rPr>
          <w:rFonts w:ascii="Times New Roman" w:hAnsi="Times New Roman" w:cs="Times New Roman"/>
          <w:color w:val="000000"/>
          <w:sz w:val="24"/>
          <w:szCs w:val="24"/>
          <w:shd w:val="clear" w:color="auto" w:fill="FFFFFF"/>
        </w:rPr>
        <w:t>within</w:t>
      </w:r>
      <w:r w:rsidR="00E34102">
        <w:rPr>
          <w:rFonts w:ascii="Times New Roman" w:hAnsi="Times New Roman" w:cs="Times New Roman"/>
          <w:color w:val="000000"/>
          <w:sz w:val="24"/>
          <w:szCs w:val="24"/>
          <w:shd w:val="clear" w:color="auto" w:fill="FFFFFF"/>
        </w:rPr>
        <w:t xml:space="preserve"> Vermont’s communities. </w:t>
      </w:r>
      <w:r w:rsidR="009769CE">
        <w:rPr>
          <w:rFonts w:ascii="Times New Roman" w:hAnsi="Times New Roman" w:cs="Times New Roman"/>
          <w:color w:val="000000"/>
          <w:sz w:val="24"/>
          <w:szCs w:val="24"/>
          <w:shd w:val="clear" w:color="auto" w:fill="FFFFFF"/>
        </w:rPr>
        <w:t xml:space="preserve"> </w:t>
      </w:r>
      <w:r w:rsidR="00F51A45">
        <w:rPr>
          <w:rFonts w:ascii="Times New Roman" w:hAnsi="Times New Roman" w:cs="Times New Roman"/>
          <w:color w:val="000000"/>
          <w:sz w:val="24"/>
          <w:szCs w:val="24"/>
          <w:shd w:val="clear" w:color="auto" w:fill="FFFFFF"/>
        </w:rPr>
        <w:t xml:space="preserve">Vermont’s eleven </w:t>
      </w:r>
      <w:r w:rsidR="009769CE">
        <w:rPr>
          <w:rFonts w:ascii="Times New Roman" w:hAnsi="Times New Roman" w:cs="Times New Roman"/>
          <w:color w:val="000000"/>
          <w:sz w:val="24"/>
          <w:szCs w:val="24"/>
          <w:shd w:val="clear" w:color="auto" w:fill="FFFFFF"/>
        </w:rPr>
        <w:t>Regional Planning Commissions</w:t>
      </w:r>
      <w:r w:rsidR="003405EC">
        <w:rPr>
          <w:rFonts w:ascii="Times New Roman" w:hAnsi="Times New Roman" w:cs="Times New Roman"/>
          <w:color w:val="000000"/>
          <w:sz w:val="24"/>
          <w:szCs w:val="24"/>
          <w:shd w:val="clear" w:color="auto" w:fill="FFFFFF"/>
        </w:rPr>
        <w:t xml:space="preserve"> (RPCs)</w:t>
      </w:r>
      <w:r w:rsidR="009769CE">
        <w:rPr>
          <w:rFonts w:ascii="Times New Roman" w:hAnsi="Times New Roman" w:cs="Times New Roman"/>
          <w:color w:val="000000"/>
          <w:sz w:val="24"/>
          <w:szCs w:val="24"/>
          <w:shd w:val="clear" w:color="auto" w:fill="FFFFFF"/>
        </w:rPr>
        <w:t xml:space="preserve"> play a critical role in supporting </w:t>
      </w:r>
      <w:r w:rsidR="003405EC">
        <w:rPr>
          <w:rFonts w:ascii="Times New Roman" w:hAnsi="Times New Roman" w:cs="Times New Roman"/>
          <w:color w:val="000000"/>
          <w:sz w:val="24"/>
          <w:szCs w:val="24"/>
          <w:shd w:val="clear" w:color="auto" w:fill="FFFFFF"/>
        </w:rPr>
        <w:t xml:space="preserve">the State’s 246 </w:t>
      </w:r>
      <w:r w:rsidR="009769CE">
        <w:rPr>
          <w:rFonts w:ascii="Times New Roman" w:hAnsi="Times New Roman" w:cs="Times New Roman"/>
          <w:color w:val="000000"/>
          <w:sz w:val="24"/>
          <w:szCs w:val="24"/>
          <w:shd w:val="clear" w:color="auto" w:fill="FFFFFF"/>
        </w:rPr>
        <w:t xml:space="preserve">municipalities, </w:t>
      </w:r>
      <w:r w:rsidR="00F43AA7">
        <w:rPr>
          <w:rFonts w:ascii="Times New Roman" w:hAnsi="Times New Roman" w:cs="Times New Roman"/>
          <w:color w:val="000000"/>
          <w:sz w:val="24"/>
          <w:szCs w:val="24"/>
          <w:shd w:val="clear" w:color="auto" w:fill="FFFFFF"/>
        </w:rPr>
        <w:t>especially</w:t>
      </w:r>
      <w:r w:rsidR="009769CE">
        <w:rPr>
          <w:rFonts w:ascii="Times New Roman" w:hAnsi="Times New Roman" w:cs="Times New Roman"/>
          <w:color w:val="000000"/>
          <w:sz w:val="24"/>
          <w:szCs w:val="24"/>
          <w:shd w:val="clear" w:color="auto" w:fill="FFFFFF"/>
        </w:rPr>
        <w:t xml:space="preserve"> </w:t>
      </w:r>
      <w:r w:rsidR="00F43AA7">
        <w:rPr>
          <w:rFonts w:ascii="Times New Roman" w:hAnsi="Times New Roman" w:cs="Times New Roman"/>
          <w:color w:val="000000"/>
          <w:sz w:val="24"/>
          <w:szCs w:val="24"/>
          <w:shd w:val="clear" w:color="auto" w:fill="FFFFFF"/>
        </w:rPr>
        <w:t xml:space="preserve">those that are </w:t>
      </w:r>
      <w:r w:rsidR="009769CE">
        <w:rPr>
          <w:rFonts w:ascii="Times New Roman" w:hAnsi="Times New Roman" w:cs="Times New Roman"/>
          <w:color w:val="000000"/>
          <w:sz w:val="24"/>
          <w:szCs w:val="24"/>
          <w:shd w:val="clear" w:color="auto" w:fill="FFFFFF"/>
        </w:rPr>
        <w:t>under-resource</w:t>
      </w:r>
      <w:r w:rsidR="00F43AA7">
        <w:rPr>
          <w:rFonts w:ascii="Times New Roman" w:hAnsi="Times New Roman" w:cs="Times New Roman"/>
          <w:color w:val="000000"/>
          <w:sz w:val="24"/>
          <w:szCs w:val="24"/>
          <w:shd w:val="clear" w:color="auto" w:fill="FFFFFF"/>
        </w:rPr>
        <w:t>d</w:t>
      </w:r>
      <w:r w:rsidR="003405EC">
        <w:rPr>
          <w:rFonts w:ascii="Times New Roman" w:hAnsi="Times New Roman" w:cs="Times New Roman"/>
          <w:color w:val="000000"/>
          <w:sz w:val="24"/>
          <w:szCs w:val="24"/>
          <w:shd w:val="clear" w:color="auto" w:fill="FFFFFF"/>
        </w:rPr>
        <w:t xml:space="preserve">. The RPCs </w:t>
      </w:r>
      <w:r w:rsidR="009769CE">
        <w:rPr>
          <w:rFonts w:ascii="Times New Roman" w:hAnsi="Times New Roman" w:cs="Times New Roman"/>
          <w:color w:val="000000"/>
          <w:sz w:val="24"/>
          <w:szCs w:val="24"/>
          <w:shd w:val="clear" w:color="auto" w:fill="FFFFFF"/>
        </w:rPr>
        <w:t>ensur</w:t>
      </w:r>
      <w:r w:rsidR="003405EC">
        <w:rPr>
          <w:rFonts w:ascii="Times New Roman" w:hAnsi="Times New Roman" w:cs="Times New Roman"/>
          <w:color w:val="000000"/>
          <w:sz w:val="24"/>
          <w:szCs w:val="24"/>
          <w:shd w:val="clear" w:color="auto" w:fill="FFFFFF"/>
        </w:rPr>
        <w:t>e</w:t>
      </w:r>
      <w:r w:rsidR="009769CE">
        <w:rPr>
          <w:rFonts w:ascii="Times New Roman" w:hAnsi="Times New Roman" w:cs="Times New Roman"/>
          <w:color w:val="000000"/>
          <w:sz w:val="24"/>
          <w:szCs w:val="24"/>
          <w:shd w:val="clear" w:color="auto" w:fill="FFFFFF"/>
        </w:rPr>
        <w:t xml:space="preserve"> regional coordination and </w:t>
      </w:r>
      <w:r w:rsidR="007266CB">
        <w:rPr>
          <w:rFonts w:ascii="Times New Roman" w:hAnsi="Times New Roman" w:cs="Times New Roman"/>
          <w:color w:val="000000"/>
          <w:sz w:val="24"/>
          <w:szCs w:val="24"/>
          <w:shd w:val="clear" w:color="auto" w:fill="FFFFFF"/>
        </w:rPr>
        <w:t>collaboration and</w:t>
      </w:r>
      <w:r w:rsidR="009769CE">
        <w:rPr>
          <w:rFonts w:ascii="Times New Roman" w:hAnsi="Times New Roman" w:cs="Times New Roman"/>
          <w:color w:val="000000"/>
          <w:sz w:val="24"/>
          <w:szCs w:val="24"/>
          <w:shd w:val="clear" w:color="auto" w:fill="FFFFFF"/>
        </w:rPr>
        <w:t xml:space="preserve"> </w:t>
      </w:r>
      <w:r w:rsidR="003405EC">
        <w:rPr>
          <w:rFonts w:ascii="Times New Roman" w:hAnsi="Times New Roman" w:cs="Times New Roman"/>
          <w:color w:val="000000"/>
          <w:sz w:val="24"/>
          <w:szCs w:val="24"/>
          <w:shd w:val="clear" w:color="auto" w:fill="FFFFFF"/>
        </w:rPr>
        <w:t xml:space="preserve">help to </w:t>
      </w:r>
      <w:r w:rsidR="00E34102">
        <w:rPr>
          <w:rFonts w:ascii="Times New Roman" w:hAnsi="Times New Roman" w:cs="Times New Roman"/>
          <w:color w:val="000000"/>
          <w:sz w:val="24"/>
          <w:szCs w:val="24"/>
          <w:shd w:val="clear" w:color="auto" w:fill="FFFFFF"/>
        </w:rPr>
        <w:t>advanc</w:t>
      </w:r>
      <w:r w:rsidR="003405EC">
        <w:rPr>
          <w:rFonts w:ascii="Times New Roman" w:hAnsi="Times New Roman" w:cs="Times New Roman"/>
          <w:color w:val="000000"/>
          <w:sz w:val="24"/>
          <w:szCs w:val="24"/>
          <w:shd w:val="clear" w:color="auto" w:fill="FFFFFF"/>
        </w:rPr>
        <w:t>e</w:t>
      </w:r>
      <w:r w:rsidR="00E34102">
        <w:rPr>
          <w:rFonts w:ascii="Times New Roman" w:hAnsi="Times New Roman" w:cs="Times New Roman"/>
          <w:color w:val="000000"/>
          <w:sz w:val="24"/>
          <w:szCs w:val="24"/>
          <w:shd w:val="clear" w:color="auto" w:fill="FFFFFF"/>
        </w:rPr>
        <w:t xml:space="preserve"> State level goals and policy. The State </w:t>
      </w:r>
      <w:r w:rsidR="004A02DD">
        <w:rPr>
          <w:rFonts w:ascii="Times New Roman" w:hAnsi="Times New Roman" w:cs="Times New Roman"/>
          <w:color w:val="000000"/>
          <w:sz w:val="24"/>
          <w:szCs w:val="24"/>
          <w:shd w:val="clear" w:color="auto" w:fill="FFFFFF"/>
        </w:rPr>
        <w:t>can</w:t>
      </w:r>
      <w:r w:rsidR="00E34102">
        <w:rPr>
          <w:rFonts w:ascii="Times New Roman" w:hAnsi="Times New Roman" w:cs="Times New Roman"/>
          <w:color w:val="000000"/>
          <w:sz w:val="24"/>
          <w:szCs w:val="24"/>
          <w:shd w:val="clear" w:color="auto" w:fill="FFFFFF"/>
        </w:rPr>
        <w:t xml:space="preserve"> assist </w:t>
      </w:r>
      <w:r w:rsidR="004A02DD">
        <w:rPr>
          <w:rFonts w:ascii="Times New Roman" w:hAnsi="Times New Roman" w:cs="Times New Roman"/>
          <w:color w:val="000000"/>
          <w:sz w:val="24"/>
          <w:szCs w:val="24"/>
          <w:shd w:val="clear" w:color="auto" w:fill="FFFFFF"/>
        </w:rPr>
        <w:t xml:space="preserve">and collaborate with </w:t>
      </w:r>
      <w:r w:rsidR="00E34102">
        <w:rPr>
          <w:rFonts w:ascii="Times New Roman" w:hAnsi="Times New Roman" w:cs="Times New Roman"/>
          <w:color w:val="000000"/>
          <w:sz w:val="24"/>
          <w:szCs w:val="24"/>
          <w:shd w:val="clear" w:color="auto" w:fill="FFFFFF"/>
        </w:rPr>
        <w:t>the Regional Planning Commissions and municipalities</w:t>
      </w:r>
      <w:r w:rsidR="004A02DD">
        <w:rPr>
          <w:rFonts w:ascii="Times New Roman" w:hAnsi="Times New Roman" w:cs="Times New Roman"/>
          <w:color w:val="000000"/>
          <w:sz w:val="24"/>
          <w:szCs w:val="24"/>
          <w:shd w:val="clear" w:color="auto" w:fill="FFFFFF"/>
        </w:rPr>
        <w:t xml:space="preserve"> on climate planning</w:t>
      </w:r>
      <w:r w:rsidR="00E34102">
        <w:rPr>
          <w:rFonts w:ascii="Times New Roman" w:hAnsi="Times New Roman" w:cs="Times New Roman"/>
          <w:color w:val="000000"/>
          <w:sz w:val="24"/>
          <w:szCs w:val="24"/>
          <w:shd w:val="clear" w:color="auto" w:fill="FFFFFF"/>
        </w:rPr>
        <w:t xml:space="preserve"> by providing technical</w:t>
      </w:r>
      <w:r w:rsidR="00F105D5">
        <w:rPr>
          <w:rFonts w:ascii="Times New Roman" w:hAnsi="Times New Roman" w:cs="Times New Roman"/>
          <w:color w:val="000000"/>
          <w:sz w:val="24"/>
          <w:szCs w:val="24"/>
          <w:shd w:val="clear" w:color="auto" w:fill="FFFFFF"/>
        </w:rPr>
        <w:t xml:space="preserve"> support</w:t>
      </w:r>
      <w:r w:rsidR="00E34102">
        <w:rPr>
          <w:rFonts w:ascii="Times New Roman" w:hAnsi="Times New Roman" w:cs="Times New Roman"/>
          <w:color w:val="000000"/>
          <w:sz w:val="24"/>
          <w:szCs w:val="24"/>
          <w:shd w:val="clear" w:color="auto" w:fill="FFFFFF"/>
        </w:rPr>
        <w:t xml:space="preserve"> and funding for </w:t>
      </w:r>
      <w:r w:rsidR="00F105D5">
        <w:rPr>
          <w:rFonts w:ascii="Times New Roman" w:hAnsi="Times New Roman" w:cs="Times New Roman"/>
          <w:color w:val="000000"/>
          <w:sz w:val="24"/>
          <w:szCs w:val="24"/>
          <w:shd w:val="clear" w:color="auto" w:fill="FFFFFF"/>
        </w:rPr>
        <w:t xml:space="preserve">the planning and </w:t>
      </w:r>
      <w:r w:rsidR="00E34102">
        <w:rPr>
          <w:rFonts w:ascii="Times New Roman" w:hAnsi="Times New Roman" w:cs="Times New Roman"/>
          <w:color w:val="000000"/>
          <w:sz w:val="24"/>
          <w:szCs w:val="24"/>
          <w:shd w:val="clear" w:color="auto" w:fill="FFFFFF"/>
        </w:rPr>
        <w:t xml:space="preserve">implementation of projects that enhance community resilience to climate change impacts.  </w:t>
      </w:r>
      <w:bookmarkEnd w:id="0"/>
    </w:p>
    <w:p w14:paraId="3EF31AFD" w14:textId="5008AFAB" w:rsidR="007107BB" w:rsidRPr="00AD5574" w:rsidRDefault="00AD5574" w:rsidP="00E4619C">
      <w:pPr>
        <w:spacing w:line="360" w:lineRule="auto"/>
        <w:rPr>
          <w:rFonts w:ascii="Times New Roman" w:hAnsi="Times New Roman" w:cs="Times New Roman"/>
          <w:b/>
          <w:bCs/>
          <w:sz w:val="28"/>
          <w:szCs w:val="28"/>
        </w:rPr>
      </w:pPr>
      <w:bookmarkStart w:id="1" w:name="_Hlk86052322"/>
      <w:r w:rsidRPr="00AD5574">
        <w:rPr>
          <w:rFonts w:ascii="Times New Roman" w:hAnsi="Times New Roman" w:cs="Times New Roman"/>
          <w:b/>
          <w:bCs/>
          <w:sz w:val="28"/>
          <w:szCs w:val="28"/>
        </w:rPr>
        <w:t>Actions</w:t>
      </w:r>
    </w:p>
    <w:p w14:paraId="6B7A5EDF" w14:textId="04CB29A3" w:rsidR="00AD5574" w:rsidRPr="00F105D5" w:rsidRDefault="46FDCF5F" w:rsidP="260E7572">
      <w:pPr>
        <w:pStyle w:val="ListParagraph"/>
        <w:numPr>
          <w:ilvl w:val="1"/>
          <w:numId w:val="11"/>
        </w:numPr>
        <w:spacing w:line="360" w:lineRule="auto"/>
        <w:rPr>
          <w:rFonts w:ascii="Times New Roman" w:eastAsiaTheme="minorEastAsia" w:hAnsi="Times New Roman" w:cs="Times New Roman"/>
          <w:color w:val="000000"/>
          <w:sz w:val="24"/>
          <w:szCs w:val="24"/>
          <w:shd w:val="clear" w:color="auto" w:fill="FFFFFF"/>
        </w:rPr>
      </w:pPr>
      <w:r w:rsidRPr="260E7572">
        <w:rPr>
          <w:rFonts w:ascii="Times New Roman" w:hAnsi="Times New Roman" w:cs="Times New Roman"/>
          <w:color w:val="000000" w:themeColor="text1"/>
          <w:sz w:val="24"/>
          <w:szCs w:val="24"/>
        </w:rPr>
        <w:t xml:space="preserve">Increase funding to </w:t>
      </w:r>
      <w:r w:rsidR="00A55078">
        <w:rPr>
          <w:rFonts w:ascii="Times New Roman" w:hAnsi="Times New Roman" w:cs="Times New Roman"/>
          <w:color w:val="000000" w:themeColor="text1"/>
          <w:sz w:val="24"/>
          <w:szCs w:val="24"/>
        </w:rPr>
        <w:t>R</w:t>
      </w:r>
      <w:r w:rsidRPr="260E7572">
        <w:rPr>
          <w:rFonts w:ascii="Times New Roman" w:hAnsi="Times New Roman" w:cs="Times New Roman"/>
          <w:color w:val="000000" w:themeColor="text1"/>
          <w:sz w:val="24"/>
          <w:szCs w:val="24"/>
        </w:rPr>
        <w:t xml:space="preserve">egional </w:t>
      </w:r>
      <w:r w:rsidR="00A55078">
        <w:rPr>
          <w:rFonts w:ascii="Times New Roman" w:hAnsi="Times New Roman" w:cs="Times New Roman"/>
          <w:color w:val="000000" w:themeColor="text1"/>
          <w:sz w:val="24"/>
          <w:szCs w:val="24"/>
        </w:rPr>
        <w:t>P</w:t>
      </w:r>
      <w:r w:rsidRPr="260E7572">
        <w:rPr>
          <w:rFonts w:ascii="Times New Roman" w:hAnsi="Times New Roman" w:cs="Times New Roman"/>
          <w:color w:val="000000" w:themeColor="text1"/>
          <w:sz w:val="24"/>
          <w:szCs w:val="24"/>
        </w:rPr>
        <w:t xml:space="preserve">lanning </w:t>
      </w:r>
      <w:r w:rsidR="00A55078">
        <w:rPr>
          <w:rFonts w:ascii="Times New Roman" w:hAnsi="Times New Roman" w:cs="Times New Roman"/>
          <w:color w:val="000000" w:themeColor="text1"/>
          <w:sz w:val="24"/>
          <w:szCs w:val="24"/>
        </w:rPr>
        <w:t>C</w:t>
      </w:r>
      <w:r w:rsidRPr="260E7572">
        <w:rPr>
          <w:rFonts w:ascii="Times New Roman" w:hAnsi="Times New Roman" w:cs="Times New Roman"/>
          <w:color w:val="000000" w:themeColor="text1"/>
          <w:sz w:val="24"/>
          <w:szCs w:val="24"/>
        </w:rPr>
        <w:t xml:space="preserve">ommissions and local municipalities to support climate and energy planning and target funds to support towns with limited staff and marginalized populations that score high on the </w:t>
      </w:r>
      <w:r w:rsidR="00E739F6">
        <w:rPr>
          <w:rFonts w:ascii="Times New Roman" w:hAnsi="Times New Roman" w:cs="Times New Roman"/>
          <w:color w:val="000000" w:themeColor="text1"/>
          <w:sz w:val="24"/>
          <w:szCs w:val="24"/>
        </w:rPr>
        <w:t xml:space="preserve">climate </w:t>
      </w:r>
      <w:r w:rsidRPr="260E7572">
        <w:rPr>
          <w:rFonts w:ascii="Times New Roman" w:hAnsi="Times New Roman" w:cs="Times New Roman"/>
          <w:color w:val="000000" w:themeColor="text1"/>
          <w:sz w:val="24"/>
          <w:szCs w:val="24"/>
        </w:rPr>
        <w:t>vulnerability index</w:t>
      </w:r>
      <w:r w:rsidR="00142098">
        <w:rPr>
          <w:rFonts w:ascii="Times New Roman" w:hAnsi="Times New Roman" w:cs="Times New Roman"/>
          <w:color w:val="000000" w:themeColor="text1"/>
          <w:sz w:val="24"/>
          <w:szCs w:val="24"/>
        </w:rPr>
        <w:t>.</w:t>
      </w:r>
    </w:p>
    <w:p w14:paraId="612FA067" w14:textId="222EF06C" w:rsidR="00142098" w:rsidRPr="00F105D5" w:rsidRDefault="00E739F6" w:rsidP="260E7572">
      <w:pPr>
        <w:pStyle w:val="ListParagraph"/>
        <w:numPr>
          <w:ilvl w:val="1"/>
          <w:numId w:val="11"/>
        </w:numPr>
        <w:spacing w:line="360" w:lineRule="auto"/>
        <w:rPr>
          <w:rFonts w:ascii="Times New Roman" w:eastAsiaTheme="minorEastAsia" w:hAnsi="Times New Roman" w:cs="Times New Roman"/>
          <w:color w:val="000000"/>
          <w:sz w:val="24"/>
          <w:szCs w:val="24"/>
          <w:shd w:val="clear" w:color="auto" w:fill="FFFFFF"/>
        </w:rPr>
      </w:pPr>
      <w:r>
        <w:rPr>
          <w:rFonts w:ascii="Times New Roman" w:eastAsiaTheme="minorEastAsia" w:hAnsi="Times New Roman" w:cs="Times New Roman"/>
          <w:color w:val="000000"/>
          <w:sz w:val="24"/>
          <w:szCs w:val="24"/>
          <w:shd w:val="clear" w:color="auto" w:fill="FFFFFF"/>
        </w:rPr>
        <w:t>C</w:t>
      </w:r>
      <w:r w:rsidR="00142098" w:rsidRPr="00F105D5">
        <w:rPr>
          <w:rFonts w:ascii="Times New Roman" w:eastAsiaTheme="minorEastAsia" w:hAnsi="Times New Roman" w:cs="Times New Roman"/>
          <w:color w:val="000000"/>
          <w:sz w:val="24"/>
          <w:szCs w:val="24"/>
          <w:shd w:val="clear" w:color="auto" w:fill="FFFFFF"/>
        </w:rPr>
        <w:t>reate and fund one natural resource staff position at every Regional Planning Commissions to assist with implementation of climate policies and natural resources requirements such as Act 171 (forestry and habitat blocks). Use the Transportation Planning Initiative as a model to fund RPC natural resource staff and support trainings with ANR and other partners.</w:t>
      </w:r>
    </w:p>
    <w:p w14:paraId="61F1D23A" w14:textId="78F31DC6" w:rsidR="00142098" w:rsidRPr="00F105D5" w:rsidRDefault="00142098" w:rsidP="260E7572">
      <w:pPr>
        <w:pStyle w:val="ListParagraph"/>
        <w:numPr>
          <w:ilvl w:val="1"/>
          <w:numId w:val="11"/>
        </w:numPr>
        <w:spacing w:line="360" w:lineRule="auto"/>
        <w:rPr>
          <w:rFonts w:ascii="Times New Roman" w:eastAsiaTheme="minorEastAsia" w:hAnsi="Times New Roman" w:cs="Times New Roman"/>
          <w:color w:val="000000"/>
          <w:sz w:val="24"/>
          <w:szCs w:val="24"/>
          <w:shd w:val="clear" w:color="auto" w:fill="FFFFFF"/>
        </w:rPr>
      </w:pPr>
      <w:r w:rsidRPr="00F105D5">
        <w:rPr>
          <w:rFonts w:ascii="Times New Roman" w:eastAsiaTheme="minorEastAsia" w:hAnsi="Times New Roman" w:cs="Times New Roman"/>
          <w:color w:val="000000"/>
          <w:sz w:val="24"/>
          <w:szCs w:val="24"/>
          <w:shd w:val="clear" w:color="auto" w:fill="FFFFFF"/>
        </w:rPr>
        <w:t>Increase and create a permanent state fund for design and implementation of local and regional climate adaptation and resilience projects.</w:t>
      </w:r>
    </w:p>
    <w:p w14:paraId="21CA3582" w14:textId="463987B8" w:rsidR="00142098" w:rsidRPr="00F105D5" w:rsidRDefault="00142098" w:rsidP="260E7572">
      <w:pPr>
        <w:pStyle w:val="ListParagraph"/>
        <w:numPr>
          <w:ilvl w:val="1"/>
          <w:numId w:val="11"/>
        </w:numPr>
        <w:spacing w:line="360" w:lineRule="auto"/>
        <w:rPr>
          <w:rFonts w:ascii="Times New Roman" w:eastAsiaTheme="minorEastAsia" w:hAnsi="Times New Roman" w:cs="Times New Roman"/>
          <w:color w:val="000000"/>
          <w:sz w:val="24"/>
          <w:szCs w:val="24"/>
          <w:shd w:val="clear" w:color="auto" w:fill="FFFFFF"/>
        </w:rPr>
      </w:pPr>
      <w:r w:rsidRPr="00F105D5">
        <w:rPr>
          <w:rFonts w:ascii="Times New Roman" w:eastAsiaTheme="minorEastAsia" w:hAnsi="Times New Roman" w:cs="Times New Roman"/>
          <w:color w:val="000000"/>
          <w:sz w:val="24"/>
          <w:szCs w:val="24"/>
          <w:shd w:val="clear" w:color="auto" w:fill="FFFFFF"/>
        </w:rPr>
        <w:t>Provide technical assistance to municipalities to assess the flood and erosion risks facing their drinking water and wastewater systems and identify potential mitigation improvements</w:t>
      </w:r>
    </w:p>
    <w:p w14:paraId="1888FF61" w14:textId="057FA397" w:rsidR="00142098" w:rsidRPr="00AD5574" w:rsidRDefault="00142098" w:rsidP="260E7572">
      <w:pPr>
        <w:pStyle w:val="ListParagraph"/>
        <w:numPr>
          <w:ilvl w:val="1"/>
          <w:numId w:val="11"/>
        </w:numPr>
        <w:spacing w:line="360" w:lineRule="auto"/>
        <w:rPr>
          <w:rFonts w:eastAsiaTheme="minorEastAsia"/>
          <w:color w:val="000000"/>
          <w:sz w:val="24"/>
          <w:szCs w:val="24"/>
          <w:shd w:val="clear" w:color="auto" w:fill="FFFFFF"/>
        </w:rPr>
      </w:pPr>
      <w:r w:rsidRPr="00F105D5">
        <w:rPr>
          <w:rFonts w:ascii="Times New Roman" w:eastAsiaTheme="minorEastAsia" w:hAnsi="Times New Roman" w:cs="Times New Roman"/>
          <w:color w:val="000000"/>
          <w:sz w:val="24"/>
          <w:szCs w:val="24"/>
          <w:shd w:val="clear" w:color="auto" w:fill="FFFFFF"/>
        </w:rPr>
        <w:lastRenderedPageBreak/>
        <w:t>Establish a state level individual assistance program to provide financial assistance to uninsured or underinsured households impacted by disasters not federally declared</w:t>
      </w:r>
      <w:r w:rsidRPr="00142098">
        <w:rPr>
          <w:rFonts w:eastAsiaTheme="minorEastAsia"/>
          <w:color w:val="000000"/>
          <w:sz w:val="24"/>
          <w:szCs w:val="24"/>
          <w:shd w:val="clear" w:color="auto" w:fill="FFFFFF"/>
        </w:rPr>
        <w:t>.</w:t>
      </w:r>
    </w:p>
    <w:bookmarkEnd w:id="1"/>
    <w:p w14:paraId="65124317" w14:textId="2CE3285C" w:rsidR="007252EE" w:rsidRPr="006D1807" w:rsidRDefault="007252EE" w:rsidP="00E4619C">
      <w:pPr>
        <w:spacing w:line="360" w:lineRule="auto"/>
        <w:rPr>
          <w:rFonts w:ascii="Times New Roman" w:hAnsi="Times New Roman" w:cs="Times New Roman"/>
          <w:color w:val="000000"/>
          <w:sz w:val="24"/>
          <w:szCs w:val="24"/>
          <w:shd w:val="clear" w:color="auto" w:fill="FFFFFF"/>
        </w:rPr>
      </w:pPr>
    </w:p>
    <w:p w14:paraId="2190142F" w14:textId="77777777" w:rsidR="007252EE" w:rsidRPr="006D1807" w:rsidRDefault="007252EE" w:rsidP="00E4619C">
      <w:pPr>
        <w:spacing w:line="360" w:lineRule="auto"/>
        <w:rPr>
          <w:rFonts w:ascii="Times New Roman" w:hAnsi="Times New Roman" w:cs="Times New Roman"/>
          <w:b/>
          <w:bCs/>
          <w:color w:val="000000"/>
          <w:sz w:val="28"/>
          <w:szCs w:val="28"/>
          <w:shd w:val="clear" w:color="auto" w:fill="FFFFFF"/>
        </w:rPr>
      </w:pPr>
    </w:p>
    <w:p w14:paraId="646499A8" w14:textId="77777777" w:rsidR="007107BB" w:rsidRPr="006D1807" w:rsidRDefault="007107BB" w:rsidP="00E4619C">
      <w:pPr>
        <w:spacing w:line="360" w:lineRule="auto"/>
        <w:rPr>
          <w:rFonts w:ascii="Times New Roman" w:hAnsi="Times New Roman" w:cs="Times New Roman"/>
          <w:b/>
          <w:bCs/>
          <w:color w:val="000000"/>
          <w:sz w:val="28"/>
          <w:szCs w:val="28"/>
          <w:shd w:val="clear" w:color="auto" w:fill="FFFFFF"/>
        </w:rPr>
      </w:pPr>
    </w:p>
    <w:p w14:paraId="28DD541A" w14:textId="2C79A0A2" w:rsidR="00B631B5" w:rsidRPr="006D1807" w:rsidRDefault="00A54FFD" w:rsidP="00E4619C">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color w:val="000000"/>
          <w:sz w:val="28"/>
          <w:szCs w:val="28"/>
          <w:shd w:val="clear" w:color="auto" w:fill="FFFFFF"/>
        </w:rPr>
        <w:t>3. Expand cross-sector collaboration to align efforts, share best practices, and leverage resources to advance equitable resilience and preparedness efforts statewide.</w:t>
      </w:r>
    </w:p>
    <w:p w14:paraId="4F868142" w14:textId="1398A26C" w:rsidR="00AD5574" w:rsidRPr="00F22882" w:rsidRDefault="007252EE" w:rsidP="68825187">
      <w:pPr>
        <w:spacing w:line="360" w:lineRule="auto"/>
        <w:rPr>
          <w:rFonts w:ascii="Times New Roman" w:hAnsi="Times New Roman" w:cs="Times New Roman"/>
          <w:color w:val="000000" w:themeColor="text1"/>
          <w:sz w:val="24"/>
          <w:szCs w:val="24"/>
        </w:rPr>
      </w:pPr>
      <w:r w:rsidRPr="006D1807">
        <w:rPr>
          <w:rFonts w:ascii="Times New Roman" w:hAnsi="Times New Roman" w:cs="Times New Roman"/>
          <w:b/>
          <w:bCs/>
          <w:color w:val="000000"/>
          <w:sz w:val="28"/>
          <w:szCs w:val="28"/>
          <w:shd w:val="clear" w:color="auto" w:fill="FFFFFF"/>
        </w:rPr>
        <w:tab/>
      </w:r>
      <w:r w:rsidR="7CE0A268" w:rsidRPr="2AA621A3">
        <w:rPr>
          <w:rFonts w:ascii="Times New Roman" w:hAnsi="Times New Roman" w:cs="Times New Roman"/>
          <w:color w:val="000000" w:themeColor="text1"/>
          <w:sz w:val="24"/>
          <w:szCs w:val="24"/>
        </w:rPr>
        <w:t xml:space="preserve">To best meet the challenge of preparing </w:t>
      </w:r>
      <w:r w:rsidR="7913BE39" w:rsidRPr="2AA621A3">
        <w:rPr>
          <w:rFonts w:ascii="Times New Roman" w:hAnsi="Times New Roman" w:cs="Times New Roman"/>
          <w:color w:val="000000" w:themeColor="text1"/>
          <w:sz w:val="24"/>
          <w:szCs w:val="24"/>
        </w:rPr>
        <w:t xml:space="preserve">Vermont’s </w:t>
      </w:r>
      <w:r w:rsidR="7CE0A268" w:rsidRPr="2AA621A3">
        <w:rPr>
          <w:rFonts w:ascii="Times New Roman" w:hAnsi="Times New Roman" w:cs="Times New Roman"/>
          <w:color w:val="000000" w:themeColor="text1"/>
          <w:sz w:val="24"/>
          <w:szCs w:val="24"/>
        </w:rPr>
        <w:t>communities, infrastructure, businesses and</w:t>
      </w:r>
      <w:r w:rsidR="1A4DEA3E" w:rsidRPr="2AA621A3">
        <w:rPr>
          <w:rFonts w:ascii="Times New Roman" w:hAnsi="Times New Roman" w:cs="Times New Roman"/>
          <w:color w:val="000000" w:themeColor="text1"/>
          <w:sz w:val="24"/>
          <w:szCs w:val="24"/>
        </w:rPr>
        <w:t xml:space="preserve"> residents</w:t>
      </w:r>
      <w:r w:rsidR="21353C83" w:rsidRPr="2AA621A3">
        <w:rPr>
          <w:rFonts w:ascii="Times New Roman" w:hAnsi="Times New Roman" w:cs="Times New Roman"/>
          <w:color w:val="000000" w:themeColor="text1"/>
          <w:sz w:val="24"/>
          <w:szCs w:val="24"/>
        </w:rPr>
        <w:t xml:space="preserve"> to be more resilient to the impacts of climate change,</w:t>
      </w:r>
      <w:r w:rsidR="17A00190" w:rsidRPr="2AA621A3">
        <w:rPr>
          <w:rFonts w:ascii="Times New Roman" w:hAnsi="Times New Roman" w:cs="Times New Roman"/>
          <w:color w:val="000000" w:themeColor="text1"/>
          <w:sz w:val="24"/>
          <w:szCs w:val="24"/>
        </w:rPr>
        <w:t xml:space="preserve"> we need an</w:t>
      </w:r>
      <w:r w:rsidR="21353C83" w:rsidRPr="2AA621A3">
        <w:rPr>
          <w:rFonts w:ascii="Times New Roman" w:hAnsi="Times New Roman" w:cs="Times New Roman"/>
          <w:color w:val="000000" w:themeColor="text1"/>
          <w:sz w:val="24"/>
          <w:szCs w:val="24"/>
        </w:rPr>
        <w:t xml:space="preserve"> “all-in” approach to </w:t>
      </w:r>
      <w:r w:rsidR="28C0A386" w:rsidRPr="2AA621A3">
        <w:rPr>
          <w:rFonts w:ascii="Times New Roman" w:hAnsi="Times New Roman" w:cs="Times New Roman"/>
          <w:color w:val="000000" w:themeColor="text1"/>
          <w:sz w:val="24"/>
          <w:szCs w:val="24"/>
        </w:rPr>
        <w:t xml:space="preserve">sharing information on climate impacts, </w:t>
      </w:r>
      <w:r w:rsidR="21353C83" w:rsidRPr="2AA621A3">
        <w:rPr>
          <w:rFonts w:ascii="Times New Roman" w:hAnsi="Times New Roman" w:cs="Times New Roman"/>
          <w:color w:val="000000" w:themeColor="text1"/>
          <w:sz w:val="24"/>
          <w:szCs w:val="24"/>
        </w:rPr>
        <w:t>collaborating</w:t>
      </w:r>
      <w:r w:rsidR="49F2630F" w:rsidRPr="2AA621A3">
        <w:rPr>
          <w:rFonts w:ascii="Times New Roman" w:hAnsi="Times New Roman" w:cs="Times New Roman"/>
          <w:color w:val="000000" w:themeColor="text1"/>
          <w:sz w:val="24"/>
          <w:szCs w:val="24"/>
        </w:rPr>
        <w:t xml:space="preserve"> </w:t>
      </w:r>
      <w:r w:rsidR="00884107">
        <w:rPr>
          <w:rFonts w:ascii="Times New Roman" w:hAnsi="Times New Roman" w:cs="Times New Roman"/>
          <w:color w:val="000000" w:themeColor="text1"/>
          <w:sz w:val="24"/>
          <w:szCs w:val="24"/>
        </w:rPr>
        <w:t>to identify solutions and opportunities</w:t>
      </w:r>
      <w:r w:rsidR="49F2630F" w:rsidRPr="2AA621A3">
        <w:rPr>
          <w:rFonts w:ascii="Times New Roman" w:hAnsi="Times New Roman" w:cs="Times New Roman"/>
          <w:color w:val="000000" w:themeColor="text1"/>
          <w:sz w:val="24"/>
          <w:szCs w:val="24"/>
        </w:rPr>
        <w:t>,</w:t>
      </w:r>
      <w:r w:rsidR="21353C83" w:rsidRPr="2AA621A3">
        <w:rPr>
          <w:rFonts w:ascii="Times New Roman" w:hAnsi="Times New Roman" w:cs="Times New Roman"/>
          <w:color w:val="000000" w:themeColor="text1"/>
          <w:sz w:val="24"/>
          <w:szCs w:val="24"/>
        </w:rPr>
        <w:t xml:space="preserve"> and aligning efforts</w:t>
      </w:r>
      <w:r w:rsidR="4C9A5F92" w:rsidRPr="2AA621A3">
        <w:rPr>
          <w:rFonts w:ascii="Times New Roman" w:hAnsi="Times New Roman" w:cs="Times New Roman"/>
          <w:color w:val="000000" w:themeColor="text1"/>
          <w:sz w:val="24"/>
          <w:szCs w:val="24"/>
        </w:rPr>
        <w:t xml:space="preserve"> towards resiliency goals</w:t>
      </w:r>
      <w:r w:rsidR="70B69F09" w:rsidRPr="2AA621A3">
        <w:rPr>
          <w:rFonts w:ascii="Times New Roman" w:hAnsi="Times New Roman" w:cs="Times New Roman"/>
          <w:color w:val="000000" w:themeColor="text1"/>
          <w:sz w:val="24"/>
          <w:szCs w:val="24"/>
        </w:rPr>
        <w:t xml:space="preserve">. </w:t>
      </w:r>
      <w:r w:rsidR="7AA3841A" w:rsidRPr="2AA621A3">
        <w:rPr>
          <w:rFonts w:ascii="Times New Roman" w:hAnsi="Times New Roman" w:cs="Times New Roman"/>
          <w:color w:val="000000" w:themeColor="text1"/>
          <w:sz w:val="24"/>
          <w:szCs w:val="24"/>
        </w:rPr>
        <w:t>A diverse</w:t>
      </w:r>
      <w:r w:rsidR="3811D0F6" w:rsidRPr="2AA621A3">
        <w:rPr>
          <w:rFonts w:ascii="Times New Roman" w:hAnsi="Times New Roman" w:cs="Times New Roman"/>
          <w:color w:val="000000" w:themeColor="text1"/>
          <w:sz w:val="24"/>
          <w:szCs w:val="24"/>
        </w:rPr>
        <w:t xml:space="preserve"> group</w:t>
      </w:r>
      <w:r w:rsidR="7AA3841A" w:rsidRPr="2AA621A3">
        <w:rPr>
          <w:rFonts w:ascii="Times New Roman" w:hAnsi="Times New Roman" w:cs="Times New Roman"/>
          <w:color w:val="000000" w:themeColor="text1"/>
          <w:sz w:val="24"/>
          <w:szCs w:val="24"/>
        </w:rPr>
        <w:t xml:space="preserve"> of stakeholders</w:t>
      </w:r>
      <w:r w:rsidR="4B77E6EF" w:rsidRPr="2AA621A3">
        <w:rPr>
          <w:rFonts w:ascii="Times New Roman" w:hAnsi="Times New Roman" w:cs="Times New Roman"/>
          <w:color w:val="000000" w:themeColor="text1"/>
          <w:sz w:val="24"/>
          <w:szCs w:val="24"/>
        </w:rPr>
        <w:t xml:space="preserve"> and partners</w:t>
      </w:r>
      <w:r w:rsidR="69B42608" w:rsidRPr="2AA621A3">
        <w:rPr>
          <w:rFonts w:ascii="Times New Roman" w:hAnsi="Times New Roman" w:cs="Times New Roman"/>
          <w:color w:val="000000" w:themeColor="text1"/>
          <w:sz w:val="24"/>
          <w:szCs w:val="24"/>
        </w:rPr>
        <w:t>,</w:t>
      </w:r>
      <w:r w:rsidR="56F34344" w:rsidRPr="2AA621A3">
        <w:rPr>
          <w:rFonts w:ascii="Times New Roman" w:hAnsi="Times New Roman" w:cs="Times New Roman"/>
          <w:color w:val="000000" w:themeColor="text1"/>
          <w:sz w:val="24"/>
          <w:szCs w:val="24"/>
        </w:rPr>
        <w:t xml:space="preserve"> </w:t>
      </w:r>
      <w:r w:rsidR="69B42608" w:rsidRPr="1FC38686">
        <w:rPr>
          <w:rFonts w:ascii="Times New Roman" w:hAnsi="Times New Roman" w:cs="Times New Roman"/>
          <w:color w:val="000000" w:themeColor="text1"/>
          <w:sz w:val="24"/>
          <w:szCs w:val="24"/>
        </w:rPr>
        <w:t>including non-profits, community organizations, public entities, business, and industry</w:t>
      </w:r>
      <w:r w:rsidR="69B42608" w:rsidRPr="2AA621A3">
        <w:rPr>
          <w:rFonts w:ascii="Times New Roman" w:hAnsi="Times New Roman" w:cs="Times New Roman"/>
          <w:color w:val="000000" w:themeColor="text1"/>
          <w:sz w:val="24"/>
          <w:szCs w:val="24"/>
        </w:rPr>
        <w:t xml:space="preserve"> </w:t>
      </w:r>
      <w:r w:rsidR="6684A4F1" w:rsidRPr="2AA621A3">
        <w:rPr>
          <w:rFonts w:ascii="Times New Roman" w:hAnsi="Times New Roman" w:cs="Times New Roman"/>
          <w:color w:val="000000" w:themeColor="text1"/>
          <w:sz w:val="24"/>
          <w:szCs w:val="24"/>
        </w:rPr>
        <w:t>is</w:t>
      </w:r>
      <w:r w:rsidR="4B77E6EF" w:rsidRPr="2AA621A3">
        <w:rPr>
          <w:rFonts w:ascii="Times New Roman" w:hAnsi="Times New Roman" w:cs="Times New Roman"/>
          <w:color w:val="000000" w:themeColor="text1"/>
          <w:sz w:val="24"/>
          <w:szCs w:val="24"/>
        </w:rPr>
        <w:t xml:space="preserve"> needed to engage </w:t>
      </w:r>
      <w:r w:rsidR="46BF040C" w:rsidRPr="2AA621A3">
        <w:rPr>
          <w:rFonts w:ascii="Times New Roman" w:hAnsi="Times New Roman" w:cs="Times New Roman"/>
          <w:color w:val="000000" w:themeColor="text1"/>
          <w:sz w:val="24"/>
          <w:szCs w:val="24"/>
        </w:rPr>
        <w:t>in the work of planning for climate resilience</w:t>
      </w:r>
      <w:r w:rsidR="7EF64A1D" w:rsidRPr="2AA621A3">
        <w:rPr>
          <w:rFonts w:ascii="Times New Roman" w:hAnsi="Times New Roman" w:cs="Times New Roman"/>
          <w:color w:val="000000" w:themeColor="text1"/>
          <w:sz w:val="24"/>
          <w:szCs w:val="24"/>
        </w:rPr>
        <w:t xml:space="preserve">. The diversity of perspectives, </w:t>
      </w:r>
      <w:r w:rsidR="496EAB0C" w:rsidRPr="2AA621A3">
        <w:rPr>
          <w:rFonts w:ascii="Times New Roman" w:hAnsi="Times New Roman" w:cs="Times New Roman"/>
          <w:color w:val="000000" w:themeColor="text1"/>
          <w:sz w:val="24"/>
          <w:szCs w:val="24"/>
        </w:rPr>
        <w:t>priorities,</w:t>
      </w:r>
      <w:r w:rsidR="7EF64A1D" w:rsidRPr="2AA621A3">
        <w:rPr>
          <w:rFonts w:ascii="Times New Roman" w:hAnsi="Times New Roman" w:cs="Times New Roman"/>
          <w:color w:val="000000" w:themeColor="text1"/>
          <w:sz w:val="24"/>
          <w:szCs w:val="24"/>
        </w:rPr>
        <w:t xml:space="preserve"> and lived experiences can </w:t>
      </w:r>
      <w:r w:rsidR="574D0B77" w:rsidRPr="2AA621A3">
        <w:rPr>
          <w:rFonts w:ascii="Times New Roman" w:hAnsi="Times New Roman" w:cs="Times New Roman"/>
          <w:color w:val="000000" w:themeColor="text1"/>
          <w:sz w:val="24"/>
          <w:szCs w:val="24"/>
        </w:rPr>
        <w:t>help to ensure</w:t>
      </w:r>
      <w:r w:rsidR="447A56D7" w:rsidRPr="2AA621A3">
        <w:rPr>
          <w:rFonts w:ascii="Times New Roman" w:hAnsi="Times New Roman" w:cs="Times New Roman"/>
          <w:color w:val="000000" w:themeColor="text1"/>
          <w:sz w:val="24"/>
          <w:szCs w:val="24"/>
        </w:rPr>
        <w:t xml:space="preserve"> that assessments of climate impacts and vulnerabilities is comprehensive,</w:t>
      </w:r>
      <w:r w:rsidR="7EF64A1D" w:rsidRPr="2AA621A3">
        <w:rPr>
          <w:rFonts w:ascii="Times New Roman" w:hAnsi="Times New Roman" w:cs="Times New Roman"/>
          <w:color w:val="000000" w:themeColor="text1"/>
          <w:sz w:val="24"/>
          <w:szCs w:val="24"/>
        </w:rPr>
        <w:t xml:space="preserve"> </w:t>
      </w:r>
      <w:r w:rsidR="6F10EC23" w:rsidRPr="2AA621A3">
        <w:rPr>
          <w:rFonts w:ascii="Times New Roman" w:hAnsi="Times New Roman" w:cs="Times New Roman"/>
          <w:color w:val="000000" w:themeColor="text1"/>
          <w:sz w:val="24"/>
          <w:szCs w:val="24"/>
        </w:rPr>
        <w:t>solutions that have broad benefits and support can be quickly elevated</w:t>
      </w:r>
      <w:r w:rsidR="5532F971" w:rsidRPr="1FC38686">
        <w:rPr>
          <w:rFonts w:ascii="Times New Roman" w:hAnsi="Times New Roman" w:cs="Times New Roman"/>
          <w:color w:val="000000" w:themeColor="text1"/>
          <w:sz w:val="24"/>
          <w:szCs w:val="24"/>
        </w:rPr>
        <w:t>, and resources</w:t>
      </w:r>
      <w:r w:rsidR="298823B5" w:rsidRPr="1FC38686">
        <w:rPr>
          <w:rFonts w:ascii="Times New Roman" w:hAnsi="Times New Roman" w:cs="Times New Roman"/>
          <w:color w:val="000000" w:themeColor="text1"/>
          <w:sz w:val="24"/>
          <w:szCs w:val="24"/>
        </w:rPr>
        <w:t xml:space="preserve"> </w:t>
      </w:r>
      <w:r w:rsidR="65748719" w:rsidRPr="1FC38686">
        <w:rPr>
          <w:rFonts w:ascii="Times New Roman" w:hAnsi="Times New Roman" w:cs="Times New Roman"/>
          <w:color w:val="000000" w:themeColor="text1"/>
          <w:sz w:val="24"/>
          <w:szCs w:val="24"/>
        </w:rPr>
        <w:t xml:space="preserve">can be effectively leveraged </w:t>
      </w:r>
      <w:r w:rsidR="298823B5" w:rsidRPr="1FC38686">
        <w:rPr>
          <w:rFonts w:ascii="Times New Roman" w:hAnsi="Times New Roman" w:cs="Times New Roman"/>
          <w:color w:val="000000" w:themeColor="text1"/>
          <w:sz w:val="24"/>
          <w:szCs w:val="24"/>
        </w:rPr>
        <w:t>to</w:t>
      </w:r>
      <w:r w:rsidR="3E71EB73" w:rsidRPr="1FC38686">
        <w:rPr>
          <w:rFonts w:ascii="Times New Roman" w:hAnsi="Times New Roman" w:cs="Times New Roman"/>
          <w:color w:val="000000" w:themeColor="text1"/>
          <w:sz w:val="24"/>
          <w:szCs w:val="24"/>
        </w:rPr>
        <w:t xml:space="preserve"> make progress towards resiliency goals. </w:t>
      </w:r>
      <w:r w:rsidR="6D18539F" w:rsidRPr="1FC38686">
        <w:rPr>
          <w:rFonts w:ascii="Times New Roman" w:hAnsi="Times New Roman" w:cs="Times New Roman"/>
          <w:color w:val="000000" w:themeColor="text1"/>
          <w:sz w:val="24"/>
          <w:szCs w:val="24"/>
        </w:rPr>
        <w:t>Any f</w:t>
      </w:r>
      <w:r w:rsidR="1FDA2C2E" w:rsidRPr="1FC38686">
        <w:rPr>
          <w:rFonts w:ascii="Times New Roman" w:hAnsi="Times New Roman" w:cs="Times New Roman"/>
          <w:color w:val="000000" w:themeColor="text1"/>
          <w:sz w:val="24"/>
          <w:szCs w:val="24"/>
        </w:rPr>
        <w:t>or</w:t>
      </w:r>
      <w:r w:rsidR="1FDA2C2E" w:rsidRPr="7DCD9C2D">
        <w:rPr>
          <w:rFonts w:ascii="Times New Roman" w:hAnsi="Times New Roman" w:cs="Times New Roman"/>
          <w:color w:val="000000" w:themeColor="text1"/>
          <w:sz w:val="24"/>
          <w:szCs w:val="24"/>
        </w:rPr>
        <w:t xml:space="preserve">ums in which collaboration on climate planning occurs should be designed to be inclusive of </w:t>
      </w:r>
      <w:r w:rsidR="0E0806A6" w:rsidRPr="1470E1B6">
        <w:rPr>
          <w:rFonts w:ascii="Times New Roman" w:hAnsi="Times New Roman" w:cs="Times New Roman"/>
          <w:color w:val="000000" w:themeColor="text1"/>
          <w:sz w:val="24"/>
          <w:szCs w:val="24"/>
        </w:rPr>
        <w:t xml:space="preserve">and welcoming to </w:t>
      </w:r>
      <w:r w:rsidR="1FDA2C2E" w:rsidRPr="7DCD9C2D">
        <w:rPr>
          <w:rFonts w:ascii="Times New Roman" w:hAnsi="Times New Roman" w:cs="Times New Roman"/>
          <w:color w:val="000000" w:themeColor="text1"/>
          <w:sz w:val="24"/>
          <w:szCs w:val="24"/>
        </w:rPr>
        <w:t xml:space="preserve">those most impacted by climate </w:t>
      </w:r>
      <w:r w:rsidR="1FDA2C2E" w:rsidRPr="1470E1B6">
        <w:rPr>
          <w:rFonts w:ascii="Times New Roman" w:hAnsi="Times New Roman" w:cs="Times New Roman"/>
          <w:color w:val="000000" w:themeColor="text1"/>
          <w:sz w:val="24"/>
          <w:szCs w:val="24"/>
        </w:rPr>
        <w:t>change</w:t>
      </w:r>
      <w:r w:rsidR="3378EA80" w:rsidRPr="1470E1B6">
        <w:rPr>
          <w:rFonts w:ascii="Times New Roman" w:hAnsi="Times New Roman" w:cs="Times New Roman"/>
          <w:color w:val="000000" w:themeColor="text1"/>
          <w:sz w:val="24"/>
          <w:szCs w:val="24"/>
        </w:rPr>
        <w:t>.</w:t>
      </w:r>
    </w:p>
    <w:p w14:paraId="125EED0B" w14:textId="23E3E341" w:rsidR="007252EE" w:rsidRDefault="007252EE" w:rsidP="00E4619C">
      <w:pPr>
        <w:spacing w:line="360" w:lineRule="auto"/>
        <w:rPr>
          <w:rFonts w:ascii="Times New Roman" w:hAnsi="Times New Roman" w:cs="Times New Roman"/>
          <w:color w:val="000000" w:themeColor="text1"/>
          <w:sz w:val="24"/>
          <w:szCs w:val="24"/>
        </w:rPr>
      </w:pPr>
    </w:p>
    <w:p w14:paraId="1AF14149" w14:textId="77777777" w:rsidR="00AD5574" w:rsidRPr="00AD5574" w:rsidRDefault="00AD5574" w:rsidP="00AD5574">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34623E13" w14:textId="7025D873" w:rsidR="00AD5574" w:rsidRDefault="00142098" w:rsidP="00142098">
      <w:pPr>
        <w:pStyle w:val="ListParagraph"/>
        <w:numPr>
          <w:ilvl w:val="0"/>
          <w:numId w:val="14"/>
        </w:numPr>
        <w:spacing w:line="360" w:lineRule="auto"/>
        <w:rPr>
          <w:rFonts w:ascii="Times New Roman" w:hAnsi="Times New Roman" w:cs="Times New Roman"/>
          <w:color w:val="000000"/>
          <w:sz w:val="24"/>
          <w:szCs w:val="24"/>
          <w:shd w:val="clear" w:color="auto" w:fill="FFFFFF"/>
        </w:rPr>
      </w:pPr>
      <w:r w:rsidRPr="00142098">
        <w:rPr>
          <w:rFonts w:ascii="Times New Roman" w:hAnsi="Times New Roman" w:cs="Times New Roman"/>
          <w:color w:val="000000"/>
          <w:sz w:val="24"/>
          <w:szCs w:val="24"/>
          <w:shd w:val="clear" w:color="auto" w:fill="FFFFFF"/>
        </w:rPr>
        <w:t>Identify and develop new programs to address the full range of climate impacts, especially those that impact important Vermont industries, including drought, less or irregular snowfall, and shorter or irregular sugaring season.</w:t>
      </w:r>
    </w:p>
    <w:p w14:paraId="76EDAD88" w14:textId="6196489B" w:rsidR="00142098" w:rsidRPr="00142098" w:rsidRDefault="00142098" w:rsidP="00142098">
      <w:pPr>
        <w:pStyle w:val="ListParagraph"/>
        <w:numPr>
          <w:ilvl w:val="0"/>
          <w:numId w:val="14"/>
        </w:numPr>
        <w:spacing w:line="360" w:lineRule="auto"/>
        <w:rPr>
          <w:rFonts w:ascii="Times New Roman" w:hAnsi="Times New Roman" w:cs="Times New Roman"/>
          <w:color w:val="000000"/>
          <w:sz w:val="24"/>
          <w:szCs w:val="24"/>
          <w:shd w:val="clear" w:color="auto" w:fill="FFFFFF"/>
        </w:rPr>
      </w:pPr>
      <w:r w:rsidRPr="00142098">
        <w:rPr>
          <w:rFonts w:ascii="Times New Roman" w:hAnsi="Times New Roman" w:cs="Times New Roman"/>
          <w:color w:val="000000"/>
          <w:sz w:val="24"/>
          <w:szCs w:val="24"/>
          <w:shd w:val="clear" w:color="auto" w:fill="FFFFFF"/>
        </w:rPr>
        <w:t>Complete a Statewide climate change impact assessment for Vermont’s commercial sector, including the ski and sugaring industry</w:t>
      </w:r>
      <w:r w:rsidR="00B2188D">
        <w:rPr>
          <w:rFonts w:ascii="Times New Roman" w:hAnsi="Times New Roman" w:cs="Times New Roman"/>
          <w:color w:val="000000"/>
          <w:sz w:val="24"/>
          <w:szCs w:val="24"/>
          <w:shd w:val="clear" w:color="auto" w:fill="FFFFFF"/>
        </w:rPr>
        <w:t>.</w:t>
      </w:r>
    </w:p>
    <w:p w14:paraId="5655C566" w14:textId="77777777" w:rsidR="007107BB" w:rsidRPr="006D1807" w:rsidRDefault="007107BB" w:rsidP="00E4619C">
      <w:pPr>
        <w:spacing w:line="360" w:lineRule="auto"/>
        <w:rPr>
          <w:rFonts w:ascii="Times New Roman" w:hAnsi="Times New Roman" w:cs="Times New Roman"/>
          <w:b/>
          <w:bCs/>
          <w:color w:val="000000"/>
          <w:sz w:val="28"/>
          <w:szCs w:val="28"/>
          <w:shd w:val="clear" w:color="auto" w:fill="FFFFFF"/>
        </w:rPr>
      </w:pPr>
    </w:p>
    <w:p w14:paraId="02D19811" w14:textId="77777777" w:rsidR="007107BB" w:rsidRPr="006D1807" w:rsidRDefault="007107BB" w:rsidP="00E4619C">
      <w:pPr>
        <w:spacing w:line="360" w:lineRule="auto"/>
        <w:rPr>
          <w:rFonts w:ascii="Times New Roman" w:hAnsi="Times New Roman" w:cs="Times New Roman"/>
          <w:b/>
          <w:bCs/>
          <w:color w:val="000000"/>
          <w:sz w:val="28"/>
          <w:szCs w:val="28"/>
          <w:shd w:val="clear" w:color="auto" w:fill="FFFFFF"/>
        </w:rPr>
      </w:pPr>
    </w:p>
    <w:p w14:paraId="07188A44" w14:textId="08351D58" w:rsidR="00A54FFD" w:rsidRPr="006D1807" w:rsidRDefault="00A54FFD" w:rsidP="00E4619C">
      <w:pPr>
        <w:spacing w:line="360" w:lineRule="auto"/>
        <w:rPr>
          <w:rFonts w:ascii="Times New Roman" w:hAnsi="Times New Roman" w:cs="Times New Roman"/>
          <w:b/>
          <w:bCs/>
          <w:color w:val="000000"/>
          <w:sz w:val="28"/>
          <w:szCs w:val="28"/>
          <w:shd w:val="clear" w:color="auto" w:fill="FFFFFF"/>
        </w:rPr>
      </w:pPr>
      <w:commentRangeStart w:id="2"/>
      <w:r w:rsidRPr="006D1807">
        <w:rPr>
          <w:rFonts w:ascii="Times New Roman" w:hAnsi="Times New Roman" w:cs="Times New Roman"/>
          <w:b/>
          <w:bCs/>
          <w:color w:val="000000"/>
          <w:sz w:val="28"/>
          <w:szCs w:val="28"/>
          <w:shd w:val="clear" w:color="auto" w:fill="FFFFFF"/>
        </w:rPr>
        <w:t xml:space="preserve">4. </w:t>
      </w:r>
      <w:commentRangeEnd w:id="2"/>
      <w:r w:rsidR="00B16269">
        <w:rPr>
          <w:rStyle w:val="CommentReference"/>
        </w:rPr>
        <w:commentReference w:id="2"/>
      </w:r>
      <w:bookmarkStart w:id="3" w:name="_Hlk86245423"/>
      <w:r w:rsidR="003F0213" w:rsidRPr="006D1807">
        <w:rPr>
          <w:rFonts w:ascii="Times New Roman" w:hAnsi="Times New Roman" w:cs="Times New Roman"/>
          <w:b/>
          <w:bCs/>
          <w:color w:val="000000"/>
          <w:sz w:val="28"/>
          <w:szCs w:val="28"/>
          <w:shd w:val="clear" w:color="auto" w:fill="FFFFFF"/>
        </w:rPr>
        <w:t xml:space="preserve">Support workforce development in trades and skills that are needed to implement climate resilience and emissions reduction actions </w:t>
      </w:r>
      <w:bookmarkEnd w:id="3"/>
    </w:p>
    <w:p w14:paraId="7B5BF03C" w14:textId="7DF8ABF4" w:rsidR="00AD5574" w:rsidRPr="009C7974" w:rsidRDefault="007252EE" w:rsidP="00AD5574">
      <w:pPr>
        <w:spacing w:line="360" w:lineRule="auto"/>
        <w:rPr>
          <w:rFonts w:ascii="Times New Roman" w:hAnsi="Times New Roman" w:cs="Times New Roman"/>
          <w:i/>
          <w:color w:val="000000"/>
          <w:sz w:val="24"/>
          <w:szCs w:val="24"/>
          <w:shd w:val="clear" w:color="auto" w:fill="FFFFFF"/>
        </w:rPr>
      </w:pPr>
      <w:r w:rsidRPr="006D1807">
        <w:rPr>
          <w:rFonts w:ascii="Times New Roman" w:hAnsi="Times New Roman" w:cs="Times New Roman"/>
          <w:b/>
          <w:bCs/>
          <w:color w:val="000000"/>
          <w:sz w:val="28"/>
          <w:szCs w:val="28"/>
          <w:shd w:val="clear" w:color="auto" w:fill="FFFFFF"/>
        </w:rPr>
        <w:tab/>
      </w:r>
      <w:r w:rsidRPr="009C7974">
        <w:rPr>
          <w:rFonts w:ascii="Times New Roman" w:hAnsi="Times New Roman" w:cs="Times New Roman"/>
          <w:i/>
          <w:color w:val="000000"/>
          <w:sz w:val="24"/>
          <w:szCs w:val="24"/>
          <w:shd w:val="clear" w:color="auto" w:fill="FFFFFF"/>
        </w:rPr>
        <w:t>1 paragraph of framing</w:t>
      </w:r>
      <w:r w:rsidR="00AD5574" w:rsidRPr="009C7974">
        <w:rPr>
          <w:rFonts w:ascii="Times New Roman" w:hAnsi="Times New Roman" w:cs="Times New Roman"/>
          <w:i/>
          <w:color w:val="000000"/>
          <w:sz w:val="24"/>
          <w:szCs w:val="24"/>
          <w:shd w:val="clear" w:color="auto" w:fill="FFFFFF"/>
        </w:rPr>
        <w:t xml:space="preserve"> and addressing next steps/ implementation considerations</w:t>
      </w:r>
    </w:p>
    <w:p w14:paraId="1955D8AC" w14:textId="0CE766CC" w:rsidR="00D4171D" w:rsidRPr="009C7974" w:rsidRDefault="00D4171D" w:rsidP="5CD7F7BE">
      <w:pPr>
        <w:pStyle w:val="ListParagraph"/>
        <w:numPr>
          <w:ilvl w:val="0"/>
          <w:numId w:val="25"/>
        </w:numPr>
        <w:spacing w:line="360" w:lineRule="auto"/>
        <w:rPr>
          <w:rFonts w:ascii="Times New Roman" w:hAnsi="Times New Roman" w:cs="Times New Roman"/>
          <w:i/>
          <w:iCs/>
          <w:color w:val="000000" w:themeColor="text1"/>
          <w:sz w:val="24"/>
          <w:szCs w:val="24"/>
        </w:rPr>
      </w:pPr>
      <w:r w:rsidRPr="5CD7F7BE">
        <w:rPr>
          <w:rFonts w:ascii="Times New Roman" w:hAnsi="Times New Roman" w:cs="Times New Roman"/>
          <w:i/>
          <w:iCs/>
          <w:color w:val="000000"/>
          <w:sz w:val="24"/>
          <w:szCs w:val="24"/>
          <w:shd w:val="clear" w:color="auto" w:fill="FFFFFF"/>
        </w:rPr>
        <w:t>Training on resilient design and construction techniques.</w:t>
      </w:r>
    </w:p>
    <w:p w14:paraId="237A5F3A" w14:textId="77777777" w:rsidR="007107BB" w:rsidRPr="006D1807" w:rsidRDefault="007107BB" w:rsidP="00E4619C">
      <w:pPr>
        <w:spacing w:line="360" w:lineRule="auto"/>
        <w:rPr>
          <w:rFonts w:ascii="Times New Roman" w:hAnsi="Times New Roman" w:cs="Times New Roman"/>
          <w:b/>
          <w:bCs/>
          <w:color w:val="000000"/>
          <w:sz w:val="28"/>
          <w:szCs w:val="28"/>
          <w:shd w:val="clear" w:color="auto" w:fill="FFFFFF"/>
        </w:rPr>
      </w:pPr>
    </w:p>
    <w:p w14:paraId="356A162B" w14:textId="499B75CC" w:rsidR="000850CB" w:rsidRPr="006D1807" w:rsidRDefault="000850CB" w:rsidP="2E2D5DCE">
      <w:pPr>
        <w:spacing w:line="360" w:lineRule="auto"/>
        <w:rPr>
          <w:rFonts w:ascii="Times New Roman" w:hAnsi="Times New Roman" w:cs="Times New Roman"/>
          <w:color w:val="000000" w:themeColor="text1"/>
          <w:sz w:val="24"/>
          <w:szCs w:val="24"/>
        </w:rPr>
      </w:pPr>
      <w:r w:rsidRPr="006D1807">
        <w:rPr>
          <w:rFonts w:ascii="Times New Roman" w:hAnsi="Times New Roman" w:cs="Times New Roman"/>
          <w:b/>
          <w:bCs/>
          <w:color w:val="000000"/>
          <w:sz w:val="28"/>
          <w:szCs w:val="28"/>
          <w:shd w:val="clear" w:color="auto" w:fill="FFFFFF"/>
        </w:rPr>
        <w:t>5. Increase community participation in local governance and support civic engagement and citizen involvement</w:t>
      </w:r>
      <w:r w:rsidR="4A7BC784" w:rsidRPr="006D1807">
        <w:rPr>
          <w:rFonts w:ascii="Times New Roman" w:hAnsi="Times New Roman" w:cs="Times New Roman"/>
          <w:b/>
          <w:bCs/>
          <w:color w:val="000000"/>
          <w:sz w:val="28"/>
          <w:szCs w:val="28"/>
          <w:shd w:val="clear" w:color="auto" w:fill="FFFFFF"/>
        </w:rPr>
        <w:t>.</w:t>
      </w:r>
    </w:p>
    <w:p w14:paraId="64CF088E" w14:textId="3259AFFE" w:rsidR="000850CB" w:rsidRPr="006D1807" w:rsidRDefault="4A7BC784" w:rsidP="00EC6952">
      <w:pPr>
        <w:spacing w:line="360" w:lineRule="auto"/>
        <w:ind w:firstLine="720"/>
        <w:rPr>
          <w:rFonts w:ascii="Times New Roman" w:hAnsi="Times New Roman" w:cs="Times New Roman"/>
          <w:color w:val="000000" w:themeColor="text1"/>
          <w:sz w:val="24"/>
          <w:szCs w:val="24"/>
        </w:rPr>
      </w:pPr>
      <w:r w:rsidRPr="2E2D5DCE">
        <w:rPr>
          <w:rFonts w:ascii="Times New Roman" w:hAnsi="Times New Roman" w:cs="Times New Roman"/>
          <w:color w:val="000000" w:themeColor="text1"/>
          <w:sz w:val="24"/>
          <w:szCs w:val="24"/>
        </w:rPr>
        <w:t xml:space="preserve">Regular and accessible opportunities for </w:t>
      </w:r>
      <w:r w:rsidR="00EC6952">
        <w:rPr>
          <w:rFonts w:ascii="Times New Roman" w:hAnsi="Times New Roman" w:cs="Times New Roman"/>
          <w:color w:val="000000" w:themeColor="text1"/>
          <w:sz w:val="24"/>
          <w:szCs w:val="24"/>
        </w:rPr>
        <w:t xml:space="preserve">meaningful </w:t>
      </w:r>
      <w:r w:rsidRPr="2E2D5DCE">
        <w:rPr>
          <w:rFonts w:ascii="Times New Roman" w:hAnsi="Times New Roman" w:cs="Times New Roman"/>
          <w:color w:val="000000" w:themeColor="text1"/>
          <w:sz w:val="24"/>
          <w:szCs w:val="24"/>
        </w:rPr>
        <w:t>citizen engagement</w:t>
      </w:r>
      <w:r w:rsidR="00EC6952">
        <w:rPr>
          <w:rFonts w:ascii="Times New Roman" w:hAnsi="Times New Roman" w:cs="Times New Roman"/>
          <w:color w:val="000000" w:themeColor="text1"/>
          <w:sz w:val="24"/>
          <w:szCs w:val="24"/>
        </w:rPr>
        <w:t xml:space="preserve"> can help to ensure that climate planning is informed by and responsive to a broader audience of Vermonters. Identifying existing channels for community engagement, coming prepared to listen instead of present or convince, and being clear about how feedback and ideas will be reflected in ongoing climate work can help to </w:t>
      </w:r>
      <w:r w:rsidR="00E4526F">
        <w:rPr>
          <w:rFonts w:ascii="Times New Roman" w:hAnsi="Times New Roman" w:cs="Times New Roman"/>
          <w:color w:val="000000" w:themeColor="text1"/>
          <w:sz w:val="24"/>
          <w:szCs w:val="24"/>
        </w:rPr>
        <w:t xml:space="preserve">encourage broader participation in climate planning. </w:t>
      </w:r>
      <w:r w:rsidR="00EC6952">
        <w:rPr>
          <w:rFonts w:ascii="Times New Roman" w:hAnsi="Times New Roman" w:cs="Times New Roman"/>
          <w:color w:val="000000" w:themeColor="text1"/>
          <w:sz w:val="24"/>
          <w:szCs w:val="24"/>
        </w:rPr>
        <w:t xml:space="preserve"> </w:t>
      </w:r>
      <w:r w:rsidR="43419B32" w:rsidRPr="2E2D5DCE">
        <w:rPr>
          <w:rFonts w:ascii="Times New Roman" w:hAnsi="Times New Roman" w:cs="Times New Roman"/>
          <w:color w:val="000000" w:themeColor="text1"/>
          <w:sz w:val="24"/>
          <w:szCs w:val="24"/>
        </w:rPr>
        <w:t>Forums in which collaboration on climate planning occurs should be designed to be inclusive of and welcoming to those most impacted by climate change.</w:t>
      </w:r>
      <w:r w:rsidR="00E4526F">
        <w:rPr>
          <w:rFonts w:ascii="Times New Roman" w:hAnsi="Times New Roman" w:cs="Times New Roman"/>
          <w:color w:val="000000" w:themeColor="text1"/>
          <w:sz w:val="24"/>
          <w:szCs w:val="24"/>
        </w:rPr>
        <w:t xml:space="preserve"> </w:t>
      </w:r>
    </w:p>
    <w:p w14:paraId="359BBA4F" w14:textId="0BAF3B77" w:rsidR="00AD5574" w:rsidRPr="009C7974" w:rsidRDefault="00AD5574" w:rsidP="2E2D5DCE">
      <w:pPr>
        <w:spacing w:line="360" w:lineRule="auto"/>
        <w:rPr>
          <w:rFonts w:ascii="Times New Roman" w:hAnsi="Times New Roman" w:cs="Times New Roman"/>
          <w:i/>
          <w:iCs/>
          <w:color w:val="000000"/>
          <w:sz w:val="24"/>
          <w:szCs w:val="24"/>
          <w:shd w:val="clear" w:color="auto" w:fill="FFFFFF"/>
        </w:rPr>
      </w:pPr>
    </w:p>
    <w:p w14:paraId="74A2212C" w14:textId="7370B8C3" w:rsidR="007252EE" w:rsidRPr="006D1807" w:rsidRDefault="007252EE" w:rsidP="00E4619C">
      <w:pPr>
        <w:spacing w:line="360" w:lineRule="auto"/>
        <w:rPr>
          <w:rFonts w:ascii="Times New Roman" w:hAnsi="Times New Roman" w:cs="Times New Roman"/>
          <w:b/>
          <w:bCs/>
          <w:sz w:val="28"/>
          <w:szCs w:val="28"/>
        </w:rPr>
      </w:pPr>
    </w:p>
    <w:p w14:paraId="069BCC16" w14:textId="77777777" w:rsidR="00AD5574" w:rsidRPr="00AD5574" w:rsidRDefault="00AD5574" w:rsidP="00AD5574">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21F11759" w14:textId="07A00F84" w:rsidR="00AD5574" w:rsidRPr="00142098" w:rsidRDefault="00142098" w:rsidP="00142098">
      <w:pPr>
        <w:pStyle w:val="ListParagraph"/>
        <w:numPr>
          <w:ilvl w:val="0"/>
          <w:numId w:val="16"/>
        </w:numPr>
        <w:spacing w:line="360" w:lineRule="auto"/>
        <w:rPr>
          <w:rFonts w:ascii="Times New Roman" w:hAnsi="Times New Roman" w:cs="Times New Roman"/>
          <w:color w:val="000000"/>
          <w:sz w:val="24"/>
          <w:szCs w:val="24"/>
          <w:shd w:val="clear" w:color="auto" w:fill="FFFFFF"/>
        </w:rPr>
      </w:pPr>
      <w:r w:rsidRPr="00142098">
        <w:rPr>
          <w:rFonts w:ascii="Times New Roman" w:hAnsi="Times New Roman" w:cs="Times New Roman"/>
          <w:color w:val="000000"/>
          <w:sz w:val="24"/>
          <w:szCs w:val="24"/>
          <w:shd w:val="clear" w:color="auto" w:fill="FFFFFF"/>
        </w:rPr>
        <w:t>Require remote meeting options</w:t>
      </w:r>
      <w:r w:rsidR="273AC108" w:rsidRPr="758B3BE0">
        <w:rPr>
          <w:rFonts w:ascii="Times New Roman" w:hAnsi="Times New Roman" w:cs="Times New Roman"/>
          <w:color w:val="000000" w:themeColor="text1"/>
          <w:sz w:val="24"/>
          <w:szCs w:val="24"/>
        </w:rPr>
        <w:t>, including a call-in option</w:t>
      </w:r>
      <w:r w:rsidR="29D23E2D" w:rsidRPr="758B3BE0">
        <w:rPr>
          <w:rFonts w:ascii="Times New Roman" w:hAnsi="Times New Roman" w:cs="Times New Roman"/>
          <w:color w:val="000000" w:themeColor="text1"/>
          <w:sz w:val="24"/>
          <w:szCs w:val="24"/>
        </w:rPr>
        <w:t>,</w:t>
      </w:r>
      <w:r w:rsidRPr="00142098">
        <w:rPr>
          <w:rFonts w:ascii="Times New Roman" w:hAnsi="Times New Roman" w:cs="Times New Roman"/>
          <w:color w:val="000000"/>
          <w:sz w:val="24"/>
          <w:szCs w:val="24"/>
          <w:shd w:val="clear" w:color="auto" w:fill="FFFFFF"/>
        </w:rPr>
        <w:t xml:space="preserve">  for all meetings of public bodies; allow fully virtual meetings of public bodies with guidelines similar to the state of emergency</w:t>
      </w:r>
      <w:r w:rsidR="42E0029B" w:rsidRPr="758B3BE0">
        <w:rPr>
          <w:rFonts w:ascii="Times New Roman" w:hAnsi="Times New Roman" w:cs="Times New Roman"/>
          <w:color w:val="000000" w:themeColor="text1"/>
          <w:sz w:val="24"/>
          <w:szCs w:val="24"/>
        </w:rPr>
        <w:t>’s</w:t>
      </w:r>
      <w:r w:rsidRPr="00142098">
        <w:rPr>
          <w:rFonts w:ascii="Times New Roman" w:hAnsi="Times New Roman" w:cs="Times New Roman"/>
          <w:color w:val="000000"/>
          <w:sz w:val="24"/>
          <w:szCs w:val="24"/>
          <w:shd w:val="clear" w:color="auto" w:fill="FFFFFF"/>
        </w:rPr>
        <w:t>; evaluate options for online collaboration in preparation for a meeting that can be done with transparency.</w:t>
      </w:r>
    </w:p>
    <w:p w14:paraId="6CC26AE0" w14:textId="40EE9359" w:rsidR="007107BB" w:rsidRPr="006D1807" w:rsidRDefault="007107BB">
      <w:pPr>
        <w:rPr>
          <w:rFonts w:ascii="Times New Roman" w:hAnsi="Times New Roman" w:cs="Times New Roman"/>
          <w:b/>
          <w:bCs/>
          <w:sz w:val="28"/>
          <w:szCs w:val="28"/>
        </w:rPr>
      </w:pPr>
    </w:p>
    <w:p w14:paraId="4EAA7854" w14:textId="7DAF376B" w:rsidR="00692A6D" w:rsidRPr="006D1807" w:rsidRDefault="00692A6D">
      <w:pPr>
        <w:rPr>
          <w:rFonts w:ascii="Times New Roman" w:hAnsi="Times New Roman" w:cs="Times New Roman"/>
          <w:b/>
          <w:bCs/>
          <w:sz w:val="28"/>
          <w:szCs w:val="28"/>
        </w:rPr>
      </w:pPr>
      <w:r w:rsidRPr="006D1807">
        <w:rPr>
          <w:rFonts w:ascii="Times New Roman" w:hAnsi="Times New Roman" w:cs="Times New Roman"/>
          <w:b/>
          <w:bCs/>
          <w:sz w:val="28"/>
          <w:szCs w:val="28"/>
        </w:rPr>
        <w:br w:type="page"/>
      </w:r>
    </w:p>
    <w:p w14:paraId="5C1F53C0" w14:textId="0BD42B9C" w:rsidR="4D6B6869" w:rsidRDefault="4D6B6869" w:rsidP="00E53164">
      <w:pPr>
        <w:spacing w:line="360" w:lineRule="auto"/>
        <w:rPr>
          <w:rFonts w:ascii="Times New Roman" w:eastAsia="Times New Roman" w:hAnsi="Times New Roman" w:cs="Times New Roman"/>
          <w:b/>
          <w:bCs/>
          <w:sz w:val="28"/>
          <w:szCs w:val="28"/>
        </w:rPr>
      </w:pPr>
      <w:r w:rsidRPr="6418EA4C">
        <w:rPr>
          <w:rFonts w:ascii="Times New Roman" w:eastAsia="Times New Roman" w:hAnsi="Times New Roman" w:cs="Times New Roman"/>
          <w:b/>
          <w:bCs/>
          <w:sz w:val="28"/>
          <w:szCs w:val="28"/>
        </w:rPr>
        <w:lastRenderedPageBreak/>
        <w:t>PATHWAY 3: Support the reduction of municipal, school district, residential, university, and hospital fossil fuel use in rural areas through equitable best practices that address the unique challenges of rural communities.</w:t>
      </w:r>
    </w:p>
    <w:p w14:paraId="03A85FD0" w14:textId="00618339" w:rsidR="4D6B6869" w:rsidRDefault="4D6B6869" w:rsidP="00E53164">
      <w:pPr>
        <w:spacing w:line="360" w:lineRule="auto"/>
        <w:ind w:firstLine="720"/>
        <w:rPr>
          <w:rFonts w:ascii="Times New Roman" w:eastAsia="Times New Roman" w:hAnsi="Times New Roman" w:cs="Times New Roman"/>
          <w:color w:val="000000" w:themeColor="text1"/>
          <w:sz w:val="24"/>
          <w:szCs w:val="24"/>
        </w:rPr>
      </w:pPr>
      <w:r w:rsidRPr="6418EA4C">
        <w:rPr>
          <w:rFonts w:ascii="Times New Roman" w:eastAsia="Times New Roman" w:hAnsi="Times New Roman" w:cs="Times New Roman"/>
          <w:color w:val="000000" w:themeColor="text1"/>
          <w:sz w:val="24"/>
          <w:szCs w:val="24"/>
        </w:rPr>
        <w:t xml:space="preserve">The entities listed (excepting residential) are the main building blocks of Vermont’s rural communities. The size, scope and variety of each one’s fossil fuel use varies across the state, as does each one’s capacity and willingness to reduce fossil fuel use. The same is true in regards to residential use. Vermont Agency of Natural Resources, Vermont Greenhouse Gas Emissions Inventory and Forecast (1990-2017), 2021 indicates that transportation and thermal use are the largest contributors greenhouse gas emissions at 40% and 34% respectively. cited at </w:t>
      </w:r>
      <w:hyperlink r:id="rId14" w:history="1">
        <w:r w:rsidRPr="6418EA4C">
          <w:rPr>
            <w:rStyle w:val="Hyperlink"/>
            <w:rFonts w:ascii="Times New Roman" w:eastAsia="Times New Roman" w:hAnsi="Times New Roman" w:cs="Times New Roman"/>
            <w:sz w:val="24"/>
            <w:szCs w:val="24"/>
          </w:rPr>
          <w:t>https://www.eanvt.org/longform/2021-ean-annual-progress-report-for-vermont-key-findings/</w:t>
        </w:r>
      </w:hyperlink>
      <w:r w:rsidRPr="6418EA4C">
        <w:rPr>
          <w:rFonts w:ascii="Times New Roman" w:eastAsia="Times New Roman" w:hAnsi="Times New Roman" w:cs="Times New Roman"/>
          <w:color w:val="000000" w:themeColor="text1"/>
          <w:sz w:val="24"/>
          <w:szCs w:val="24"/>
        </w:rPr>
        <w:t>.</w:t>
      </w:r>
    </w:p>
    <w:p w14:paraId="3DC2B13D" w14:textId="2F9B3F0A" w:rsidR="4D6B6869" w:rsidRDefault="4D6B6869" w:rsidP="5CD7F7BE">
      <w:pPr>
        <w:spacing w:line="360" w:lineRule="auto"/>
        <w:rPr>
          <w:rFonts w:ascii="Calibri" w:eastAsia="Calibri" w:hAnsi="Calibri" w:cs="Calibri"/>
          <w:color w:val="000000" w:themeColor="text1"/>
        </w:rPr>
      </w:pPr>
      <w:r w:rsidRPr="5CD7F7BE">
        <w:rPr>
          <w:rFonts w:ascii="Times New Roman" w:eastAsia="Times New Roman" w:hAnsi="Times New Roman" w:cs="Times New Roman"/>
          <w:b/>
          <w:bCs/>
          <w:sz w:val="28"/>
          <w:szCs w:val="28"/>
        </w:rPr>
        <w:t>Strategies</w:t>
      </w:r>
    </w:p>
    <w:p w14:paraId="68C9C406" w14:textId="4E9FB2A3" w:rsidR="76E5A7DD" w:rsidRDefault="00FC1CC6" w:rsidP="5CD7F7BE">
      <w:pPr>
        <w:spacing w:line="360" w:lineRule="auto"/>
        <w:rPr>
          <w:rFonts w:ascii="Times New Roman" w:eastAsia="Calibri" w:hAnsi="Times New Roman" w:cs="Times New Roman"/>
          <w:color w:val="000000" w:themeColor="text1"/>
        </w:rPr>
      </w:pPr>
      <w:r>
        <w:rPr>
          <w:rFonts w:ascii="Times New Roman" w:eastAsia="Times New Roman" w:hAnsi="Times New Roman" w:cs="Times New Roman"/>
          <w:b/>
          <w:bCs/>
          <w:color w:val="000000" w:themeColor="text1"/>
          <w:sz w:val="28"/>
          <w:szCs w:val="28"/>
        </w:rPr>
        <w:t xml:space="preserve">1. </w:t>
      </w:r>
      <w:r w:rsidR="76E5A7DD" w:rsidRPr="5CD7F7BE">
        <w:rPr>
          <w:rFonts w:ascii="Times New Roman" w:eastAsia="Times New Roman" w:hAnsi="Times New Roman" w:cs="Times New Roman"/>
          <w:b/>
          <w:bCs/>
          <w:color w:val="000000" w:themeColor="text1"/>
          <w:sz w:val="28"/>
          <w:szCs w:val="28"/>
        </w:rPr>
        <w:t xml:space="preserve">Provide tools and resources to help assess data needs and establish best practices for rural communities, businesses, and institutions to reduce fossil </w:t>
      </w:r>
      <w:r w:rsidR="76E5A7DD" w:rsidRPr="00D064E1">
        <w:rPr>
          <w:rFonts w:ascii="Times New Roman" w:eastAsia="Times New Roman" w:hAnsi="Times New Roman" w:cs="Times New Roman"/>
          <w:b/>
          <w:bCs/>
          <w:color w:val="000000" w:themeColor="text1"/>
          <w:sz w:val="28"/>
          <w:szCs w:val="28"/>
        </w:rPr>
        <w:t>fuel use</w:t>
      </w:r>
      <w:r w:rsidR="76E5A7DD" w:rsidRPr="00D064E1">
        <w:rPr>
          <w:rFonts w:ascii="Times New Roman" w:eastAsia="Calibri" w:hAnsi="Times New Roman" w:cs="Times New Roman"/>
          <w:color w:val="000000" w:themeColor="text1"/>
        </w:rPr>
        <w:t>.</w:t>
      </w:r>
    </w:p>
    <w:p w14:paraId="5F95055C" w14:textId="77777777" w:rsidR="00A60FC6" w:rsidRDefault="00A60FC6" w:rsidP="5CD7F7BE">
      <w:pPr>
        <w:spacing w:line="360" w:lineRule="auto"/>
        <w:rPr>
          <w:rFonts w:ascii="Times New Roman" w:eastAsia="Calibri" w:hAnsi="Times New Roman" w:cs="Times New Roman"/>
          <w:color w:val="000000" w:themeColor="text1"/>
        </w:rPr>
      </w:pPr>
    </w:p>
    <w:p w14:paraId="68636E0C" w14:textId="17C40540" w:rsidR="00A60FC6" w:rsidRPr="00D064E1" w:rsidRDefault="00A60FC6" w:rsidP="5CD7F7BE">
      <w:pPr>
        <w:spacing w:line="360" w:lineRule="auto"/>
        <w:rPr>
          <w:rFonts w:ascii="Times New Roman" w:eastAsia="Calibri" w:hAnsi="Times New Roman" w:cs="Times New Roman"/>
          <w:color w:val="000000" w:themeColor="text1"/>
        </w:rPr>
      </w:pPr>
      <w:r>
        <w:rPr>
          <w:rFonts w:ascii="Times New Roman" w:eastAsia="Times New Roman" w:hAnsi="Times New Roman" w:cs="Times New Roman"/>
          <w:b/>
          <w:bCs/>
          <w:color w:val="000000" w:themeColor="text1"/>
          <w:sz w:val="28"/>
          <w:szCs w:val="28"/>
        </w:rPr>
        <w:t>Actions</w:t>
      </w:r>
    </w:p>
    <w:p w14:paraId="4699E283" w14:textId="48A5A9CD" w:rsidR="4D6B6869" w:rsidRPr="00D064E1" w:rsidRDefault="4D6B6869" w:rsidP="5CD7F7BE">
      <w:pPr>
        <w:pStyle w:val="ListParagraph"/>
        <w:numPr>
          <w:ilvl w:val="0"/>
          <w:numId w:val="7"/>
        </w:numPr>
        <w:spacing w:line="360" w:lineRule="auto"/>
        <w:rPr>
          <w:rFonts w:ascii="Times New Roman" w:eastAsiaTheme="minorEastAsia" w:hAnsi="Times New Roman" w:cs="Times New Roman"/>
          <w:color w:val="000000" w:themeColor="text1"/>
          <w:sz w:val="24"/>
          <w:szCs w:val="24"/>
        </w:rPr>
      </w:pPr>
      <w:r w:rsidRPr="00D064E1">
        <w:rPr>
          <w:rFonts w:ascii="Times New Roman" w:eastAsia="Times New Roman" w:hAnsi="Times New Roman" w:cs="Times New Roman"/>
          <w:color w:val="000000" w:themeColor="text1"/>
          <w:sz w:val="24"/>
          <w:szCs w:val="24"/>
        </w:rPr>
        <w:t>Collect existing fossil fuel usage data at the municipal level for buildings, vehicle fleets, and utilities; identify data gaps and ways to collect that data for measuring change in fossil fuel use going forward.</w:t>
      </w:r>
    </w:p>
    <w:p w14:paraId="1D27EB07" w14:textId="2A6EFF47" w:rsidR="4D6B6869" w:rsidRPr="00D064E1" w:rsidRDefault="4D6B6869" w:rsidP="5CD7F7BE">
      <w:pPr>
        <w:pStyle w:val="ListParagraph"/>
        <w:numPr>
          <w:ilvl w:val="0"/>
          <w:numId w:val="7"/>
        </w:numPr>
        <w:spacing w:line="360" w:lineRule="auto"/>
        <w:rPr>
          <w:rFonts w:ascii="Times New Roman" w:hAnsi="Times New Roman" w:cs="Times New Roman"/>
          <w:color w:val="000000" w:themeColor="text1"/>
          <w:sz w:val="24"/>
          <w:szCs w:val="24"/>
        </w:rPr>
      </w:pPr>
      <w:r w:rsidRPr="00D064E1">
        <w:rPr>
          <w:rFonts w:ascii="Times New Roman" w:eastAsia="Times New Roman" w:hAnsi="Times New Roman" w:cs="Times New Roman"/>
          <w:color w:val="000000" w:themeColor="text1"/>
          <w:sz w:val="24"/>
          <w:szCs w:val="24"/>
        </w:rPr>
        <w:t xml:space="preserve">Ensure data on fossil fuel usage at the municipal level is available and accessible in one location for municipal use.  </w:t>
      </w:r>
    </w:p>
    <w:p w14:paraId="331C15CF" w14:textId="1422D6F6" w:rsidR="4D6B6869" w:rsidRPr="00D064E1" w:rsidRDefault="4D6B6869" w:rsidP="5CD7F7BE">
      <w:pPr>
        <w:pStyle w:val="ListParagraph"/>
        <w:numPr>
          <w:ilvl w:val="0"/>
          <w:numId w:val="7"/>
        </w:numPr>
        <w:spacing w:line="360" w:lineRule="auto"/>
        <w:rPr>
          <w:rFonts w:ascii="Times New Roman" w:hAnsi="Times New Roman" w:cs="Times New Roman"/>
          <w:color w:val="000000" w:themeColor="text1"/>
          <w:sz w:val="24"/>
          <w:szCs w:val="24"/>
        </w:rPr>
      </w:pPr>
      <w:r w:rsidRPr="00D064E1">
        <w:rPr>
          <w:rFonts w:ascii="Times New Roman" w:eastAsia="Times New Roman" w:hAnsi="Times New Roman" w:cs="Times New Roman"/>
          <w:color w:val="000000" w:themeColor="text1"/>
          <w:sz w:val="24"/>
          <w:szCs w:val="24"/>
        </w:rPr>
        <w:t xml:space="preserve">Engage higher education institutions to develop system to gather, compile, update, extrapolate fossil fuel data available to the public.  </w:t>
      </w:r>
    </w:p>
    <w:p w14:paraId="49C4D315" w14:textId="41AF65B6" w:rsidR="4D6B6869" w:rsidRDefault="4D6B6869" w:rsidP="00E53164">
      <w:pPr>
        <w:spacing w:line="360" w:lineRule="auto"/>
        <w:rPr>
          <w:rFonts w:ascii="Times New Roman" w:eastAsia="Times New Roman" w:hAnsi="Times New Roman" w:cs="Times New Roman"/>
          <w:b/>
          <w:bCs/>
          <w:color w:val="000000" w:themeColor="text1"/>
          <w:sz w:val="28"/>
          <w:szCs w:val="28"/>
        </w:rPr>
      </w:pPr>
      <w:r w:rsidRPr="6418EA4C">
        <w:rPr>
          <w:rFonts w:ascii="Times New Roman" w:eastAsia="Times New Roman" w:hAnsi="Times New Roman" w:cs="Times New Roman"/>
          <w:b/>
          <w:bCs/>
          <w:color w:val="000000" w:themeColor="text1"/>
          <w:sz w:val="28"/>
          <w:szCs w:val="28"/>
        </w:rPr>
        <w:t xml:space="preserve"> </w:t>
      </w:r>
    </w:p>
    <w:p w14:paraId="239C9B48" w14:textId="7111FBB7" w:rsidR="00FC1CC6" w:rsidRDefault="00FC1CC6" w:rsidP="00E53164">
      <w:pPr>
        <w:spacing w:line="360" w:lineRule="auto"/>
        <w:rPr>
          <w:rFonts w:ascii="Times New Roman" w:hAnsi="Times New Roman" w:cs="Times New Roman"/>
          <w:b/>
          <w:bCs/>
          <w:color w:val="000000"/>
          <w:sz w:val="28"/>
          <w:szCs w:val="28"/>
          <w:shd w:val="clear" w:color="auto" w:fill="FFFFFF"/>
        </w:rPr>
      </w:pPr>
      <w:r w:rsidRPr="00FC1CC6">
        <w:rPr>
          <w:rFonts w:ascii="Times New Roman" w:eastAsia="Times New Roman" w:hAnsi="Times New Roman" w:cs="Times New Roman"/>
          <w:b/>
          <w:bCs/>
          <w:color w:val="000000" w:themeColor="text1"/>
          <w:sz w:val="28"/>
          <w:szCs w:val="28"/>
        </w:rPr>
        <w:lastRenderedPageBreak/>
        <w:t xml:space="preserve">2. </w:t>
      </w:r>
      <w:r w:rsidRPr="00FC1CC6">
        <w:rPr>
          <w:rFonts w:ascii="Times New Roman" w:hAnsi="Times New Roman" w:cs="Times New Roman"/>
          <w:b/>
          <w:bCs/>
          <w:color w:val="000000"/>
          <w:sz w:val="28"/>
          <w:szCs w:val="28"/>
          <w:shd w:val="clear" w:color="auto" w:fill="FFFFFF"/>
        </w:rPr>
        <w:t>Equitably expand access to programs that provide options to rural homeowners, landlords, municipalities, school districts, universities, and hospitals for weatherization and utility upgrades.</w:t>
      </w:r>
    </w:p>
    <w:p w14:paraId="59F2A1AD" w14:textId="1CFC6773" w:rsidR="00A60FC6" w:rsidRDefault="00A60FC6" w:rsidP="00E53164">
      <w:pPr>
        <w:spacing w:line="360" w:lineRule="auto"/>
        <w:rPr>
          <w:rFonts w:ascii="Times New Roman" w:hAnsi="Times New Roman" w:cs="Times New Roman"/>
          <w:b/>
          <w:bCs/>
          <w:color w:val="000000"/>
          <w:sz w:val="28"/>
          <w:szCs w:val="28"/>
          <w:shd w:val="clear" w:color="auto" w:fill="FFFFFF"/>
        </w:rPr>
      </w:pPr>
    </w:p>
    <w:p w14:paraId="1A1967D1" w14:textId="03234206" w:rsidR="00A60FC6" w:rsidRDefault="00A60FC6" w:rsidP="00E53164">
      <w:pPr>
        <w:spacing w:line="360" w:lineRule="auto"/>
        <w:rPr>
          <w:rFonts w:ascii="Times New Roman" w:eastAsia="Times New Roman" w:hAnsi="Times New Roman" w:cs="Times New Roman"/>
          <w:b/>
          <w:bCs/>
          <w:color w:val="000000" w:themeColor="text1"/>
          <w:sz w:val="28"/>
          <w:szCs w:val="28"/>
        </w:rPr>
      </w:pPr>
      <w:r>
        <w:rPr>
          <w:rFonts w:ascii="Times New Roman" w:hAnsi="Times New Roman" w:cs="Times New Roman"/>
          <w:b/>
          <w:bCs/>
          <w:color w:val="000000"/>
          <w:sz w:val="28"/>
          <w:szCs w:val="28"/>
          <w:shd w:val="clear" w:color="auto" w:fill="FFFFFF"/>
        </w:rPr>
        <w:t>Actions</w:t>
      </w:r>
    </w:p>
    <w:p w14:paraId="69B6CEEB" w14:textId="77777777" w:rsidR="00FC1CC6" w:rsidRDefault="4D6B6869" w:rsidP="00D064E1">
      <w:pPr>
        <w:pStyle w:val="ListParagraph"/>
        <w:numPr>
          <w:ilvl w:val="0"/>
          <w:numId w:val="28"/>
        </w:numPr>
        <w:spacing w:line="360" w:lineRule="auto"/>
        <w:ind w:left="720"/>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t>Increase public education/promotion of benefits and opportunities for fossil fuel reduction.</w:t>
      </w:r>
    </w:p>
    <w:p w14:paraId="17B593AC" w14:textId="77777777" w:rsidR="00FC1CC6" w:rsidRDefault="4D6B6869" w:rsidP="00D064E1">
      <w:pPr>
        <w:pStyle w:val="ListParagraph"/>
        <w:numPr>
          <w:ilvl w:val="0"/>
          <w:numId w:val="28"/>
        </w:numPr>
        <w:spacing w:line="360" w:lineRule="auto"/>
        <w:ind w:left="720"/>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t>Increase funding for existing weatherization, energy efficiency programs in order to expand access to all Vermonters, and to expand programs for zero up-front costs. Existing programs include the VEIC Property Assessment Clean Energy (PACE) Program, Efficiency Vermont rebates, HEAT Squad - NeighborWorks of Western Vermont home energy audit program, and the Shared Equity program.</w:t>
      </w:r>
    </w:p>
    <w:p w14:paraId="3C7B046E" w14:textId="77777777" w:rsidR="00FC1CC6" w:rsidRDefault="4D6B6869" w:rsidP="00D064E1">
      <w:pPr>
        <w:pStyle w:val="ListParagraph"/>
        <w:numPr>
          <w:ilvl w:val="0"/>
          <w:numId w:val="28"/>
        </w:numPr>
        <w:spacing w:line="360" w:lineRule="auto"/>
        <w:ind w:left="720"/>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t xml:space="preserve">Expand and create new educational programs to increase awareness of existing energy efficiency and utility upgrade programs. </w:t>
      </w:r>
    </w:p>
    <w:p w14:paraId="7B15BA59" w14:textId="77777777" w:rsidR="00FC1CC6" w:rsidRDefault="4D6B6869" w:rsidP="00D064E1">
      <w:pPr>
        <w:pStyle w:val="ListParagraph"/>
        <w:numPr>
          <w:ilvl w:val="0"/>
          <w:numId w:val="28"/>
        </w:numPr>
        <w:spacing w:line="360" w:lineRule="auto"/>
        <w:ind w:left="720"/>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t>Amend PACE program eligibility to make all municipalities automatically eligible.</w:t>
      </w:r>
    </w:p>
    <w:p w14:paraId="038BDEB1" w14:textId="77777777" w:rsidR="00FC1CC6" w:rsidRDefault="4D6B6869" w:rsidP="00D064E1">
      <w:pPr>
        <w:pStyle w:val="ListParagraph"/>
        <w:numPr>
          <w:ilvl w:val="0"/>
          <w:numId w:val="28"/>
        </w:numPr>
        <w:spacing w:line="360" w:lineRule="auto"/>
        <w:ind w:left="720"/>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t xml:space="preserve">Work with all utilities to equalize opportunities for all customers (rebates, incentives) to encourage fossil fuel reduction and energy savings. </w:t>
      </w:r>
    </w:p>
    <w:p w14:paraId="39B6F940" w14:textId="77777777" w:rsidR="00FC1CC6" w:rsidRDefault="4D6B6869" w:rsidP="00D064E1">
      <w:pPr>
        <w:pStyle w:val="ListParagraph"/>
        <w:numPr>
          <w:ilvl w:val="0"/>
          <w:numId w:val="28"/>
        </w:numPr>
        <w:spacing w:line="360" w:lineRule="auto"/>
        <w:ind w:left="720"/>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t>Increase low-income weatherization through the State Weatherization Assistance Program including technical assistance to help households manage the process.</w:t>
      </w:r>
    </w:p>
    <w:p w14:paraId="3EA8C9E3" w14:textId="77777777" w:rsidR="00FC1CC6" w:rsidRDefault="4D6B6869" w:rsidP="00D064E1">
      <w:pPr>
        <w:pStyle w:val="ListParagraph"/>
        <w:numPr>
          <w:ilvl w:val="0"/>
          <w:numId w:val="28"/>
        </w:numPr>
        <w:spacing w:line="360" w:lineRule="auto"/>
        <w:ind w:left="720"/>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t xml:space="preserve">Stabilize weatherization rebate values year to year. </w:t>
      </w:r>
    </w:p>
    <w:p w14:paraId="09B8CF84" w14:textId="77777777" w:rsidR="00FC1CC6" w:rsidRDefault="4D6B6869" w:rsidP="00D064E1">
      <w:pPr>
        <w:pStyle w:val="ListParagraph"/>
        <w:numPr>
          <w:ilvl w:val="0"/>
          <w:numId w:val="28"/>
        </w:numPr>
        <w:spacing w:line="360" w:lineRule="auto"/>
        <w:ind w:left="720"/>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t>Expand workforce development programs to include training for energy auditors and weatherization technicians. Pilot new programs in rural areas where workforce needed is greater.</w:t>
      </w:r>
    </w:p>
    <w:p w14:paraId="60AE3B94" w14:textId="77777777" w:rsidR="00FC1CC6" w:rsidRPr="00FC1CC6" w:rsidRDefault="4D6B6869" w:rsidP="00D064E1">
      <w:pPr>
        <w:pStyle w:val="ListParagraph"/>
        <w:numPr>
          <w:ilvl w:val="0"/>
          <w:numId w:val="28"/>
        </w:numPr>
        <w:spacing w:line="360" w:lineRule="auto"/>
        <w:ind w:left="720"/>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t>Revise state building energy codes and standards to require a minimum 200 Amp service for new construction</w:t>
      </w:r>
    </w:p>
    <w:p w14:paraId="1E63DE5C" w14:textId="77777777" w:rsidR="00FC1CC6" w:rsidRPr="00FC1CC6" w:rsidRDefault="4D6B6869" w:rsidP="00D064E1">
      <w:pPr>
        <w:pStyle w:val="ListParagraph"/>
        <w:numPr>
          <w:ilvl w:val="0"/>
          <w:numId w:val="28"/>
        </w:numPr>
        <w:spacing w:line="360" w:lineRule="auto"/>
        <w:ind w:left="720"/>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t>Provide funding to assist low-income homeowners to upgrade electric service to 200 Amps</w:t>
      </w:r>
    </w:p>
    <w:p w14:paraId="6A5927C3" w14:textId="77777777" w:rsidR="00FC1CC6" w:rsidRPr="00FC1CC6" w:rsidRDefault="4D6B6869" w:rsidP="00D064E1">
      <w:pPr>
        <w:pStyle w:val="ListParagraph"/>
        <w:numPr>
          <w:ilvl w:val="0"/>
          <w:numId w:val="28"/>
        </w:numPr>
        <w:spacing w:line="360" w:lineRule="auto"/>
        <w:ind w:left="720"/>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lastRenderedPageBreak/>
        <w:t xml:space="preserve"> Implement a statewide program to support electrification of municipal fleet vehicles ensuring it is designed to allow equitable access and participation to municipalities regardless of tax base.</w:t>
      </w:r>
    </w:p>
    <w:p w14:paraId="3208A25E" w14:textId="77777777" w:rsidR="00FC1CC6" w:rsidRPr="00FC1CC6" w:rsidRDefault="4D6B6869" w:rsidP="00D064E1">
      <w:pPr>
        <w:pStyle w:val="ListParagraph"/>
        <w:numPr>
          <w:ilvl w:val="0"/>
          <w:numId w:val="28"/>
        </w:numPr>
        <w:spacing w:line="360" w:lineRule="auto"/>
        <w:ind w:left="720"/>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t>Support water and wastewater systems in conducting and implementing energy audits and recommendations for energy reduction.</w:t>
      </w:r>
    </w:p>
    <w:p w14:paraId="467B9E6E" w14:textId="77777777" w:rsidR="00FC1CC6" w:rsidRPr="00FC1CC6" w:rsidRDefault="4D6B6869" w:rsidP="00D064E1">
      <w:pPr>
        <w:pStyle w:val="ListParagraph"/>
        <w:numPr>
          <w:ilvl w:val="0"/>
          <w:numId w:val="28"/>
        </w:numPr>
        <w:spacing w:line="360" w:lineRule="auto"/>
        <w:ind w:left="720"/>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t>Evaluate and eliminate statutory barriers to renewable energy development on school property</w:t>
      </w:r>
    </w:p>
    <w:p w14:paraId="1C024C32" w14:textId="409A2EB6" w:rsidR="4D6B6869" w:rsidRPr="00FC1CC6" w:rsidRDefault="4D6B6869" w:rsidP="00D064E1">
      <w:pPr>
        <w:pStyle w:val="ListParagraph"/>
        <w:numPr>
          <w:ilvl w:val="0"/>
          <w:numId w:val="28"/>
        </w:numPr>
        <w:spacing w:line="360" w:lineRule="auto"/>
        <w:ind w:left="720"/>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t xml:space="preserve">Develop program to establish Weatherization Navigators at each Regional Planning Commission (RPC) to help individuals, municipalities, and businesses through the process of weatherization and energy efficiency upgrades. </w:t>
      </w:r>
    </w:p>
    <w:p w14:paraId="369405B5" w14:textId="55F19CF1" w:rsidR="6418EA4C" w:rsidRDefault="6418EA4C" w:rsidP="6418EA4C">
      <w:pPr>
        <w:spacing w:line="360" w:lineRule="auto"/>
        <w:rPr>
          <w:rFonts w:ascii="Times New Roman" w:hAnsi="Times New Roman" w:cs="Times New Roman"/>
          <w:b/>
          <w:bCs/>
          <w:sz w:val="28"/>
          <w:szCs w:val="28"/>
        </w:rPr>
      </w:pPr>
    </w:p>
    <w:p w14:paraId="6A8B2491" w14:textId="27464AA6" w:rsidR="003F03D5" w:rsidRPr="006D1807" w:rsidRDefault="003F03D5" w:rsidP="00E4619C">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sz w:val="28"/>
          <w:szCs w:val="28"/>
        </w:rPr>
        <w:t>PATHWAY 4</w:t>
      </w:r>
      <w:r w:rsidR="00D3511E" w:rsidRPr="006D1807">
        <w:rPr>
          <w:rFonts w:ascii="Times New Roman" w:hAnsi="Times New Roman" w:cs="Times New Roman"/>
          <w:b/>
          <w:bCs/>
          <w:sz w:val="28"/>
          <w:szCs w:val="28"/>
        </w:rPr>
        <w:t xml:space="preserve">: </w:t>
      </w:r>
      <w:r w:rsidR="00D3511E" w:rsidRPr="006D1807">
        <w:rPr>
          <w:rFonts w:ascii="Times New Roman" w:hAnsi="Times New Roman" w:cs="Times New Roman"/>
          <w:b/>
          <w:bCs/>
          <w:color w:val="000000"/>
          <w:sz w:val="28"/>
          <w:szCs w:val="28"/>
          <w:shd w:val="clear" w:color="auto" w:fill="FFFFFF"/>
        </w:rPr>
        <w:t>Change Vermont's land-use policies so current and future land development will be adaptive and resilient to climate change impacts by promoting compact development, enhancing the capacity of natural and working lands, and reducing greenhouse gas emissions.</w:t>
      </w:r>
    </w:p>
    <w:p w14:paraId="2911B51D" w14:textId="2FA524B7" w:rsidR="00425A66" w:rsidRPr="006D1807" w:rsidRDefault="009E0521" w:rsidP="00E4619C">
      <w:pPr>
        <w:spacing w:line="360" w:lineRule="auto"/>
        <w:rPr>
          <w:rFonts w:ascii="Times New Roman" w:hAnsi="Times New Roman" w:cs="Times New Roman"/>
          <w:b/>
          <w:bCs/>
          <w:sz w:val="28"/>
          <w:szCs w:val="28"/>
        </w:rPr>
      </w:pPr>
      <w:r w:rsidRPr="006D1807">
        <w:rPr>
          <w:rFonts w:ascii="Times New Roman" w:hAnsi="Times New Roman" w:cs="Times New Roman"/>
          <w:b/>
          <w:bCs/>
          <w:color w:val="000000"/>
          <w:sz w:val="28"/>
          <w:szCs w:val="28"/>
          <w:shd w:val="clear" w:color="auto" w:fill="FFFFFF"/>
        </w:rPr>
        <w:tab/>
      </w:r>
      <w:r w:rsidR="36762DD9" w:rsidRPr="76CFA2F5">
        <w:rPr>
          <w:rFonts w:ascii="Times New Roman" w:hAnsi="Times New Roman" w:cs="Times New Roman"/>
          <w:color w:val="000000" w:themeColor="text1"/>
          <w:sz w:val="24"/>
          <w:szCs w:val="24"/>
        </w:rPr>
        <w:t xml:space="preserve">Vermont relies upon a very diffuse </w:t>
      </w:r>
      <w:r w:rsidR="2EF56E79" w:rsidRPr="76CFA2F5">
        <w:rPr>
          <w:rFonts w:ascii="Times New Roman" w:hAnsi="Times New Roman" w:cs="Times New Roman"/>
          <w:color w:val="000000" w:themeColor="text1"/>
          <w:sz w:val="24"/>
          <w:szCs w:val="24"/>
        </w:rPr>
        <w:t xml:space="preserve">land use </w:t>
      </w:r>
      <w:r w:rsidR="36762DD9" w:rsidRPr="76CFA2F5">
        <w:rPr>
          <w:rFonts w:ascii="Times New Roman" w:hAnsi="Times New Roman" w:cs="Times New Roman"/>
          <w:color w:val="000000" w:themeColor="text1"/>
          <w:sz w:val="24"/>
          <w:szCs w:val="24"/>
        </w:rPr>
        <w:t>planning structure</w:t>
      </w:r>
      <w:r w:rsidR="12BBD654" w:rsidRPr="76CFA2F5">
        <w:rPr>
          <w:rFonts w:ascii="Times New Roman" w:hAnsi="Times New Roman" w:cs="Times New Roman"/>
          <w:color w:val="000000" w:themeColor="text1"/>
          <w:sz w:val="24"/>
          <w:szCs w:val="24"/>
        </w:rPr>
        <w:t xml:space="preserve"> that results in a patchwork quilt of </w:t>
      </w:r>
      <w:r w:rsidR="12572B43" w:rsidRPr="76CFA2F5">
        <w:rPr>
          <w:rFonts w:ascii="Times New Roman" w:hAnsi="Times New Roman" w:cs="Times New Roman"/>
          <w:color w:val="000000" w:themeColor="text1"/>
          <w:sz w:val="24"/>
          <w:szCs w:val="24"/>
        </w:rPr>
        <w:t xml:space="preserve">local and regional land use policies to regulate and guide current and future land use, </w:t>
      </w:r>
      <w:r w:rsidR="30CB4853" w:rsidRPr="76CFA2F5">
        <w:rPr>
          <w:rFonts w:ascii="Times New Roman" w:hAnsi="Times New Roman" w:cs="Times New Roman"/>
          <w:color w:val="000000" w:themeColor="text1"/>
          <w:sz w:val="24"/>
          <w:szCs w:val="24"/>
        </w:rPr>
        <w:t>thus compromising the</w:t>
      </w:r>
      <w:r w:rsidR="5724A896" w:rsidRPr="76CFA2F5">
        <w:rPr>
          <w:rFonts w:ascii="Times New Roman" w:hAnsi="Times New Roman" w:cs="Times New Roman"/>
          <w:color w:val="000000" w:themeColor="text1"/>
          <w:sz w:val="24"/>
          <w:szCs w:val="24"/>
        </w:rPr>
        <w:t xml:space="preserve"> ability of the state to implement policy imperatives</w:t>
      </w:r>
      <w:r w:rsidR="75C3CAEA" w:rsidRPr="76CFA2F5">
        <w:rPr>
          <w:rFonts w:ascii="Times New Roman" w:hAnsi="Times New Roman" w:cs="Times New Roman"/>
          <w:color w:val="000000" w:themeColor="text1"/>
          <w:sz w:val="24"/>
          <w:szCs w:val="24"/>
        </w:rPr>
        <w:t>, including those in</w:t>
      </w:r>
      <w:r w:rsidR="284ED975" w:rsidRPr="76CFA2F5">
        <w:rPr>
          <w:rFonts w:ascii="Times New Roman" w:hAnsi="Times New Roman" w:cs="Times New Roman"/>
          <w:color w:val="000000" w:themeColor="text1"/>
          <w:sz w:val="24"/>
          <w:szCs w:val="24"/>
        </w:rPr>
        <w:t>tende</w:t>
      </w:r>
      <w:r w:rsidR="75C3CAEA" w:rsidRPr="76CFA2F5">
        <w:rPr>
          <w:rFonts w:ascii="Times New Roman" w:hAnsi="Times New Roman" w:cs="Times New Roman"/>
          <w:color w:val="000000" w:themeColor="text1"/>
          <w:sz w:val="24"/>
          <w:szCs w:val="24"/>
        </w:rPr>
        <w:t>d to protect life and safety</w:t>
      </w:r>
      <w:r w:rsidR="5724A896" w:rsidRPr="76CFA2F5">
        <w:rPr>
          <w:rFonts w:ascii="Times New Roman" w:hAnsi="Times New Roman" w:cs="Times New Roman"/>
          <w:color w:val="000000" w:themeColor="text1"/>
          <w:sz w:val="24"/>
          <w:szCs w:val="24"/>
        </w:rPr>
        <w:t>. Statute</w:t>
      </w:r>
      <w:r w:rsidR="1512BFFA" w:rsidRPr="76CFA2F5">
        <w:rPr>
          <w:rFonts w:ascii="Times New Roman" w:hAnsi="Times New Roman" w:cs="Times New Roman"/>
          <w:color w:val="000000" w:themeColor="text1"/>
          <w:sz w:val="24"/>
          <w:szCs w:val="24"/>
        </w:rPr>
        <w:t xml:space="preserve"> provides municipalities with the option of developing a plan, or not, and adopting bylaws to implement plans, or not, and whether to implement plans through non-regulatory means, or not, on</w:t>
      </w:r>
      <w:r w:rsidR="04B8A160" w:rsidRPr="76CFA2F5">
        <w:rPr>
          <w:rFonts w:ascii="Times New Roman" w:hAnsi="Times New Roman" w:cs="Times New Roman"/>
          <w:color w:val="000000" w:themeColor="text1"/>
          <w:sz w:val="24"/>
          <w:szCs w:val="24"/>
        </w:rPr>
        <w:t xml:space="preserve"> plan adoption/readoption cycles of up to 8 years</w:t>
      </w:r>
      <w:r w:rsidR="2CC394CF" w:rsidRPr="76CFA2F5">
        <w:rPr>
          <w:rFonts w:ascii="Times New Roman" w:hAnsi="Times New Roman" w:cs="Times New Roman"/>
          <w:color w:val="000000" w:themeColor="text1"/>
          <w:sz w:val="24"/>
          <w:szCs w:val="24"/>
        </w:rPr>
        <w:t xml:space="preserve"> (</w:t>
      </w:r>
      <w:r w:rsidR="0D5F40A1" w:rsidRPr="76CFA2F5">
        <w:rPr>
          <w:rFonts w:ascii="Times New Roman" w:hAnsi="Times New Roman" w:cs="Times New Roman"/>
          <w:color w:val="000000" w:themeColor="text1"/>
          <w:sz w:val="24"/>
          <w:szCs w:val="24"/>
        </w:rPr>
        <w:t>s</w:t>
      </w:r>
      <w:r w:rsidR="2CC394CF" w:rsidRPr="76CFA2F5">
        <w:rPr>
          <w:rFonts w:ascii="Times New Roman" w:hAnsi="Times New Roman" w:cs="Times New Roman"/>
          <w:color w:val="000000" w:themeColor="text1"/>
          <w:sz w:val="24"/>
          <w:szCs w:val="24"/>
        </w:rPr>
        <w:t xml:space="preserve">ee </w:t>
      </w:r>
      <w:r w:rsidR="2CC394CF" w:rsidRPr="00E53164">
        <w:rPr>
          <w:rFonts w:ascii="Times New Roman" w:eastAsia="Times New Roman" w:hAnsi="Times New Roman" w:cs="Times New Roman"/>
          <w:sz w:val="24"/>
          <w:szCs w:val="24"/>
        </w:rPr>
        <w:t>24 V.S.A. § 4381, 24 V.S.A. § 4382,</w:t>
      </w:r>
      <w:r w:rsidR="5D3E4ED1" w:rsidRPr="00E53164">
        <w:rPr>
          <w:rFonts w:ascii="Times New Roman" w:eastAsia="Times New Roman" w:hAnsi="Times New Roman" w:cs="Times New Roman"/>
          <w:sz w:val="24"/>
          <w:szCs w:val="24"/>
        </w:rPr>
        <w:t xml:space="preserve"> 24 V.S.A. § 4385, 24 V.S.A. § 4401, the operative word being “may”</w:t>
      </w:r>
      <w:r w:rsidR="5E9EA960" w:rsidRPr="00E53164">
        <w:rPr>
          <w:rFonts w:ascii="Times New Roman" w:eastAsia="Times New Roman" w:hAnsi="Times New Roman" w:cs="Times New Roman"/>
          <w:sz w:val="24"/>
          <w:szCs w:val="24"/>
        </w:rPr>
        <w:t xml:space="preserve"> in each of these enabling sections of statute</w:t>
      </w:r>
      <w:r w:rsidR="5D3E4ED1" w:rsidRPr="00E53164">
        <w:rPr>
          <w:rFonts w:ascii="Times New Roman" w:eastAsia="Times New Roman" w:hAnsi="Times New Roman" w:cs="Times New Roman"/>
          <w:sz w:val="24"/>
          <w:szCs w:val="24"/>
        </w:rPr>
        <w:t>)</w:t>
      </w:r>
      <w:r w:rsidR="04B8A160" w:rsidRPr="76CFA2F5">
        <w:rPr>
          <w:rFonts w:ascii="Times New Roman" w:hAnsi="Times New Roman" w:cs="Times New Roman"/>
          <w:color w:val="000000" w:themeColor="text1"/>
          <w:sz w:val="24"/>
          <w:szCs w:val="24"/>
        </w:rPr>
        <w:t>.</w:t>
      </w:r>
      <w:r w:rsidR="4BFEB4B9" w:rsidRPr="76CFA2F5">
        <w:rPr>
          <w:rFonts w:ascii="Times New Roman" w:hAnsi="Times New Roman" w:cs="Times New Roman"/>
          <w:color w:val="000000" w:themeColor="text1"/>
          <w:sz w:val="24"/>
          <w:szCs w:val="24"/>
        </w:rPr>
        <w:t xml:space="preserve"> While municipalities may choose to have their plans approved by regional planning commissions</w:t>
      </w:r>
      <w:r w:rsidR="192FD29D" w:rsidRPr="76CFA2F5">
        <w:rPr>
          <w:rFonts w:ascii="Times New Roman" w:hAnsi="Times New Roman" w:cs="Times New Roman"/>
          <w:color w:val="000000" w:themeColor="text1"/>
          <w:sz w:val="24"/>
          <w:szCs w:val="24"/>
        </w:rPr>
        <w:t xml:space="preserve"> to determine, at least in part, </w:t>
      </w:r>
      <w:r w:rsidR="7286FF29" w:rsidRPr="76CFA2F5">
        <w:rPr>
          <w:rFonts w:ascii="Times New Roman" w:hAnsi="Times New Roman" w:cs="Times New Roman"/>
          <w:color w:val="000000" w:themeColor="text1"/>
          <w:sz w:val="24"/>
          <w:szCs w:val="24"/>
        </w:rPr>
        <w:t xml:space="preserve">if </w:t>
      </w:r>
      <w:r w:rsidR="192FD29D" w:rsidRPr="76CFA2F5">
        <w:rPr>
          <w:rFonts w:ascii="Times New Roman" w:hAnsi="Times New Roman" w:cs="Times New Roman"/>
          <w:color w:val="000000" w:themeColor="text1"/>
          <w:sz w:val="24"/>
          <w:szCs w:val="24"/>
        </w:rPr>
        <w:t>their plan is consistent with state policy goals</w:t>
      </w:r>
      <w:r w:rsidR="0E74E1CA" w:rsidRPr="76CFA2F5">
        <w:rPr>
          <w:rFonts w:ascii="Times New Roman" w:hAnsi="Times New Roman" w:cs="Times New Roman"/>
          <w:color w:val="000000" w:themeColor="text1"/>
          <w:sz w:val="24"/>
          <w:szCs w:val="24"/>
        </w:rPr>
        <w:t xml:space="preserve"> and has a strong policy framework, </w:t>
      </w:r>
      <w:r w:rsidR="4BFEB4B9" w:rsidRPr="76CFA2F5">
        <w:rPr>
          <w:rFonts w:ascii="Times New Roman" w:hAnsi="Times New Roman" w:cs="Times New Roman"/>
          <w:color w:val="000000" w:themeColor="text1"/>
          <w:sz w:val="24"/>
          <w:szCs w:val="24"/>
        </w:rPr>
        <w:t>it is not a requirement and has no bearing on the standing of these plans in A</w:t>
      </w:r>
      <w:r w:rsidR="75006A10" w:rsidRPr="76CFA2F5">
        <w:rPr>
          <w:rFonts w:ascii="Times New Roman" w:hAnsi="Times New Roman" w:cs="Times New Roman"/>
          <w:color w:val="000000" w:themeColor="text1"/>
          <w:sz w:val="24"/>
          <w:szCs w:val="24"/>
        </w:rPr>
        <w:t xml:space="preserve">ct 250 </w:t>
      </w:r>
      <w:r w:rsidR="0A06BDC8" w:rsidRPr="76CFA2F5">
        <w:rPr>
          <w:rFonts w:ascii="Times New Roman" w:hAnsi="Times New Roman" w:cs="Times New Roman"/>
          <w:color w:val="000000" w:themeColor="text1"/>
          <w:sz w:val="24"/>
          <w:szCs w:val="24"/>
        </w:rPr>
        <w:t xml:space="preserve">and Section 248 </w:t>
      </w:r>
      <w:r w:rsidR="75006A10" w:rsidRPr="76CFA2F5">
        <w:rPr>
          <w:rFonts w:ascii="Times New Roman" w:hAnsi="Times New Roman" w:cs="Times New Roman"/>
          <w:color w:val="000000" w:themeColor="text1"/>
          <w:sz w:val="24"/>
          <w:szCs w:val="24"/>
        </w:rPr>
        <w:t>proceedings</w:t>
      </w:r>
      <w:r w:rsidR="2F32AAB3" w:rsidRPr="76CFA2F5">
        <w:rPr>
          <w:rFonts w:ascii="Times New Roman" w:hAnsi="Times New Roman" w:cs="Times New Roman"/>
          <w:color w:val="000000" w:themeColor="text1"/>
          <w:sz w:val="24"/>
          <w:szCs w:val="24"/>
        </w:rPr>
        <w:t>, the exception being municipalities that adopt enhanced energy elements as part of their plan</w:t>
      </w:r>
      <w:r w:rsidR="5F539C82" w:rsidRPr="76CFA2F5">
        <w:rPr>
          <w:rFonts w:ascii="Times New Roman" w:hAnsi="Times New Roman" w:cs="Times New Roman"/>
          <w:color w:val="000000" w:themeColor="text1"/>
          <w:sz w:val="24"/>
          <w:szCs w:val="24"/>
        </w:rPr>
        <w:t xml:space="preserve">s </w:t>
      </w:r>
      <w:r w:rsidR="3445504E" w:rsidRPr="76CFA2F5">
        <w:rPr>
          <w:rFonts w:ascii="Times New Roman" w:hAnsi="Times New Roman" w:cs="Times New Roman"/>
          <w:color w:val="000000" w:themeColor="text1"/>
          <w:sz w:val="24"/>
          <w:szCs w:val="24"/>
        </w:rPr>
        <w:t>that</w:t>
      </w:r>
      <w:r w:rsidR="5F539C82" w:rsidRPr="76CFA2F5">
        <w:rPr>
          <w:rFonts w:ascii="Times New Roman" w:hAnsi="Times New Roman" w:cs="Times New Roman"/>
          <w:color w:val="000000" w:themeColor="text1"/>
          <w:sz w:val="24"/>
          <w:szCs w:val="24"/>
        </w:rPr>
        <w:t xml:space="preserve"> wish to have their plans given “substantial deference” by the Public Utilities Commission rather than “due consideration”</w:t>
      </w:r>
      <w:r w:rsidR="6524B561" w:rsidRPr="76CFA2F5">
        <w:rPr>
          <w:rFonts w:ascii="Times New Roman" w:hAnsi="Times New Roman" w:cs="Times New Roman"/>
          <w:color w:val="000000" w:themeColor="text1"/>
          <w:sz w:val="24"/>
          <w:szCs w:val="24"/>
        </w:rPr>
        <w:t xml:space="preserve"> per Act 174.</w:t>
      </w:r>
      <w:r w:rsidR="5F539C82" w:rsidRPr="76CFA2F5">
        <w:rPr>
          <w:rFonts w:ascii="Times New Roman" w:hAnsi="Times New Roman" w:cs="Times New Roman"/>
          <w:color w:val="000000" w:themeColor="text1"/>
          <w:sz w:val="24"/>
          <w:szCs w:val="24"/>
        </w:rPr>
        <w:t xml:space="preserve"> Vermont</w:t>
      </w:r>
      <w:r w:rsidR="3399E8E1" w:rsidRPr="76CFA2F5">
        <w:rPr>
          <w:rFonts w:ascii="Times New Roman" w:hAnsi="Times New Roman" w:cs="Times New Roman"/>
          <w:color w:val="000000" w:themeColor="text1"/>
          <w:sz w:val="24"/>
          <w:szCs w:val="24"/>
        </w:rPr>
        <w:t xml:space="preserve">’s regional planning </w:t>
      </w:r>
      <w:r w:rsidR="3399E8E1" w:rsidRPr="76CFA2F5">
        <w:rPr>
          <w:rFonts w:ascii="Times New Roman" w:hAnsi="Times New Roman" w:cs="Times New Roman"/>
          <w:color w:val="000000" w:themeColor="text1"/>
          <w:sz w:val="24"/>
          <w:szCs w:val="24"/>
        </w:rPr>
        <w:lastRenderedPageBreak/>
        <w:t>commissions must develop regional plans, also on an 8-year cy</w:t>
      </w:r>
      <w:r w:rsidR="11A82D69" w:rsidRPr="76CFA2F5">
        <w:rPr>
          <w:rFonts w:ascii="Times New Roman" w:hAnsi="Times New Roman" w:cs="Times New Roman"/>
          <w:color w:val="000000" w:themeColor="text1"/>
          <w:sz w:val="24"/>
          <w:szCs w:val="24"/>
        </w:rPr>
        <w:t xml:space="preserve">cle, but they have no regulatory implementation </w:t>
      </w:r>
      <w:r w:rsidR="18A7B5BF" w:rsidRPr="76CFA2F5">
        <w:rPr>
          <w:rFonts w:ascii="Times New Roman" w:hAnsi="Times New Roman" w:cs="Times New Roman"/>
          <w:color w:val="000000" w:themeColor="text1"/>
          <w:sz w:val="24"/>
          <w:szCs w:val="24"/>
        </w:rPr>
        <w:t>capacity</w:t>
      </w:r>
      <w:r w:rsidR="11A82D69" w:rsidRPr="76CFA2F5">
        <w:rPr>
          <w:rFonts w:ascii="Times New Roman" w:hAnsi="Times New Roman" w:cs="Times New Roman"/>
          <w:color w:val="000000" w:themeColor="text1"/>
          <w:sz w:val="24"/>
          <w:szCs w:val="24"/>
        </w:rPr>
        <w:t xml:space="preserve"> other than the </w:t>
      </w:r>
      <w:r w:rsidR="11438258" w:rsidRPr="76CFA2F5">
        <w:rPr>
          <w:rFonts w:ascii="Times New Roman" w:hAnsi="Times New Roman" w:cs="Times New Roman"/>
          <w:color w:val="000000" w:themeColor="text1"/>
          <w:sz w:val="24"/>
          <w:szCs w:val="24"/>
        </w:rPr>
        <w:t xml:space="preserve">interpretation and </w:t>
      </w:r>
      <w:r w:rsidR="11A82D69" w:rsidRPr="76CFA2F5">
        <w:rPr>
          <w:rFonts w:ascii="Times New Roman" w:hAnsi="Times New Roman" w:cs="Times New Roman"/>
          <w:color w:val="000000" w:themeColor="text1"/>
          <w:sz w:val="24"/>
          <w:szCs w:val="24"/>
        </w:rPr>
        <w:t xml:space="preserve">application of regional plan policies through </w:t>
      </w:r>
      <w:r w:rsidR="699113F6" w:rsidRPr="76CFA2F5">
        <w:rPr>
          <w:rFonts w:ascii="Times New Roman" w:hAnsi="Times New Roman" w:cs="Times New Roman"/>
          <w:color w:val="000000" w:themeColor="text1"/>
          <w:sz w:val="24"/>
          <w:szCs w:val="24"/>
        </w:rPr>
        <w:t>D</w:t>
      </w:r>
      <w:r w:rsidR="11A82D69" w:rsidRPr="76CFA2F5">
        <w:rPr>
          <w:rFonts w:ascii="Times New Roman" w:hAnsi="Times New Roman" w:cs="Times New Roman"/>
          <w:color w:val="000000" w:themeColor="text1"/>
          <w:sz w:val="24"/>
          <w:szCs w:val="24"/>
        </w:rPr>
        <w:t xml:space="preserve">istrict </w:t>
      </w:r>
      <w:r w:rsidR="1851AB37" w:rsidRPr="76CFA2F5">
        <w:rPr>
          <w:rFonts w:ascii="Times New Roman" w:hAnsi="Times New Roman" w:cs="Times New Roman"/>
          <w:color w:val="000000" w:themeColor="text1"/>
          <w:sz w:val="24"/>
          <w:szCs w:val="24"/>
        </w:rPr>
        <w:t>E</w:t>
      </w:r>
      <w:r w:rsidR="11A82D69" w:rsidRPr="76CFA2F5">
        <w:rPr>
          <w:rFonts w:ascii="Times New Roman" w:hAnsi="Times New Roman" w:cs="Times New Roman"/>
          <w:color w:val="000000" w:themeColor="text1"/>
          <w:sz w:val="24"/>
          <w:szCs w:val="24"/>
        </w:rPr>
        <w:t xml:space="preserve">nvironmental </w:t>
      </w:r>
      <w:r w:rsidR="23C02C70" w:rsidRPr="76CFA2F5">
        <w:rPr>
          <w:rFonts w:ascii="Times New Roman" w:hAnsi="Times New Roman" w:cs="Times New Roman"/>
          <w:color w:val="000000" w:themeColor="text1"/>
          <w:sz w:val="24"/>
          <w:szCs w:val="24"/>
        </w:rPr>
        <w:t>C</w:t>
      </w:r>
      <w:r w:rsidR="11A82D69" w:rsidRPr="76CFA2F5">
        <w:rPr>
          <w:rFonts w:ascii="Times New Roman" w:hAnsi="Times New Roman" w:cs="Times New Roman"/>
          <w:color w:val="000000" w:themeColor="text1"/>
          <w:sz w:val="24"/>
          <w:szCs w:val="24"/>
        </w:rPr>
        <w:t>ommissions (Act 250)</w:t>
      </w:r>
      <w:r w:rsidR="7044BF89" w:rsidRPr="76CFA2F5">
        <w:rPr>
          <w:rFonts w:ascii="Times New Roman" w:hAnsi="Times New Roman" w:cs="Times New Roman"/>
          <w:color w:val="000000" w:themeColor="text1"/>
          <w:sz w:val="24"/>
          <w:szCs w:val="24"/>
        </w:rPr>
        <w:t xml:space="preserve"> and the Public Utilities Commission (Section 248).</w:t>
      </w:r>
      <w:r w:rsidR="75AF67EA" w:rsidRPr="76CFA2F5">
        <w:rPr>
          <w:rFonts w:ascii="Times New Roman" w:hAnsi="Times New Roman" w:cs="Times New Roman"/>
          <w:color w:val="000000" w:themeColor="text1"/>
          <w:sz w:val="24"/>
          <w:szCs w:val="24"/>
        </w:rPr>
        <w:t xml:space="preserve"> </w:t>
      </w:r>
      <w:r w:rsidR="07053603" w:rsidRPr="76CFA2F5">
        <w:rPr>
          <w:rFonts w:ascii="Times New Roman" w:hAnsi="Times New Roman" w:cs="Times New Roman"/>
          <w:color w:val="000000" w:themeColor="text1"/>
          <w:sz w:val="24"/>
          <w:szCs w:val="24"/>
        </w:rPr>
        <w:t>Case law has established that municipal and regional plan policies should be prescriptive rather than suggestive to have</w:t>
      </w:r>
      <w:r w:rsidR="02EC6EE6" w:rsidRPr="76CFA2F5">
        <w:rPr>
          <w:rFonts w:ascii="Times New Roman" w:hAnsi="Times New Roman" w:cs="Times New Roman"/>
          <w:color w:val="000000" w:themeColor="text1"/>
          <w:sz w:val="24"/>
          <w:szCs w:val="24"/>
        </w:rPr>
        <w:t xml:space="preserve"> real effect in state permitting procedures. This relies upon the political capacity of municipalities and regions to adopt prescriptive policies.</w:t>
      </w:r>
      <w:r w:rsidR="381E40E3" w:rsidRPr="76CFA2F5">
        <w:rPr>
          <w:rFonts w:ascii="Times New Roman" w:hAnsi="Times New Roman" w:cs="Times New Roman"/>
          <w:color w:val="000000" w:themeColor="text1"/>
          <w:sz w:val="24"/>
          <w:szCs w:val="24"/>
        </w:rPr>
        <w:t xml:space="preserve"> Non-regulatory implementation of municipal and regional plans relies upon </w:t>
      </w:r>
      <w:r w:rsidR="0C648D42" w:rsidRPr="76CFA2F5">
        <w:rPr>
          <w:rFonts w:ascii="Times New Roman" w:hAnsi="Times New Roman" w:cs="Times New Roman"/>
          <w:color w:val="000000" w:themeColor="text1"/>
          <w:sz w:val="24"/>
          <w:szCs w:val="24"/>
        </w:rPr>
        <w:t xml:space="preserve">organizational, administrative, and financial capacity, </w:t>
      </w:r>
      <w:r w:rsidR="7328EF5B" w:rsidRPr="76CFA2F5">
        <w:rPr>
          <w:rFonts w:ascii="Times New Roman" w:hAnsi="Times New Roman" w:cs="Times New Roman"/>
          <w:color w:val="000000" w:themeColor="text1"/>
          <w:sz w:val="24"/>
          <w:szCs w:val="24"/>
        </w:rPr>
        <w:t xml:space="preserve">the extreme variation of </w:t>
      </w:r>
      <w:r w:rsidR="0C648D42" w:rsidRPr="76CFA2F5">
        <w:rPr>
          <w:rFonts w:ascii="Times New Roman" w:hAnsi="Times New Roman" w:cs="Times New Roman"/>
          <w:color w:val="000000" w:themeColor="text1"/>
          <w:sz w:val="24"/>
          <w:szCs w:val="24"/>
        </w:rPr>
        <w:t xml:space="preserve">which further contributes to the </w:t>
      </w:r>
      <w:r w:rsidR="0329AB20" w:rsidRPr="76CFA2F5">
        <w:rPr>
          <w:rFonts w:ascii="Times New Roman" w:hAnsi="Times New Roman" w:cs="Times New Roman"/>
          <w:color w:val="000000" w:themeColor="text1"/>
          <w:sz w:val="24"/>
          <w:szCs w:val="24"/>
        </w:rPr>
        <w:t xml:space="preserve">patchwork quilt of effective implementation of state policy imperatives. </w:t>
      </w:r>
      <w:r w:rsidR="60797C63" w:rsidRPr="76CFA2F5">
        <w:rPr>
          <w:rFonts w:ascii="Times New Roman" w:hAnsi="Times New Roman" w:cs="Times New Roman"/>
          <w:color w:val="000000" w:themeColor="text1"/>
          <w:sz w:val="24"/>
          <w:szCs w:val="24"/>
        </w:rPr>
        <w:t xml:space="preserve">Local and regional differentiation in both political and operational capacity to adopt and implement </w:t>
      </w:r>
      <w:r w:rsidR="703A6A86" w:rsidRPr="76CFA2F5">
        <w:rPr>
          <w:rFonts w:ascii="Times New Roman" w:hAnsi="Times New Roman" w:cs="Times New Roman"/>
          <w:color w:val="000000" w:themeColor="text1"/>
          <w:sz w:val="24"/>
          <w:szCs w:val="24"/>
        </w:rPr>
        <w:t>policy that is consistent with th</w:t>
      </w:r>
      <w:r w:rsidR="3467F8CD" w:rsidRPr="76CFA2F5">
        <w:rPr>
          <w:rFonts w:ascii="Times New Roman" w:hAnsi="Times New Roman" w:cs="Times New Roman"/>
          <w:color w:val="000000" w:themeColor="text1"/>
          <w:sz w:val="24"/>
          <w:szCs w:val="24"/>
        </w:rPr>
        <w:t>at</w:t>
      </w:r>
      <w:r w:rsidR="703A6A86" w:rsidRPr="76CFA2F5">
        <w:rPr>
          <w:rFonts w:ascii="Times New Roman" w:hAnsi="Times New Roman" w:cs="Times New Roman"/>
          <w:color w:val="000000" w:themeColor="text1"/>
          <w:sz w:val="24"/>
          <w:szCs w:val="24"/>
        </w:rPr>
        <w:t xml:space="preserve"> of the state has implications for fairness, equity, and justice as some communities have the </w:t>
      </w:r>
      <w:r w:rsidR="71AF9659" w:rsidRPr="76CFA2F5">
        <w:rPr>
          <w:rFonts w:ascii="Times New Roman" w:hAnsi="Times New Roman" w:cs="Times New Roman"/>
          <w:color w:val="000000" w:themeColor="text1"/>
          <w:sz w:val="24"/>
          <w:szCs w:val="24"/>
        </w:rPr>
        <w:t>capacity</w:t>
      </w:r>
      <w:r w:rsidR="703A6A86" w:rsidRPr="76CFA2F5">
        <w:rPr>
          <w:rFonts w:ascii="Times New Roman" w:hAnsi="Times New Roman" w:cs="Times New Roman"/>
          <w:color w:val="000000" w:themeColor="text1"/>
          <w:sz w:val="24"/>
          <w:szCs w:val="24"/>
        </w:rPr>
        <w:t xml:space="preserve"> to adopt </w:t>
      </w:r>
      <w:r w:rsidR="0A96955B" w:rsidRPr="76CFA2F5">
        <w:rPr>
          <w:rFonts w:ascii="Times New Roman" w:hAnsi="Times New Roman" w:cs="Times New Roman"/>
          <w:color w:val="000000" w:themeColor="text1"/>
          <w:sz w:val="24"/>
          <w:szCs w:val="24"/>
        </w:rPr>
        <w:t>life and safety policies such as river corridor and flood hazard protections, and others do not.</w:t>
      </w:r>
      <w:r w:rsidR="01EA00D2" w:rsidRPr="76CFA2F5">
        <w:rPr>
          <w:rFonts w:ascii="Times New Roman" w:hAnsi="Times New Roman" w:cs="Times New Roman"/>
          <w:color w:val="000000" w:themeColor="text1"/>
          <w:sz w:val="24"/>
          <w:szCs w:val="24"/>
        </w:rPr>
        <w:t xml:space="preserve">  </w:t>
      </w:r>
      <w:r w:rsidR="5FB34E6A" w:rsidRPr="76CFA2F5">
        <w:rPr>
          <w:rFonts w:ascii="Times New Roman" w:hAnsi="Times New Roman" w:cs="Times New Roman"/>
          <w:color w:val="000000" w:themeColor="text1"/>
          <w:sz w:val="24"/>
          <w:szCs w:val="24"/>
        </w:rPr>
        <w:t>As a state we must revisit the balance between state policy imperatives and t</w:t>
      </w:r>
      <w:r w:rsidR="7FE1C218" w:rsidRPr="76CFA2F5">
        <w:rPr>
          <w:rFonts w:ascii="Times New Roman" w:hAnsi="Times New Roman" w:cs="Times New Roman"/>
          <w:color w:val="000000" w:themeColor="text1"/>
          <w:sz w:val="24"/>
          <w:szCs w:val="24"/>
        </w:rPr>
        <w:t>he importance of executing</w:t>
      </w:r>
      <w:r w:rsidR="3618689C" w:rsidRPr="76CFA2F5">
        <w:rPr>
          <w:rFonts w:ascii="Times New Roman" w:hAnsi="Times New Roman" w:cs="Times New Roman"/>
          <w:color w:val="000000" w:themeColor="text1"/>
          <w:sz w:val="24"/>
          <w:szCs w:val="24"/>
        </w:rPr>
        <w:t xml:space="preserve"> those imperatives</w:t>
      </w:r>
      <w:r w:rsidR="56F3E0DB" w:rsidRPr="76CFA2F5">
        <w:rPr>
          <w:rFonts w:ascii="Times New Roman" w:hAnsi="Times New Roman" w:cs="Times New Roman"/>
          <w:color w:val="000000" w:themeColor="text1"/>
          <w:sz w:val="24"/>
          <w:szCs w:val="24"/>
        </w:rPr>
        <w:t>,</w:t>
      </w:r>
      <w:r w:rsidR="3D5CE7E1" w:rsidRPr="76CFA2F5">
        <w:rPr>
          <w:rFonts w:ascii="Times New Roman" w:hAnsi="Times New Roman" w:cs="Times New Roman"/>
          <w:color w:val="000000" w:themeColor="text1"/>
          <w:sz w:val="24"/>
          <w:szCs w:val="24"/>
        </w:rPr>
        <w:t xml:space="preserve"> and </w:t>
      </w:r>
      <w:r w:rsidR="58993259" w:rsidRPr="76CFA2F5">
        <w:rPr>
          <w:rFonts w:ascii="Times New Roman" w:hAnsi="Times New Roman" w:cs="Times New Roman"/>
          <w:color w:val="000000" w:themeColor="text1"/>
          <w:sz w:val="24"/>
          <w:szCs w:val="24"/>
        </w:rPr>
        <w:t>the ability of municipalities and regions to choose to comport</w:t>
      </w:r>
      <w:r w:rsidR="3D5CE7E1" w:rsidRPr="76CFA2F5">
        <w:rPr>
          <w:rFonts w:ascii="Times New Roman" w:hAnsi="Times New Roman" w:cs="Times New Roman"/>
          <w:color w:val="000000" w:themeColor="text1"/>
          <w:sz w:val="24"/>
          <w:szCs w:val="24"/>
        </w:rPr>
        <w:t xml:space="preserve"> with</w:t>
      </w:r>
      <w:r w:rsidR="13C20213" w:rsidRPr="76CFA2F5">
        <w:rPr>
          <w:rFonts w:ascii="Times New Roman" w:hAnsi="Times New Roman" w:cs="Times New Roman"/>
          <w:color w:val="000000" w:themeColor="text1"/>
          <w:sz w:val="24"/>
          <w:szCs w:val="24"/>
        </w:rPr>
        <w:t xml:space="preserve"> state policy goals and objectives</w:t>
      </w:r>
      <w:r w:rsidR="40F1DDA6" w:rsidRPr="76CFA2F5">
        <w:rPr>
          <w:rFonts w:ascii="Times New Roman" w:hAnsi="Times New Roman" w:cs="Times New Roman"/>
          <w:color w:val="000000" w:themeColor="text1"/>
          <w:sz w:val="24"/>
          <w:szCs w:val="24"/>
        </w:rPr>
        <w:t xml:space="preserve"> </w:t>
      </w:r>
      <w:r w:rsidR="351EB15C" w:rsidRPr="76CFA2F5">
        <w:rPr>
          <w:rFonts w:ascii="Times New Roman" w:hAnsi="Times New Roman" w:cs="Times New Roman"/>
          <w:color w:val="000000" w:themeColor="text1"/>
          <w:sz w:val="24"/>
          <w:szCs w:val="24"/>
        </w:rPr>
        <w:t>and being resourced to have the</w:t>
      </w:r>
      <w:r w:rsidR="40F1DDA6" w:rsidRPr="76CFA2F5">
        <w:rPr>
          <w:rFonts w:ascii="Times New Roman" w:hAnsi="Times New Roman" w:cs="Times New Roman"/>
          <w:color w:val="000000" w:themeColor="text1"/>
          <w:sz w:val="24"/>
          <w:szCs w:val="24"/>
        </w:rPr>
        <w:t xml:space="preserve"> operational capacity to </w:t>
      </w:r>
      <w:r w:rsidR="092BE5C9" w:rsidRPr="76CFA2F5">
        <w:rPr>
          <w:rFonts w:ascii="Times New Roman" w:hAnsi="Times New Roman" w:cs="Times New Roman"/>
          <w:color w:val="000000" w:themeColor="text1"/>
          <w:sz w:val="24"/>
          <w:szCs w:val="24"/>
        </w:rPr>
        <w:t xml:space="preserve">develop and </w:t>
      </w:r>
      <w:r w:rsidR="40F1DDA6" w:rsidRPr="76CFA2F5">
        <w:rPr>
          <w:rFonts w:ascii="Times New Roman" w:hAnsi="Times New Roman" w:cs="Times New Roman"/>
          <w:color w:val="000000" w:themeColor="text1"/>
          <w:sz w:val="24"/>
          <w:szCs w:val="24"/>
        </w:rPr>
        <w:t>implement plans and policy</w:t>
      </w:r>
      <w:r w:rsidR="13C20213" w:rsidRPr="76CFA2F5">
        <w:rPr>
          <w:rFonts w:ascii="Times New Roman" w:hAnsi="Times New Roman" w:cs="Times New Roman"/>
          <w:color w:val="000000" w:themeColor="text1"/>
          <w:sz w:val="24"/>
          <w:szCs w:val="24"/>
        </w:rPr>
        <w:t>.</w:t>
      </w:r>
      <w:r w:rsidR="606BFF37" w:rsidRPr="76CFA2F5">
        <w:rPr>
          <w:rFonts w:ascii="Times New Roman" w:hAnsi="Times New Roman" w:cs="Times New Roman"/>
          <w:color w:val="000000" w:themeColor="text1"/>
          <w:sz w:val="24"/>
          <w:szCs w:val="24"/>
        </w:rPr>
        <w:t xml:space="preserve">  As a state we need to conduct an objective assessment of the level of government where </w:t>
      </w:r>
      <w:r w:rsidR="051E6FCE" w:rsidRPr="76CFA2F5">
        <w:rPr>
          <w:rFonts w:ascii="Times New Roman" w:hAnsi="Times New Roman" w:cs="Times New Roman"/>
          <w:color w:val="000000" w:themeColor="text1"/>
          <w:sz w:val="24"/>
          <w:szCs w:val="24"/>
        </w:rPr>
        <w:t xml:space="preserve">execution of </w:t>
      </w:r>
      <w:r w:rsidR="606BFF37" w:rsidRPr="76CFA2F5">
        <w:rPr>
          <w:rFonts w:ascii="Times New Roman" w:hAnsi="Times New Roman" w:cs="Times New Roman"/>
          <w:color w:val="000000" w:themeColor="text1"/>
          <w:sz w:val="24"/>
          <w:szCs w:val="24"/>
        </w:rPr>
        <w:t xml:space="preserve">state policies can realistically be </w:t>
      </w:r>
      <w:r w:rsidR="74F8D699" w:rsidRPr="76CFA2F5">
        <w:rPr>
          <w:rFonts w:ascii="Times New Roman" w:hAnsi="Times New Roman" w:cs="Times New Roman"/>
          <w:color w:val="000000" w:themeColor="text1"/>
          <w:sz w:val="24"/>
          <w:szCs w:val="24"/>
        </w:rPr>
        <w:t>accomplished.</w:t>
      </w:r>
    </w:p>
    <w:p w14:paraId="405C239B" w14:textId="77777777" w:rsidR="00425A66" w:rsidRPr="006D1807" w:rsidRDefault="00425A66" w:rsidP="00E4619C">
      <w:pPr>
        <w:spacing w:line="360" w:lineRule="auto"/>
        <w:rPr>
          <w:rFonts w:ascii="Times New Roman" w:hAnsi="Times New Roman" w:cs="Times New Roman"/>
          <w:b/>
          <w:bCs/>
          <w:sz w:val="28"/>
          <w:szCs w:val="28"/>
        </w:rPr>
      </w:pPr>
    </w:p>
    <w:p w14:paraId="243CEA0D" w14:textId="039B4618" w:rsidR="00555550" w:rsidRPr="006D1807" w:rsidRDefault="00555550" w:rsidP="00E4619C">
      <w:pPr>
        <w:spacing w:line="360" w:lineRule="auto"/>
        <w:rPr>
          <w:rFonts w:ascii="Times New Roman" w:hAnsi="Times New Roman" w:cs="Times New Roman"/>
          <w:b/>
          <w:bCs/>
          <w:sz w:val="28"/>
          <w:szCs w:val="28"/>
        </w:rPr>
      </w:pPr>
      <w:r w:rsidRPr="006D1807">
        <w:rPr>
          <w:rFonts w:ascii="Times New Roman" w:hAnsi="Times New Roman" w:cs="Times New Roman"/>
          <w:b/>
          <w:bCs/>
          <w:sz w:val="28"/>
          <w:szCs w:val="28"/>
        </w:rPr>
        <w:t>Strategies</w:t>
      </w:r>
    </w:p>
    <w:p w14:paraId="26B34EE2" w14:textId="0A23AB37" w:rsidR="00C0072A" w:rsidRPr="006D1807" w:rsidRDefault="5328BBEE" w:rsidP="00C0072A">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color w:val="000000"/>
          <w:sz w:val="28"/>
          <w:szCs w:val="28"/>
          <w:shd w:val="clear" w:color="auto" w:fill="FFFFFF"/>
        </w:rPr>
        <w:t xml:space="preserve">1. Increase investment in the infrastructure (sewer, water, stormwater, </w:t>
      </w:r>
      <w:r w:rsidR="2E1B89B6" w:rsidRPr="36BFA800" w:rsidDel="399A5866">
        <w:rPr>
          <w:rFonts w:ascii="Times New Roman" w:hAnsi="Times New Roman" w:cs="Times New Roman"/>
          <w:b/>
          <w:bCs/>
          <w:color w:val="000000" w:themeColor="text1"/>
          <w:sz w:val="28"/>
          <w:szCs w:val="28"/>
        </w:rPr>
        <w:t>sidewalks, bike lanes, EV charging, broadband, energy supply)</w:t>
      </w:r>
      <w:r w:rsidRPr="006D1807">
        <w:rPr>
          <w:rFonts w:ascii="Times New Roman" w:hAnsi="Times New Roman" w:cs="Times New Roman"/>
          <w:b/>
          <w:bCs/>
          <w:color w:val="000000"/>
          <w:sz w:val="28"/>
          <w:szCs w:val="28"/>
          <w:shd w:val="clear" w:color="auto" w:fill="FFFFFF"/>
        </w:rPr>
        <w:t xml:space="preserve"> needed to support development that is more resilient to climate disruptions, equitable, resource efficient, and protects the adaptive capacity of natural resources.</w:t>
      </w:r>
    </w:p>
    <w:p w14:paraId="3178F77C" w14:textId="22E254D6" w:rsidR="00AE2130" w:rsidRPr="006D1807" w:rsidRDefault="00AE2130" w:rsidP="00C0072A">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color w:val="000000"/>
          <w:sz w:val="28"/>
          <w:szCs w:val="28"/>
          <w:shd w:val="clear" w:color="auto" w:fill="FFFFFF"/>
        </w:rPr>
        <w:tab/>
      </w:r>
      <w:r w:rsidR="63B9867C" w:rsidRPr="330065D1">
        <w:rPr>
          <w:rFonts w:ascii="Times New Roman" w:hAnsi="Times New Roman" w:cs="Times New Roman"/>
          <w:color w:val="000000" w:themeColor="text1"/>
          <w:sz w:val="24"/>
          <w:szCs w:val="24"/>
        </w:rPr>
        <w:t xml:space="preserve">In the absence of infrastructure </w:t>
      </w:r>
      <w:r w:rsidR="6382EB1A" w:rsidRPr="330065D1">
        <w:rPr>
          <w:rFonts w:ascii="Times New Roman" w:hAnsi="Times New Roman" w:cs="Times New Roman"/>
          <w:color w:val="000000" w:themeColor="text1"/>
          <w:sz w:val="24"/>
          <w:szCs w:val="24"/>
        </w:rPr>
        <w:t xml:space="preserve">investment </w:t>
      </w:r>
      <w:r w:rsidR="63B9867C" w:rsidRPr="330065D1">
        <w:rPr>
          <w:rFonts w:ascii="Times New Roman" w:hAnsi="Times New Roman" w:cs="Times New Roman"/>
          <w:color w:val="000000" w:themeColor="text1"/>
          <w:sz w:val="24"/>
          <w:szCs w:val="24"/>
        </w:rPr>
        <w:t>Vermont</w:t>
      </w:r>
      <w:r w:rsidR="1284F2BC" w:rsidRPr="330065D1">
        <w:rPr>
          <w:rFonts w:ascii="Times New Roman" w:hAnsi="Times New Roman" w:cs="Times New Roman"/>
          <w:color w:val="000000" w:themeColor="text1"/>
          <w:sz w:val="24"/>
          <w:szCs w:val="24"/>
        </w:rPr>
        <w:t>'s existing compact settlements are ostensibly frozen in time</w:t>
      </w:r>
      <w:r w:rsidR="7371293A" w:rsidRPr="330065D1">
        <w:rPr>
          <w:rFonts w:ascii="Times New Roman" w:hAnsi="Times New Roman" w:cs="Times New Roman"/>
          <w:color w:val="000000" w:themeColor="text1"/>
          <w:sz w:val="24"/>
          <w:szCs w:val="24"/>
        </w:rPr>
        <w:t xml:space="preserve"> (2007, to be precise, per state wastewater system policy)</w:t>
      </w:r>
      <w:r w:rsidR="1284F2BC" w:rsidRPr="330065D1">
        <w:rPr>
          <w:rFonts w:ascii="Times New Roman" w:hAnsi="Times New Roman" w:cs="Times New Roman"/>
          <w:color w:val="000000" w:themeColor="text1"/>
          <w:sz w:val="24"/>
          <w:szCs w:val="24"/>
        </w:rPr>
        <w:t>, and the path of least resistance for new development is rural sprawl</w:t>
      </w:r>
      <w:r w:rsidR="1C8B5F26" w:rsidRPr="330065D1">
        <w:rPr>
          <w:rFonts w:ascii="Times New Roman" w:hAnsi="Times New Roman" w:cs="Times New Roman"/>
          <w:color w:val="000000" w:themeColor="text1"/>
          <w:sz w:val="24"/>
          <w:szCs w:val="24"/>
        </w:rPr>
        <w:t xml:space="preserve"> driven in significant part by on-site septic and well requirements</w:t>
      </w:r>
      <w:r w:rsidR="57D32D29" w:rsidRPr="330065D1">
        <w:rPr>
          <w:rFonts w:ascii="Times New Roman" w:hAnsi="Times New Roman" w:cs="Times New Roman"/>
          <w:color w:val="000000" w:themeColor="text1"/>
          <w:sz w:val="24"/>
          <w:szCs w:val="24"/>
        </w:rPr>
        <w:t xml:space="preserve">. This </w:t>
      </w:r>
      <w:r w:rsidR="1284F2BC" w:rsidRPr="330065D1">
        <w:rPr>
          <w:rFonts w:ascii="Times New Roman" w:hAnsi="Times New Roman" w:cs="Times New Roman"/>
          <w:color w:val="000000" w:themeColor="text1"/>
          <w:sz w:val="24"/>
          <w:szCs w:val="24"/>
        </w:rPr>
        <w:t xml:space="preserve">is contrary not only </w:t>
      </w:r>
      <w:r w:rsidR="54C8D802" w:rsidRPr="330065D1">
        <w:rPr>
          <w:rFonts w:ascii="Times New Roman" w:hAnsi="Times New Roman" w:cs="Times New Roman"/>
          <w:color w:val="000000" w:themeColor="text1"/>
          <w:sz w:val="24"/>
          <w:szCs w:val="24"/>
        </w:rPr>
        <w:t>t</w:t>
      </w:r>
      <w:r w:rsidR="2015FED4" w:rsidRPr="330065D1">
        <w:rPr>
          <w:rFonts w:ascii="Times New Roman" w:hAnsi="Times New Roman" w:cs="Times New Roman"/>
          <w:color w:val="000000" w:themeColor="text1"/>
          <w:sz w:val="24"/>
          <w:szCs w:val="24"/>
        </w:rPr>
        <w:t>o t</w:t>
      </w:r>
      <w:r w:rsidR="54C8D802" w:rsidRPr="330065D1">
        <w:rPr>
          <w:rFonts w:ascii="Times New Roman" w:hAnsi="Times New Roman" w:cs="Times New Roman"/>
          <w:color w:val="000000" w:themeColor="text1"/>
          <w:sz w:val="24"/>
          <w:szCs w:val="24"/>
        </w:rPr>
        <w:t xml:space="preserve">he state’s </w:t>
      </w:r>
      <w:r w:rsidR="5FDCD478" w:rsidRPr="330065D1">
        <w:rPr>
          <w:rFonts w:ascii="Times New Roman" w:hAnsi="Times New Roman" w:cs="Times New Roman"/>
          <w:color w:val="000000" w:themeColor="text1"/>
          <w:sz w:val="24"/>
          <w:szCs w:val="24"/>
        </w:rPr>
        <w:t>primary</w:t>
      </w:r>
      <w:r w:rsidR="54C8D802" w:rsidRPr="330065D1">
        <w:rPr>
          <w:rFonts w:ascii="Times New Roman" w:hAnsi="Times New Roman" w:cs="Times New Roman"/>
          <w:color w:val="000000" w:themeColor="text1"/>
          <w:sz w:val="24"/>
          <w:szCs w:val="24"/>
        </w:rPr>
        <w:t xml:space="preserve"> development goal (</w:t>
      </w:r>
      <w:r w:rsidR="54BC89FB" w:rsidRPr="330065D1">
        <w:rPr>
          <w:rFonts w:ascii="Times New Roman" w:hAnsi="Times New Roman" w:cs="Times New Roman"/>
          <w:color w:val="000000" w:themeColor="text1"/>
          <w:sz w:val="24"/>
          <w:szCs w:val="24"/>
        </w:rPr>
        <w:t>m</w:t>
      </w:r>
      <w:r w:rsidR="54BC89FB" w:rsidRPr="330065D1">
        <w:rPr>
          <w:rFonts w:ascii="Times New Roman" w:eastAsia="Times New Roman" w:hAnsi="Times New Roman" w:cs="Times New Roman"/>
          <w:sz w:val="24"/>
          <w:szCs w:val="24"/>
        </w:rPr>
        <w:t xml:space="preserve">aintain the historic settlement pattern of compact village and urban centers separated by rural </w:t>
      </w:r>
      <w:r w:rsidR="54BC89FB" w:rsidRPr="330065D1">
        <w:rPr>
          <w:rFonts w:ascii="Times New Roman" w:eastAsia="Times New Roman" w:hAnsi="Times New Roman" w:cs="Times New Roman"/>
          <w:sz w:val="24"/>
          <w:szCs w:val="24"/>
        </w:rPr>
        <w:lastRenderedPageBreak/>
        <w:t xml:space="preserve">countryside per </w:t>
      </w:r>
      <w:r w:rsidR="54BC89FB" w:rsidRPr="00E53164">
        <w:rPr>
          <w:rFonts w:ascii="Times New Roman" w:eastAsia="Times New Roman" w:hAnsi="Times New Roman" w:cs="Times New Roman"/>
          <w:sz w:val="24"/>
          <w:szCs w:val="24"/>
        </w:rPr>
        <w:t>24 V.S.A. § 4302</w:t>
      </w:r>
      <w:r w:rsidR="54BC89FB" w:rsidRPr="330065D1">
        <w:rPr>
          <w:rFonts w:ascii="Times New Roman" w:eastAsia="Times New Roman" w:hAnsi="Times New Roman" w:cs="Times New Roman"/>
          <w:sz w:val="24"/>
          <w:szCs w:val="24"/>
        </w:rPr>
        <w:t xml:space="preserve">), but </w:t>
      </w:r>
      <w:r w:rsidR="625CC363" w:rsidRPr="330065D1">
        <w:rPr>
          <w:rFonts w:ascii="Times New Roman" w:eastAsia="Times New Roman" w:hAnsi="Times New Roman" w:cs="Times New Roman"/>
          <w:sz w:val="24"/>
          <w:szCs w:val="24"/>
        </w:rPr>
        <w:t xml:space="preserve">the Global Warming Solutions Act </w:t>
      </w:r>
      <w:r w:rsidR="1ED2A7C9" w:rsidRPr="330065D1">
        <w:rPr>
          <w:rFonts w:ascii="Times New Roman" w:eastAsia="Times New Roman" w:hAnsi="Times New Roman" w:cs="Times New Roman"/>
          <w:sz w:val="24"/>
          <w:szCs w:val="24"/>
        </w:rPr>
        <w:t xml:space="preserve">mandate </w:t>
      </w:r>
      <w:r w:rsidR="625CC363" w:rsidRPr="330065D1">
        <w:rPr>
          <w:rFonts w:ascii="Times New Roman" w:eastAsia="Times New Roman" w:hAnsi="Times New Roman" w:cs="Times New Roman"/>
          <w:sz w:val="24"/>
          <w:szCs w:val="24"/>
        </w:rPr>
        <w:t>to encourage smart growth and related strategies.</w:t>
      </w:r>
      <w:r w:rsidR="02B849E1" w:rsidRPr="330065D1">
        <w:rPr>
          <w:rFonts w:ascii="Times New Roman" w:eastAsia="Times New Roman" w:hAnsi="Times New Roman" w:cs="Times New Roman"/>
          <w:sz w:val="24"/>
          <w:szCs w:val="24"/>
        </w:rPr>
        <w:t xml:space="preserve"> Many of Vermont's villages and downtowns were settled in locations to harness water power, which also puts them at risk for flooding and, in some cases, fluvial erosion.</w:t>
      </w:r>
      <w:r w:rsidR="27E990A5" w:rsidRPr="330065D1">
        <w:rPr>
          <w:rFonts w:ascii="Times New Roman" w:eastAsia="Times New Roman" w:hAnsi="Times New Roman" w:cs="Times New Roman"/>
          <w:sz w:val="24"/>
          <w:szCs w:val="24"/>
        </w:rPr>
        <w:t xml:space="preserve">  Investment in infrastructure is essential to make our existing communities more resilient to </w:t>
      </w:r>
      <w:r w:rsidR="7D5CFFCA" w:rsidRPr="330065D1">
        <w:rPr>
          <w:rFonts w:ascii="Times New Roman" w:eastAsia="Times New Roman" w:hAnsi="Times New Roman" w:cs="Times New Roman"/>
          <w:sz w:val="24"/>
          <w:szCs w:val="24"/>
        </w:rPr>
        <w:t xml:space="preserve">climate change hazards, including precipitation events </w:t>
      </w:r>
      <w:r w:rsidR="2FC82949" w:rsidRPr="330065D1">
        <w:rPr>
          <w:rFonts w:ascii="Times New Roman" w:eastAsia="Times New Roman" w:hAnsi="Times New Roman" w:cs="Times New Roman"/>
          <w:sz w:val="24"/>
          <w:szCs w:val="24"/>
        </w:rPr>
        <w:t>that are forecast to become more frequent and intense</w:t>
      </w:r>
      <w:r w:rsidR="25448067" w:rsidRPr="330065D1">
        <w:rPr>
          <w:rFonts w:ascii="Times New Roman" w:eastAsia="Times New Roman" w:hAnsi="Times New Roman" w:cs="Times New Roman"/>
          <w:sz w:val="24"/>
          <w:szCs w:val="24"/>
        </w:rPr>
        <w:t xml:space="preserve">. </w:t>
      </w:r>
      <w:r w:rsidR="4E6B23E2" w:rsidRPr="330065D1">
        <w:rPr>
          <w:rFonts w:ascii="Times New Roman" w:eastAsia="Times New Roman" w:hAnsi="Times New Roman" w:cs="Times New Roman"/>
          <w:sz w:val="24"/>
          <w:szCs w:val="24"/>
        </w:rPr>
        <w:t xml:space="preserve">Preempting sprawl, achieving the settlement pattern dictated by statute, </w:t>
      </w:r>
      <w:r w:rsidR="4AFC5497" w:rsidRPr="330065D1">
        <w:rPr>
          <w:rFonts w:ascii="Times New Roman" w:eastAsia="Times New Roman" w:hAnsi="Times New Roman" w:cs="Times New Roman"/>
          <w:sz w:val="24"/>
          <w:szCs w:val="24"/>
        </w:rPr>
        <w:t xml:space="preserve">conserving working lands and unfragmented forestland and habitat, </w:t>
      </w:r>
      <w:r w:rsidR="00B31EF6" w:rsidRPr="330065D1">
        <w:rPr>
          <w:rFonts w:ascii="Times New Roman" w:eastAsia="Times New Roman" w:hAnsi="Times New Roman" w:cs="Times New Roman"/>
          <w:sz w:val="24"/>
          <w:szCs w:val="24"/>
        </w:rPr>
        <w:t>making future development less automobile-depende</w:t>
      </w:r>
      <w:r w:rsidR="72C5723A" w:rsidRPr="330065D1">
        <w:rPr>
          <w:rFonts w:ascii="Times New Roman" w:eastAsia="Times New Roman" w:hAnsi="Times New Roman" w:cs="Times New Roman"/>
          <w:sz w:val="24"/>
          <w:szCs w:val="24"/>
        </w:rPr>
        <w:t>nt, and achieving efficiencies in broadband, energy</w:t>
      </w:r>
      <w:r w:rsidR="30FD9165" w:rsidRPr="330065D1">
        <w:rPr>
          <w:rFonts w:ascii="Times New Roman" w:eastAsia="Times New Roman" w:hAnsi="Times New Roman" w:cs="Times New Roman"/>
          <w:sz w:val="24"/>
          <w:szCs w:val="24"/>
        </w:rPr>
        <w:t xml:space="preserve"> supply and use</w:t>
      </w:r>
      <w:r w:rsidR="56B3FE28" w:rsidRPr="330065D1">
        <w:rPr>
          <w:rFonts w:ascii="Times New Roman" w:eastAsia="Times New Roman" w:hAnsi="Times New Roman" w:cs="Times New Roman"/>
          <w:sz w:val="24"/>
          <w:szCs w:val="24"/>
        </w:rPr>
        <w:t xml:space="preserve"> (the further wires have to be strung between homes the more fragile those energy and communications networks become)</w:t>
      </w:r>
      <w:r w:rsidR="30FD9165" w:rsidRPr="330065D1">
        <w:rPr>
          <w:rFonts w:ascii="Times New Roman" w:eastAsia="Times New Roman" w:hAnsi="Times New Roman" w:cs="Times New Roman"/>
          <w:sz w:val="24"/>
          <w:szCs w:val="24"/>
        </w:rPr>
        <w:t>, and transportation charging infrastructure are dependent upon community wastewater, drinking water, and stormwa</w:t>
      </w:r>
      <w:r w:rsidR="3C4242F8" w:rsidRPr="330065D1">
        <w:rPr>
          <w:rFonts w:ascii="Times New Roman" w:eastAsia="Times New Roman" w:hAnsi="Times New Roman" w:cs="Times New Roman"/>
          <w:sz w:val="24"/>
          <w:szCs w:val="24"/>
        </w:rPr>
        <w:t>ter systems.  Without that investment sprawl wi</w:t>
      </w:r>
      <w:r w:rsidR="410943BF" w:rsidRPr="330065D1">
        <w:rPr>
          <w:rFonts w:ascii="Times New Roman" w:eastAsia="Times New Roman" w:hAnsi="Times New Roman" w:cs="Times New Roman"/>
          <w:sz w:val="24"/>
          <w:szCs w:val="24"/>
        </w:rPr>
        <w:t xml:space="preserve">ll be the pattern, </w:t>
      </w:r>
      <w:r w:rsidR="55A621A7" w:rsidRPr="330065D1">
        <w:rPr>
          <w:rFonts w:ascii="Times New Roman" w:eastAsia="Times New Roman" w:hAnsi="Times New Roman" w:cs="Times New Roman"/>
          <w:sz w:val="24"/>
          <w:szCs w:val="24"/>
        </w:rPr>
        <w:t>development of</w:t>
      </w:r>
      <w:r w:rsidR="410943BF" w:rsidRPr="330065D1">
        <w:rPr>
          <w:rFonts w:ascii="Times New Roman" w:eastAsia="Times New Roman" w:hAnsi="Times New Roman" w:cs="Times New Roman"/>
          <w:sz w:val="24"/>
          <w:szCs w:val="24"/>
        </w:rPr>
        <w:t xml:space="preserve"> </w:t>
      </w:r>
      <w:r w:rsidR="76CFA2F5" w:rsidRPr="76CFA2F5">
        <w:rPr>
          <w:rFonts w:ascii="Times New Roman" w:eastAsia="Times New Roman" w:hAnsi="Times New Roman" w:cs="Times New Roman"/>
          <w:sz w:val="24"/>
          <w:szCs w:val="24"/>
        </w:rPr>
        <w:t>low-energy mobility options such as walking, bicycles and transit</w:t>
      </w:r>
      <w:r w:rsidR="6A3EC799" w:rsidRPr="330065D1">
        <w:rPr>
          <w:rFonts w:ascii="Times New Roman" w:eastAsia="Times New Roman" w:hAnsi="Times New Roman" w:cs="Times New Roman"/>
          <w:sz w:val="24"/>
          <w:szCs w:val="24"/>
        </w:rPr>
        <w:t xml:space="preserve"> will be compromised</w:t>
      </w:r>
      <w:r w:rsidR="36530251" w:rsidRPr="330065D1">
        <w:rPr>
          <w:rFonts w:ascii="Times New Roman" w:eastAsia="Times New Roman" w:hAnsi="Times New Roman" w:cs="Times New Roman"/>
          <w:sz w:val="24"/>
          <w:szCs w:val="24"/>
        </w:rPr>
        <w:t xml:space="preserve">, </w:t>
      </w:r>
      <w:r w:rsidR="76CFA2F5" w:rsidRPr="330065D1">
        <w:rPr>
          <w:rFonts w:ascii="Times New Roman" w:eastAsia="Times New Roman" w:hAnsi="Times New Roman" w:cs="Times New Roman"/>
          <w:sz w:val="24"/>
          <w:szCs w:val="24"/>
        </w:rPr>
        <w:t xml:space="preserve">conservation of land will be </w:t>
      </w:r>
      <w:r w:rsidR="50BE6FB6" w:rsidRPr="330065D1">
        <w:rPr>
          <w:rFonts w:ascii="Times New Roman" w:eastAsia="Times New Roman" w:hAnsi="Times New Roman" w:cs="Times New Roman"/>
          <w:sz w:val="24"/>
          <w:szCs w:val="24"/>
        </w:rPr>
        <w:t>undermined</w:t>
      </w:r>
      <w:r w:rsidR="76CFA2F5" w:rsidRPr="330065D1">
        <w:rPr>
          <w:rFonts w:ascii="Times New Roman" w:eastAsia="Times New Roman" w:hAnsi="Times New Roman" w:cs="Times New Roman"/>
          <w:sz w:val="24"/>
          <w:szCs w:val="24"/>
        </w:rPr>
        <w:t>, retention of our existing compact settlements will be difficult, and building the housing needed by current and future generations of Vermonters will be impossible.  Municipal plans and bylaws are important regulatory tools, but it is the presence of foundational infrastructure that will make climate resilient and adaptive settlement actually possible.</w:t>
      </w:r>
      <w:r w:rsidR="06AAD872" w:rsidRPr="330065D1">
        <w:rPr>
          <w:rFonts w:ascii="Times New Roman" w:eastAsia="Times New Roman" w:hAnsi="Times New Roman" w:cs="Times New Roman"/>
          <w:sz w:val="24"/>
          <w:szCs w:val="24"/>
        </w:rPr>
        <w:t xml:space="preserve"> </w:t>
      </w:r>
    </w:p>
    <w:p w14:paraId="4A963825" w14:textId="77777777" w:rsidR="00AD5574" w:rsidRPr="00AD5574" w:rsidRDefault="00AD5574" w:rsidP="00AD5574">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7FF4BE67" w14:textId="7E9DA381" w:rsidR="00AD5574" w:rsidRDefault="00771039" w:rsidP="00771039">
      <w:pPr>
        <w:pStyle w:val="ListParagraph"/>
        <w:numPr>
          <w:ilvl w:val="0"/>
          <w:numId w:val="18"/>
        </w:numPr>
        <w:spacing w:line="360" w:lineRule="auto"/>
        <w:rPr>
          <w:rFonts w:ascii="Times New Roman" w:hAnsi="Times New Roman" w:cs="Times New Roman"/>
          <w:color w:val="000000"/>
          <w:sz w:val="24"/>
          <w:szCs w:val="24"/>
          <w:shd w:val="clear" w:color="auto" w:fill="FFFFFF"/>
        </w:rPr>
      </w:pPr>
      <w:r w:rsidRPr="00771039">
        <w:rPr>
          <w:rFonts w:ascii="Times New Roman" w:hAnsi="Times New Roman" w:cs="Times New Roman"/>
          <w:color w:val="000000"/>
          <w:sz w:val="24"/>
          <w:szCs w:val="24"/>
          <w:shd w:val="clear" w:color="auto" w:fill="FFFFFF"/>
        </w:rPr>
        <w:t>Revise stormwater permitting as needed to ensure green infrastructure is primary in design considerations.</w:t>
      </w:r>
    </w:p>
    <w:p w14:paraId="009684F4" w14:textId="0FFB6FB6" w:rsidR="00771039" w:rsidRDefault="00771039" w:rsidP="00771039">
      <w:pPr>
        <w:pStyle w:val="ListParagraph"/>
        <w:numPr>
          <w:ilvl w:val="0"/>
          <w:numId w:val="18"/>
        </w:numPr>
        <w:spacing w:line="360" w:lineRule="auto"/>
        <w:rPr>
          <w:rFonts w:ascii="Times New Roman" w:hAnsi="Times New Roman" w:cs="Times New Roman"/>
          <w:color w:val="000000"/>
          <w:sz w:val="24"/>
          <w:szCs w:val="24"/>
          <w:shd w:val="clear" w:color="auto" w:fill="FFFFFF"/>
        </w:rPr>
      </w:pPr>
      <w:r w:rsidRPr="00771039">
        <w:rPr>
          <w:rFonts w:ascii="Times New Roman" w:hAnsi="Times New Roman" w:cs="Times New Roman"/>
          <w:color w:val="000000"/>
          <w:sz w:val="24"/>
          <w:szCs w:val="24"/>
          <w:shd w:val="clear" w:color="auto" w:fill="FFFFFF"/>
        </w:rPr>
        <w:t>Increase investment in stormwater and green infrastructure, including separating combined wastewater and storm water systems, to protect public health and water quality</w:t>
      </w:r>
      <w:r>
        <w:rPr>
          <w:rFonts w:ascii="Times New Roman" w:hAnsi="Times New Roman" w:cs="Times New Roman"/>
          <w:color w:val="000000"/>
          <w:sz w:val="24"/>
          <w:szCs w:val="24"/>
          <w:shd w:val="clear" w:color="auto" w:fill="FFFFFF"/>
        </w:rPr>
        <w:t>.</w:t>
      </w:r>
    </w:p>
    <w:p w14:paraId="19282FBD" w14:textId="5C855003" w:rsidR="00771039" w:rsidRDefault="00771039" w:rsidP="00771039">
      <w:pPr>
        <w:pStyle w:val="ListParagraph"/>
        <w:numPr>
          <w:ilvl w:val="0"/>
          <w:numId w:val="18"/>
        </w:numPr>
        <w:spacing w:line="360" w:lineRule="auto"/>
        <w:rPr>
          <w:rFonts w:ascii="Times New Roman" w:hAnsi="Times New Roman" w:cs="Times New Roman"/>
          <w:color w:val="000000"/>
          <w:sz w:val="24"/>
          <w:szCs w:val="24"/>
          <w:shd w:val="clear" w:color="auto" w:fill="FFFFFF"/>
        </w:rPr>
      </w:pPr>
      <w:r w:rsidRPr="00771039">
        <w:rPr>
          <w:rFonts w:ascii="Times New Roman" w:hAnsi="Times New Roman" w:cs="Times New Roman"/>
          <w:color w:val="000000"/>
          <w:sz w:val="24"/>
          <w:szCs w:val="24"/>
          <w:shd w:val="clear" w:color="auto" w:fill="FFFFFF"/>
        </w:rPr>
        <w:t>Complete a Climate Readiness assessments of drinking water, stormwater, and wastewater infrastructure. (This is an EPA tool that looks at all climate impacts including, fires, droughts, flooding, etc.)</w:t>
      </w:r>
      <w:r>
        <w:rPr>
          <w:rFonts w:ascii="Times New Roman" w:hAnsi="Times New Roman" w:cs="Times New Roman"/>
          <w:color w:val="000000"/>
          <w:sz w:val="24"/>
          <w:szCs w:val="24"/>
          <w:shd w:val="clear" w:color="auto" w:fill="FFFFFF"/>
        </w:rPr>
        <w:t>.</w:t>
      </w:r>
    </w:p>
    <w:p w14:paraId="015B5B5C" w14:textId="2616D1E6" w:rsidR="00771039" w:rsidRDefault="00771039" w:rsidP="00771039">
      <w:pPr>
        <w:pStyle w:val="ListParagraph"/>
        <w:numPr>
          <w:ilvl w:val="0"/>
          <w:numId w:val="18"/>
        </w:numPr>
        <w:spacing w:line="360" w:lineRule="auto"/>
        <w:rPr>
          <w:rFonts w:ascii="Times New Roman" w:hAnsi="Times New Roman" w:cs="Times New Roman"/>
          <w:color w:val="000000"/>
          <w:sz w:val="24"/>
          <w:szCs w:val="24"/>
          <w:shd w:val="clear" w:color="auto" w:fill="FFFFFF"/>
        </w:rPr>
      </w:pPr>
      <w:r w:rsidRPr="00771039">
        <w:rPr>
          <w:rFonts w:ascii="Times New Roman" w:hAnsi="Times New Roman" w:cs="Times New Roman"/>
          <w:color w:val="000000"/>
          <w:sz w:val="24"/>
          <w:szCs w:val="24"/>
          <w:shd w:val="clear" w:color="auto" w:fill="FFFFFF"/>
        </w:rPr>
        <w:t>Examine regionalization efforts and sharing of resources for all water utilities</w:t>
      </w:r>
      <w:r>
        <w:rPr>
          <w:rFonts w:ascii="Times New Roman" w:hAnsi="Times New Roman" w:cs="Times New Roman"/>
          <w:color w:val="000000"/>
          <w:sz w:val="24"/>
          <w:szCs w:val="24"/>
          <w:shd w:val="clear" w:color="auto" w:fill="FFFFFF"/>
        </w:rPr>
        <w:t>.</w:t>
      </w:r>
    </w:p>
    <w:p w14:paraId="547F38B3" w14:textId="57D783AA" w:rsidR="00771039" w:rsidRPr="00771039" w:rsidRDefault="00771039" w:rsidP="00771039">
      <w:pPr>
        <w:pStyle w:val="ListParagraph"/>
        <w:numPr>
          <w:ilvl w:val="0"/>
          <w:numId w:val="18"/>
        </w:numPr>
        <w:spacing w:line="360" w:lineRule="auto"/>
        <w:rPr>
          <w:rFonts w:ascii="Times New Roman" w:hAnsi="Times New Roman" w:cs="Times New Roman"/>
          <w:color w:val="000000"/>
          <w:sz w:val="24"/>
          <w:szCs w:val="24"/>
          <w:shd w:val="clear" w:color="auto" w:fill="FFFFFF"/>
        </w:rPr>
      </w:pPr>
      <w:r w:rsidRPr="00771039">
        <w:rPr>
          <w:rFonts w:ascii="Times New Roman" w:hAnsi="Times New Roman" w:cs="Times New Roman"/>
          <w:color w:val="000000"/>
          <w:sz w:val="24"/>
          <w:szCs w:val="24"/>
          <w:shd w:val="clear" w:color="auto" w:fill="FFFFFF"/>
        </w:rPr>
        <w:t>Invest in enhancing water sources in vulnerable communities to enhance resilience to long-term drought.</w:t>
      </w:r>
    </w:p>
    <w:p w14:paraId="3B535583" w14:textId="1EF82483" w:rsidR="00AE2130" w:rsidRPr="006D1807" w:rsidRDefault="00AE2130">
      <w:pPr>
        <w:rPr>
          <w:rFonts w:ascii="Times New Roman" w:hAnsi="Times New Roman" w:cs="Times New Roman"/>
          <w:b/>
          <w:bCs/>
          <w:sz w:val="28"/>
          <w:szCs w:val="28"/>
        </w:rPr>
      </w:pPr>
    </w:p>
    <w:p w14:paraId="309D7AE6" w14:textId="77777777" w:rsidR="00AE2130" w:rsidRPr="006D1807" w:rsidRDefault="00AE2130">
      <w:pPr>
        <w:rPr>
          <w:rFonts w:ascii="Times New Roman" w:hAnsi="Times New Roman" w:cs="Times New Roman"/>
          <w:b/>
          <w:bCs/>
          <w:sz w:val="28"/>
          <w:szCs w:val="28"/>
        </w:rPr>
      </w:pPr>
    </w:p>
    <w:p w14:paraId="1AEA28BE" w14:textId="738C578F" w:rsidR="00AE2130" w:rsidRPr="006D1807" w:rsidRDefault="00AE2130" w:rsidP="00AE2130">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color w:val="000000"/>
          <w:sz w:val="28"/>
          <w:szCs w:val="28"/>
          <w:shd w:val="clear" w:color="auto" w:fill="FFFFFF"/>
        </w:rPr>
        <w:t>2. Develop permanent private and public funding sources to flood-proof, elevate and purchase commercial and residential properties, as well as conserve and restore ecosystem services upstream to protect our people, property, environment, and economy from flooding.</w:t>
      </w:r>
    </w:p>
    <w:p w14:paraId="6688069A" w14:textId="0E0F4BDC" w:rsidR="00AD5574" w:rsidRPr="006D1807" w:rsidRDefault="00AE2130" w:rsidP="2AA621A3">
      <w:pPr>
        <w:spacing w:line="360" w:lineRule="auto"/>
        <w:rPr>
          <w:rFonts w:ascii="Times New Roman" w:eastAsia="Times New Roman" w:hAnsi="Times New Roman" w:cs="Times New Roman"/>
          <w:color w:val="000000" w:themeColor="text1"/>
          <w:sz w:val="24"/>
          <w:szCs w:val="24"/>
        </w:rPr>
      </w:pPr>
      <w:r w:rsidRPr="006D1807">
        <w:rPr>
          <w:rFonts w:ascii="Times New Roman" w:hAnsi="Times New Roman" w:cs="Times New Roman"/>
          <w:b/>
          <w:bCs/>
          <w:color w:val="000000"/>
          <w:sz w:val="28"/>
          <w:szCs w:val="28"/>
          <w:shd w:val="clear" w:color="auto" w:fill="FFFFFF"/>
        </w:rPr>
        <w:tab/>
      </w:r>
      <w:r w:rsidR="4D4A1A7D" w:rsidRPr="2AA621A3">
        <w:rPr>
          <w:rFonts w:ascii="Times New Roman" w:eastAsia="Times New Roman" w:hAnsi="Times New Roman" w:cs="Times New Roman"/>
          <w:color w:val="000000" w:themeColor="text1"/>
          <w:sz w:val="24"/>
          <w:szCs w:val="24"/>
        </w:rPr>
        <w:t xml:space="preserve"> Federal funding is often available for hazard mitigation projects but a common impediment to the successful implementation is local communities and individuals providing the 25% local match obligation. Especially in relation to home demolitions and property acquisitions, rural communities and residents are not resourced to provide this match. This means properties are repetitively damaged while flood-related hazard mitigation projects boast a $7 to $1 return on investment in avoided costs. When federal funding is not available to support hazard mitigation, Vermont has an opportunity to proactively remove and harden properties without being subject to extremely restrictive federal requirements. These actions are instrumental as high-level program and budget developments that will be high impact on adapting to increased flooding in the future.</w:t>
      </w:r>
    </w:p>
    <w:p w14:paraId="01ADCA19" w14:textId="145754C4" w:rsidR="00AE2130" w:rsidRPr="006D1807" w:rsidRDefault="00AE2130" w:rsidP="00AE2130">
      <w:pPr>
        <w:spacing w:line="360" w:lineRule="auto"/>
        <w:rPr>
          <w:rFonts w:ascii="Times New Roman" w:hAnsi="Times New Roman" w:cs="Times New Roman"/>
          <w:b/>
          <w:bCs/>
          <w:sz w:val="28"/>
          <w:szCs w:val="28"/>
        </w:rPr>
      </w:pPr>
    </w:p>
    <w:p w14:paraId="62016B09" w14:textId="55AC6545" w:rsidR="00AD5574" w:rsidRDefault="00AD5574" w:rsidP="00771039">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51B5F978" w14:textId="1FB28239" w:rsidR="00771039" w:rsidRDefault="5DB647DD" w:rsidP="36BFA800">
      <w:pPr>
        <w:pStyle w:val="ListParagraph"/>
        <w:numPr>
          <w:ilvl w:val="0"/>
          <w:numId w:val="19"/>
        </w:numPr>
        <w:spacing w:line="360" w:lineRule="auto"/>
        <w:rPr>
          <w:rFonts w:ascii="Times New Roman" w:hAnsi="Times New Roman" w:cs="Times New Roman"/>
          <w:sz w:val="24"/>
          <w:szCs w:val="24"/>
        </w:rPr>
      </w:pPr>
      <w:r w:rsidRPr="005F56D7">
        <w:rPr>
          <w:rFonts w:ascii="Times New Roman" w:hAnsi="Times New Roman" w:cs="Times New Roman"/>
          <w:sz w:val="24"/>
          <w:szCs w:val="24"/>
        </w:rPr>
        <w:t>Establish a dedicated, comprehensive state level program with funding to strategically purchase or match funding for hazard-prone properties, easements to conserve river corridors, floodplains, forests, and wetlands to reduce overall flood risk and enhance flood storage statewide.</w:t>
      </w:r>
    </w:p>
    <w:p w14:paraId="1E3A861F" w14:textId="5528EAC3" w:rsidR="00771039" w:rsidRDefault="5DB647DD" w:rsidP="36BFA800">
      <w:pPr>
        <w:pStyle w:val="ListParagraph"/>
        <w:numPr>
          <w:ilvl w:val="0"/>
          <w:numId w:val="19"/>
        </w:numPr>
        <w:spacing w:line="360" w:lineRule="auto"/>
        <w:rPr>
          <w:rFonts w:ascii="Times New Roman" w:hAnsi="Times New Roman" w:cs="Times New Roman"/>
          <w:sz w:val="24"/>
          <w:szCs w:val="24"/>
        </w:rPr>
      </w:pPr>
      <w:r w:rsidRPr="005F56D7">
        <w:rPr>
          <w:rFonts w:ascii="Times New Roman" w:hAnsi="Times New Roman" w:cs="Times New Roman"/>
          <w:sz w:val="24"/>
          <w:szCs w:val="24"/>
        </w:rPr>
        <w:t>Expand the eligibility criteria and increase funding for VHCB's conservation and buyout program, to address any flood-vulnerable structures.</w:t>
      </w:r>
    </w:p>
    <w:p w14:paraId="1DC30D1D" w14:textId="12CE1D85" w:rsidR="00771039" w:rsidRPr="00771039" w:rsidRDefault="5DB647DD" w:rsidP="36BFA800">
      <w:pPr>
        <w:pStyle w:val="ListParagraph"/>
        <w:numPr>
          <w:ilvl w:val="0"/>
          <w:numId w:val="19"/>
        </w:numPr>
        <w:spacing w:line="360" w:lineRule="auto"/>
        <w:rPr>
          <w:rFonts w:ascii="Times New Roman" w:hAnsi="Times New Roman" w:cs="Times New Roman"/>
          <w:sz w:val="24"/>
          <w:szCs w:val="24"/>
        </w:rPr>
      </w:pPr>
      <w:r w:rsidRPr="005F56D7">
        <w:rPr>
          <w:rFonts w:ascii="Times New Roman" w:hAnsi="Times New Roman" w:cs="Times New Roman"/>
          <w:sz w:val="24"/>
          <w:szCs w:val="24"/>
        </w:rPr>
        <w:t>Fund ERAF for non-federal disasters in towns that have adopted floodplain and/or river corridor bylaws and to support the 25% non-federal match for buyouts and develop criteria for distribution when funding is limited.</w:t>
      </w:r>
    </w:p>
    <w:p w14:paraId="525BE124" w14:textId="52D0C826" w:rsidR="00692A6D" w:rsidRPr="006D1807" w:rsidRDefault="00692A6D" w:rsidP="00AE2130">
      <w:pPr>
        <w:spacing w:line="360" w:lineRule="auto"/>
        <w:rPr>
          <w:rFonts w:ascii="Times New Roman" w:hAnsi="Times New Roman" w:cs="Times New Roman"/>
          <w:b/>
          <w:bCs/>
          <w:sz w:val="28"/>
          <w:szCs w:val="28"/>
        </w:rPr>
      </w:pPr>
      <w:r w:rsidRPr="006D1807">
        <w:rPr>
          <w:rFonts w:ascii="Times New Roman" w:hAnsi="Times New Roman" w:cs="Times New Roman"/>
          <w:b/>
          <w:bCs/>
          <w:sz w:val="28"/>
          <w:szCs w:val="28"/>
        </w:rPr>
        <w:br w:type="page"/>
      </w:r>
    </w:p>
    <w:p w14:paraId="628CC78F" w14:textId="7850DB02" w:rsidR="00E4619C" w:rsidRPr="006D1807" w:rsidRDefault="003F03D5" w:rsidP="00E4619C">
      <w:pPr>
        <w:spacing w:line="360" w:lineRule="auto"/>
        <w:rPr>
          <w:rFonts w:ascii="Times New Roman" w:hAnsi="Times New Roman" w:cs="Times New Roman"/>
          <w:b/>
          <w:bCs/>
          <w:color w:val="000000"/>
          <w:sz w:val="28"/>
          <w:szCs w:val="28"/>
          <w:shd w:val="clear" w:color="auto" w:fill="FFFFFF"/>
        </w:rPr>
      </w:pPr>
      <w:bookmarkStart w:id="4" w:name="_Hlk86217501"/>
      <w:r w:rsidRPr="006D1807">
        <w:rPr>
          <w:rFonts w:ascii="Times New Roman" w:hAnsi="Times New Roman" w:cs="Times New Roman"/>
          <w:b/>
          <w:bCs/>
          <w:sz w:val="28"/>
          <w:szCs w:val="28"/>
        </w:rPr>
        <w:lastRenderedPageBreak/>
        <w:t>PATHWAY 5</w:t>
      </w:r>
      <w:r w:rsidR="00D3511E" w:rsidRPr="006D1807">
        <w:rPr>
          <w:rFonts w:ascii="Times New Roman" w:hAnsi="Times New Roman" w:cs="Times New Roman"/>
          <w:b/>
          <w:bCs/>
          <w:sz w:val="28"/>
          <w:szCs w:val="28"/>
        </w:rPr>
        <w:t xml:space="preserve">: </w:t>
      </w:r>
      <w:r w:rsidR="004235E5" w:rsidRPr="006D1807">
        <w:rPr>
          <w:rFonts w:ascii="Times New Roman" w:hAnsi="Times New Roman" w:cs="Times New Roman"/>
          <w:b/>
          <w:bCs/>
          <w:color w:val="000000"/>
          <w:sz w:val="28"/>
          <w:szCs w:val="28"/>
          <w:shd w:val="clear" w:color="auto" w:fill="FFFFFF"/>
        </w:rPr>
        <w:t xml:space="preserve">Ensure that all people have access to safe, accessible, energy efficient, and affordable housing </w:t>
      </w:r>
    </w:p>
    <w:p w14:paraId="61D9FAA9" w14:textId="402F8ACE" w:rsidR="00B91418" w:rsidRDefault="7FC33100" w:rsidP="006D70E6">
      <w:pPr>
        <w:spacing w:line="360" w:lineRule="auto"/>
        <w:ind w:firstLine="720"/>
        <w:rPr>
          <w:rFonts w:ascii="Times New Roman" w:hAnsi="Times New Roman" w:cs="Times New Roman"/>
          <w:color w:val="000000" w:themeColor="text1"/>
          <w:sz w:val="24"/>
          <w:szCs w:val="24"/>
        </w:rPr>
      </w:pPr>
      <w:r w:rsidRPr="6D73A273">
        <w:rPr>
          <w:rFonts w:ascii="Times New Roman" w:hAnsi="Times New Roman" w:cs="Times New Roman"/>
          <w:color w:val="000000" w:themeColor="text1"/>
          <w:sz w:val="24"/>
          <w:szCs w:val="24"/>
        </w:rPr>
        <w:t>A</w:t>
      </w:r>
      <w:r w:rsidR="6A2FFA13" w:rsidRPr="6D73A273">
        <w:rPr>
          <w:rFonts w:ascii="Times New Roman" w:hAnsi="Times New Roman" w:cs="Times New Roman"/>
          <w:color w:val="000000" w:themeColor="text1"/>
          <w:sz w:val="24"/>
          <w:szCs w:val="24"/>
        </w:rPr>
        <w:t xml:space="preserve"> </w:t>
      </w:r>
      <w:r w:rsidR="6A2FFA13" w:rsidRPr="004C333C">
        <w:rPr>
          <w:rFonts w:ascii="Times New Roman" w:hAnsi="Times New Roman" w:cs="Times New Roman"/>
          <w:color w:val="000000" w:themeColor="text1"/>
          <w:sz w:val="24"/>
          <w:szCs w:val="24"/>
        </w:rPr>
        <w:t>home</w:t>
      </w:r>
      <w:r w:rsidR="2E3A495E" w:rsidRPr="004C333C">
        <w:rPr>
          <w:rFonts w:ascii="Times New Roman" w:hAnsi="Times New Roman" w:cs="Times New Roman"/>
          <w:color w:val="000000" w:themeColor="text1"/>
          <w:sz w:val="24"/>
          <w:szCs w:val="24"/>
        </w:rPr>
        <w:t xml:space="preserve"> i</w:t>
      </w:r>
      <w:r w:rsidR="5BC2F105" w:rsidRPr="004C333C">
        <w:rPr>
          <w:rFonts w:ascii="Times New Roman" w:hAnsi="Times New Roman" w:cs="Times New Roman"/>
          <w:color w:val="000000" w:themeColor="text1"/>
          <w:sz w:val="24"/>
          <w:szCs w:val="24"/>
        </w:rPr>
        <w:t>s a basic</w:t>
      </w:r>
      <w:r w:rsidR="2E3A495E" w:rsidRPr="004C333C">
        <w:rPr>
          <w:rFonts w:ascii="Times New Roman" w:hAnsi="Times New Roman" w:cs="Times New Roman"/>
          <w:color w:val="000000" w:themeColor="text1"/>
          <w:sz w:val="24"/>
          <w:szCs w:val="24"/>
        </w:rPr>
        <w:t xml:space="preserve"> human need</w:t>
      </w:r>
      <w:r w:rsidR="00317A63" w:rsidRPr="004C333C">
        <w:rPr>
          <w:rFonts w:ascii="Times New Roman" w:hAnsi="Times New Roman" w:cs="Times New Roman"/>
          <w:color w:val="000000" w:themeColor="text1"/>
          <w:sz w:val="24"/>
          <w:szCs w:val="24"/>
        </w:rPr>
        <w:t>.</w:t>
      </w:r>
      <w:r w:rsidR="1AB596F4" w:rsidRPr="004C333C">
        <w:rPr>
          <w:rFonts w:ascii="Times New Roman" w:hAnsi="Times New Roman" w:cs="Times New Roman"/>
          <w:color w:val="000000" w:themeColor="text1"/>
          <w:sz w:val="24"/>
          <w:szCs w:val="24"/>
        </w:rPr>
        <w:t xml:space="preserve"> </w:t>
      </w:r>
      <w:r w:rsidR="2EA0870B" w:rsidRPr="004C333C">
        <w:rPr>
          <w:rFonts w:ascii="Times New Roman" w:hAnsi="Times New Roman" w:cs="Times New Roman"/>
          <w:color w:val="000000" w:themeColor="text1"/>
          <w:sz w:val="24"/>
          <w:szCs w:val="24"/>
        </w:rPr>
        <w:t xml:space="preserve">It </w:t>
      </w:r>
      <w:r w:rsidR="6BF8C8F1" w:rsidRPr="004C333C">
        <w:rPr>
          <w:rFonts w:ascii="Times New Roman" w:hAnsi="Times New Roman" w:cs="Times New Roman"/>
          <w:color w:val="000000" w:themeColor="text1"/>
          <w:sz w:val="24"/>
          <w:szCs w:val="24"/>
        </w:rPr>
        <w:t>provide</w:t>
      </w:r>
      <w:r w:rsidR="341462CC" w:rsidRPr="004C333C">
        <w:rPr>
          <w:rFonts w:ascii="Times New Roman" w:hAnsi="Times New Roman" w:cs="Times New Roman"/>
          <w:color w:val="000000" w:themeColor="text1"/>
          <w:sz w:val="24"/>
          <w:szCs w:val="24"/>
        </w:rPr>
        <w:t>s</w:t>
      </w:r>
      <w:r w:rsidR="48AB4576" w:rsidRPr="004C333C">
        <w:rPr>
          <w:rFonts w:ascii="Times New Roman" w:hAnsi="Times New Roman" w:cs="Times New Roman"/>
          <w:color w:val="000000" w:themeColor="text1"/>
          <w:sz w:val="24"/>
          <w:szCs w:val="24"/>
        </w:rPr>
        <w:t xml:space="preserve"> a foundation for household</w:t>
      </w:r>
      <w:r w:rsidR="152F03AF" w:rsidRPr="004C333C">
        <w:rPr>
          <w:rFonts w:ascii="Times New Roman" w:hAnsi="Times New Roman" w:cs="Times New Roman"/>
          <w:color w:val="000000" w:themeColor="text1"/>
          <w:sz w:val="24"/>
          <w:szCs w:val="24"/>
        </w:rPr>
        <w:t xml:space="preserve"> </w:t>
      </w:r>
      <w:r w:rsidR="005F56D7" w:rsidRPr="004C333C">
        <w:rPr>
          <w:rFonts w:ascii="Times New Roman" w:hAnsi="Times New Roman" w:cs="Times New Roman"/>
          <w:color w:val="000000" w:themeColor="text1"/>
          <w:sz w:val="24"/>
          <w:szCs w:val="24"/>
        </w:rPr>
        <w:t xml:space="preserve">health and </w:t>
      </w:r>
      <w:r w:rsidR="152F03AF" w:rsidRPr="004C333C">
        <w:rPr>
          <w:rFonts w:ascii="Times New Roman" w:hAnsi="Times New Roman" w:cs="Times New Roman"/>
          <w:color w:val="000000" w:themeColor="text1"/>
          <w:sz w:val="24"/>
          <w:szCs w:val="24"/>
        </w:rPr>
        <w:t>safety</w:t>
      </w:r>
      <w:r w:rsidR="529916E9" w:rsidRPr="004C333C">
        <w:rPr>
          <w:rFonts w:ascii="Times New Roman" w:hAnsi="Times New Roman" w:cs="Times New Roman"/>
          <w:color w:val="000000" w:themeColor="text1"/>
          <w:sz w:val="24"/>
          <w:szCs w:val="24"/>
        </w:rPr>
        <w:t>, security, well-being, and prosperity.</w:t>
      </w:r>
      <w:r w:rsidR="52F9D083" w:rsidRPr="004C333C">
        <w:rPr>
          <w:rFonts w:ascii="Times New Roman" w:hAnsi="Times New Roman" w:cs="Times New Roman"/>
          <w:color w:val="000000" w:themeColor="text1"/>
          <w:sz w:val="24"/>
          <w:szCs w:val="24"/>
        </w:rPr>
        <w:t xml:space="preserve"> </w:t>
      </w:r>
      <w:r w:rsidR="006C5A9E" w:rsidRPr="004C333C">
        <w:rPr>
          <w:rFonts w:ascii="Times New Roman" w:hAnsi="Times New Roman" w:cs="Times New Roman"/>
          <w:color w:val="000000" w:themeColor="text1"/>
          <w:sz w:val="24"/>
          <w:szCs w:val="24"/>
        </w:rPr>
        <w:t>P</w:t>
      </w:r>
      <w:r w:rsidR="1D49EFA5" w:rsidRPr="004C333C">
        <w:rPr>
          <w:rFonts w:ascii="Times New Roman" w:hAnsi="Times New Roman" w:cs="Times New Roman"/>
          <w:color w:val="000000" w:themeColor="text1"/>
          <w:sz w:val="24"/>
          <w:szCs w:val="24"/>
        </w:rPr>
        <w:t xml:space="preserve">eople </w:t>
      </w:r>
      <w:r w:rsidR="006C5A9E" w:rsidRPr="004C333C">
        <w:rPr>
          <w:rFonts w:ascii="Times New Roman" w:hAnsi="Times New Roman" w:cs="Times New Roman"/>
          <w:color w:val="000000" w:themeColor="text1"/>
          <w:sz w:val="24"/>
          <w:szCs w:val="24"/>
        </w:rPr>
        <w:t xml:space="preserve">that </w:t>
      </w:r>
      <w:r w:rsidR="1D49EFA5" w:rsidRPr="004C333C">
        <w:rPr>
          <w:rFonts w:ascii="Times New Roman" w:hAnsi="Times New Roman" w:cs="Times New Roman"/>
          <w:color w:val="000000" w:themeColor="text1"/>
          <w:sz w:val="24"/>
          <w:szCs w:val="24"/>
        </w:rPr>
        <w:t>have access to</w:t>
      </w:r>
      <w:r w:rsidR="609F18FC" w:rsidRPr="004C333C">
        <w:rPr>
          <w:rFonts w:ascii="Times New Roman" w:hAnsi="Times New Roman" w:cs="Times New Roman"/>
          <w:color w:val="000000" w:themeColor="text1"/>
          <w:sz w:val="24"/>
          <w:szCs w:val="24"/>
        </w:rPr>
        <w:t xml:space="preserve"> safe,</w:t>
      </w:r>
      <w:r w:rsidR="28B870DE" w:rsidRPr="004C333C">
        <w:rPr>
          <w:rFonts w:ascii="Times New Roman" w:hAnsi="Times New Roman" w:cs="Times New Roman"/>
          <w:color w:val="000000" w:themeColor="text1"/>
          <w:sz w:val="24"/>
          <w:szCs w:val="24"/>
        </w:rPr>
        <w:t xml:space="preserve"> accessible</w:t>
      </w:r>
      <w:r w:rsidR="6BB09F41" w:rsidRPr="004C333C">
        <w:rPr>
          <w:rFonts w:ascii="Times New Roman" w:hAnsi="Times New Roman" w:cs="Times New Roman"/>
          <w:color w:val="000000" w:themeColor="text1"/>
          <w:sz w:val="24"/>
          <w:szCs w:val="24"/>
        </w:rPr>
        <w:t>,</w:t>
      </w:r>
      <w:r w:rsidR="609F18FC" w:rsidRPr="004C333C">
        <w:rPr>
          <w:rFonts w:ascii="Times New Roman" w:hAnsi="Times New Roman" w:cs="Times New Roman"/>
          <w:color w:val="000000" w:themeColor="text1"/>
          <w:sz w:val="24"/>
          <w:szCs w:val="24"/>
        </w:rPr>
        <w:t xml:space="preserve"> energy efficient and affordable housing </w:t>
      </w:r>
      <w:r w:rsidR="006C5A9E" w:rsidRPr="004C333C">
        <w:rPr>
          <w:rFonts w:ascii="Times New Roman" w:hAnsi="Times New Roman" w:cs="Times New Roman"/>
          <w:color w:val="000000" w:themeColor="text1"/>
          <w:sz w:val="24"/>
          <w:szCs w:val="24"/>
        </w:rPr>
        <w:t xml:space="preserve">are more </w:t>
      </w:r>
      <w:r w:rsidR="5F77681B" w:rsidRPr="004C333C">
        <w:rPr>
          <w:rFonts w:ascii="Times New Roman" w:hAnsi="Times New Roman" w:cs="Times New Roman"/>
          <w:color w:val="000000" w:themeColor="text1"/>
          <w:sz w:val="24"/>
          <w:szCs w:val="24"/>
        </w:rPr>
        <w:t>resilien</w:t>
      </w:r>
      <w:r w:rsidR="006C5A9E" w:rsidRPr="004C333C">
        <w:rPr>
          <w:rFonts w:ascii="Times New Roman" w:hAnsi="Times New Roman" w:cs="Times New Roman"/>
          <w:color w:val="000000" w:themeColor="text1"/>
          <w:sz w:val="24"/>
          <w:szCs w:val="24"/>
        </w:rPr>
        <w:t>t</w:t>
      </w:r>
      <w:r w:rsidR="4EA39A5B" w:rsidRPr="004C333C">
        <w:rPr>
          <w:rFonts w:ascii="Times New Roman" w:hAnsi="Times New Roman" w:cs="Times New Roman"/>
          <w:color w:val="000000" w:themeColor="text1"/>
          <w:sz w:val="24"/>
          <w:szCs w:val="24"/>
        </w:rPr>
        <w:t xml:space="preserve"> to </w:t>
      </w:r>
      <w:r w:rsidR="2A9247C2" w:rsidRPr="004C333C">
        <w:rPr>
          <w:rFonts w:ascii="Times New Roman" w:hAnsi="Times New Roman" w:cs="Times New Roman"/>
          <w:color w:val="000000" w:themeColor="text1"/>
          <w:sz w:val="24"/>
          <w:szCs w:val="24"/>
        </w:rPr>
        <w:t>climate change</w:t>
      </w:r>
      <w:r w:rsidR="006C5A9E" w:rsidRPr="004C333C">
        <w:rPr>
          <w:rFonts w:ascii="Times New Roman" w:hAnsi="Times New Roman" w:cs="Times New Roman"/>
          <w:color w:val="000000" w:themeColor="text1"/>
          <w:sz w:val="24"/>
          <w:szCs w:val="24"/>
        </w:rPr>
        <w:t xml:space="preserve"> impacts</w:t>
      </w:r>
      <w:r w:rsidR="008508FF">
        <w:rPr>
          <w:rFonts w:ascii="Times New Roman" w:hAnsi="Times New Roman" w:cs="Times New Roman"/>
          <w:color w:val="000000" w:themeColor="text1"/>
          <w:sz w:val="24"/>
          <w:szCs w:val="24"/>
        </w:rPr>
        <w:t xml:space="preserve"> compared to people </w:t>
      </w:r>
      <w:r w:rsidR="006C5A9E" w:rsidRPr="004C333C">
        <w:rPr>
          <w:rFonts w:ascii="Times New Roman" w:hAnsi="Times New Roman" w:cs="Times New Roman"/>
          <w:color w:val="000000" w:themeColor="text1"/>
          <w:sz w:val="24"/>
          <w:szCs w:val="24"/>
        </w:rPr>
        <w:t xml:space="preserve">who are </w:t>
      </w:r>
      <w:r w:rsidR="00E81FB1" w:rsidRPr="004C333C">
        <w:rPr>
          <w:rFonts w:ascii="Times New Roman" w:hAnsi="Times New Roman" w:cs="Times New Roman"/>
          <w:color w:val="000000" w:themeColor="text1"/>
          <w:sz w:val="24"/>
          <w:szCs w:val="24"/>
        </w:rPr>
        <w:t xml:space="preserve">unhoused or living in unsafe, </w:t>
      </w:r>
      <w:r w:rsidR="008F0937">
        <w:rPr>
          <w:rFonts w:ascii="Times New Roman" w:hAnsi="Times New Roman" w:cs="Times New Roman"/>
          <w:color w:val="000000" w:themeColor="text1"/>
          <w:sz w:val="24"/>
          <w:szCs w:val="24"/>
        </w:rPr>
        <w:t xml:space="preserve">isolated, </w:t>
      </w:r>
      <w:r w:rsidR="00E81FB1" w:rsidRPr="004C333C">
        <w:rPr>
          <w:rFonts w:ascii="Times New Roman" w:hAnsi="Times New Roman" w:cs="Times New Roman"/>
          <w:color w:val="000000" w:themeColor="text1"/>
          <w:sz w:val="24"/>
          <w:szCs w:val="24"/>
        </w:rPr>
        <w:t xml:space="preserve">unaffordable </w:t>
      </w:r>
      <w:r w:rsidR="008F0937">
        <w:rPr>
          <w:rFonts w:ascii="Times New Roman" w:hAnsi="Times New Roman" w:cs="Times New Roman"/>
          <w:color w:val="000000" w:themeColor="text1"/>
          <w:sz w:val="24"/>
          <w:szCs w:val="24"/>
        </w:rPr>
        <w:t xml:space="preserve">or inefficient </w:t>
      </w:r>
      <w:r w:rsidR="00E81FB1" w:rsidRPr="004C333C">
        <w:rPr>
          <w:rFonts w:ascii="Times New Roman" w:hAnsi="Times New Roman" w:cs="Times New Roman"/>
          <w:color w:val="000000" w:themeColor="text1"/>
          <w:sz w:val="24"/>
          <w:szCs w:val="24"/>
        </w:rPr>
        <w:t>housing</w:t>
      </w:r>
      <w:r w:rsidR="40889433" w:rsidRPr="004C333C">
        <w:rPr>
          <w:rFonts w:ascii="Times New Roman" w:hAnsi="Times New Roman" w:cs="Times New Roman"/>
          <w:color w:val="000000" w:themeColor="text1"/>
          <w:sz w:val="24"/>
          <w:szCs w:val="24"/>
        </w:rPr>
        <w:t>.</w:t>
      </w:r>
      <w:r w:rsidR="5F2E751D" w:rsidRPr="004C333C">
        <w:rPr>
          <w:rFonts w:ascii="Times New Roman" w:hAnsi="Times New Roman" w:cs="Times New Roman"/>
          <w:color w:val="000000" w:themeColor="text1"/>
          <w:sz w:val="24"/>
          <w:szCs w:val="24"/>
        </w:rPr>
        <w:t xml:space="preserve"> </w:t>
      </w:r>
    </w:p>
    <w:p w14:paraId="48382104" w14:textId="6A355B5C" w:rsidR="00615FA2" w:rsidRPr="005F56D7" w:rsidRDefault="00BE197E">
      <w:pPr>
        <w:spacing w:line="360" w:lineRule="auto"/>
        <w:ind w:firstLine="720"/>
        <w:rPr>
          <w:rFonts w:ascii="Times New Roman" w:hAnsi="Times New Roman" w:cs="Times New Roman"/>
          <w:color w:val="000000"/>
          <w:sz w:val="24"/>
          <w:szCs w:val="24"/>
          <w:shd w:val="clear" w:color="auto" w:fill="FFFFFF"/>
        </w:rPr>
      </w:pPr>
      <w:r w:rsidRPr="004C333C">
        <w:rPr>
          <w:rFonts w:ascii="Times New Roman" w:hAnsi="Times New Roman" w:cs="Times New Roman"/>
          <w:color w:val="000000" w:themeColor="text1"/>
          <w:sz w:val="24"/>
          <w:szCs w:val="24"/>
        </w:rPr>
        <w:t>Today, too many Vermonters</w:t>
      </w:r>
      <w:r w:rsidR="008F0937">
        <w:rPr>
          <w:rFonts w:ascii="Times New Roman" w:hAnsi="Times New Roman" w:cs="Times New Roman"/>
          <w:color w:val="000000" w:themeColor="text1"/>
          <w:sz w:val="24"/>
          <w:szCs w:val="24"/>
        </w:rPr>
        <w:t>, 24%</w:t>
      </w:r>
      <w:r w:rsidR="00FC347F">
        <w:rPr>
          <w:rFonts w:ascii="Times New Roman" w:hAnsi="Times New Roman" w:cs="Times New Roman"/>
          <w:color w:val="000000" w:themeColor="text1"/>
          <w:sz w:val="24"/>
          <w:szCs w:val="24"/>
        </w:rPr>
        <w:t xml:space="preserve"> - nearly a quarter - over 150,000 people</w:t>
      </w:r>
      <w:r w:rsidR="008F0937">
        <w:rPr>
          <w:rFonts w:ascii="Times New Roman" w:hAnsi="Times New Roman" w:cs="Times New Roman"/>
          <w:color w:val="000000" w:themeColor="text1"/>
          <w:sz w:val="24"/>
          <w:szCs w:val="24"/>
        </w:rPr>
        <w:t>,</w:t>
      </w:r>
      <w:r w:rsidRPr="004C333C">
        <w:rPr>
          <w:rFonts w:ascii="Times New Roman" w:hAnsi="Times New Roman" w:cs="Times New Roman"/>
          <w:color w:val="000000" w:themeColor="text1"/>
          <w:sz w:val="24"/>
          <w:szCs w:val="24"/>
        </w:rPr>
        <w:t xml:space="preserve"> are housing insecure</w:t>
      </w:r>
      <w:r w:rsidR="002502A8">
        <w:rPr>
          <w:rFonts w:ascii="Times New Roman" w:hAnsi="Times New Roman" w:cs="Times New Roman"/>
          <w:color w:val="000000" w:themeColor="text1"/>
          <w:sz w:val="24"/>
          <w:szCs w:val="24"/>
        </w:rPr>
        <w:t xml:space="preserve">. </w:t>
      </w:r>
      <w:r w:rsidR="00615FA2">
        <w:rPr>
          <w:rFonts w:ascii="Times New Roman" w:hAnsi="Times New Roman" w:cs="Times New Roman"/>
          <w:color w:val="000000"/>
          <w:sz w:val="24"/>
          <w:szCs w:val="24"/>
          <w:shd w:val="clear" w:color="auto" w:fill="FFFFFF"/>
        </w:rPr>
        <w:t>M</w:t>
      </w:r>
      <w:r w:rsidR="00615FA2" w:rsidRPr="006948A2">
        <w:rPr>
          <w:rFonts w:ascii="Times New Roman" w:hAnsi="Times New Roman" w:cs="Times New Roman"/>
          <w:color w:val="000000"/>
          <w:sz w:val="24"/>
          <w:szCs w:val="24"/>
          <w:shd w:val="clear" w:color="auto" w:fill="FFFFFF"/>
        </w:rPr>
        <w:t>eet</w:t>
      </w:r>
      <w:r w:rsidR="00615FA2">
        <w:rPr>
          <w:rFonts w:ascii="Times New Roman" w:hAnsi="Times New Roman" w:cs="Times New Roman"/>
          <w:color w:val="000000"/>
          <w:sz w:val="24"/>
          <w:szCs w:val="24"/>
          <w:shd w:val="clear" w:color="auto" w:fill="FFFFFF"/>
        </w:rPr>
        <w:t>ing</w:t>
      </w:r>
      <w:r w:rsidR="00615FA2" w:rsidRPr="006948A2">
        <w:rPr>
          <w:rFonts w:ascii="Times New Roman" w:hAnsi="Times New Roman" w:cs="Times New Roman"/>
          <w:color w:val="000000"/>
          <w:sz w:val="24"/>
          <w:szCs w:val="24"/>
          <w:shd w:val="clear" w:color="auto" w:fill="FFFFFF"/>
        </w:rPr>
        <w:t xml:space="preserve"> current and future </w:t>
      </w:r>
      <w:r w:rsidR="00615FA2">
        <w:rPr>
          <w:rFonts w:ascii="Times New Roman" w:hAnsi="Times New Roman" w:cs="Times New Roman"/>
          <w:color w:val="000000"/>
          <w:sz w:val="24"/>
          <w:szCs w:val="24"/>
          <w:shd w:val="clear" w:color="auto" w:fill="FFFFFF"/>
        </w:rPr>
        <w:t xml:space="preserve">housing </w:t>
      </w:r>
      <w:r w:rsidR="00615FA2" w:rsidRPr="006948A2">
        <w:rPr>
          <w:rFonts w:ascii="Times New Roman" w:hAnsi="Times New Roman" w:cs="Times New Roman"/>
          <w:color w:val="000000"/>
          <w:sz w:val="24"/>
          <w:szCs w:val="24"/>
          <w:shd w:val="clear" w:color="auto" w:fill="FFFFFF"/>
        </w:rPr>
        <w:t xml:space="preserve">needs of </w:t>
      </w:r>
      <w:r w:rsidR="00615FA2">
        <w:rPr>
          <w:rFonts w:ascii="Times New Roman" w:hAnsi="Times New Roman" w:cs="Times New Roman"/>
          <w:color w:val="000000"/>
          <w:sz w:val="24"/>
          <w:szCs w:val="24"/>
          <w:shd w:val="clear" w:color="auto" w:fill="FFFFFF"/>
        </w:rPr>
        <w:t>residents</w:t>
      </w:r>
      <w:r w:rsidR="00615FA2" w:rsidRPr="006948A2">
        <w:rPr>
          <w:rFonts w:ascii="Times New Roman" w:hAnsi="Times New Roman" w:cs="Times New Roman"/>
          <w:color w:val="000000"/>
          <w:sz w:val="24"/>
          <w:szCs w:val="24"/>
          <w:shd w:val="clear" w:color="auto" w:fill="FFFFFF"/>
        </w:rPr>
        <w:t>, businesses, and communities</w:t>
      </w:r>
      <w:r w:rsidR="00615FA2">
        <w:rPr>
          <w:rFonts w:ascii="Times New Roman" w:hAnsi="Times New Roman" w:cs="Times New Roman"/>
          <w:color w:val="000000"/>
          <w:sz w:val="24"/>
          <w:szCs w:val="24"/>
          <w:shd w:val="clear" w:color="auto" w:fill="FFFFFF"/>
        </w:rPr>
        <w:t xml:space="preserve"> requires immediate action</w:t>
      </w:r>
      <w:r w:rsidR="00615FA2" w:rsidRPr="006948A2">
        <w:rPr>
          <w:rFonts w:ascii="Times New Roman" w:hAnsi="Times New Roman" w:cs="Times New Roman"/>
          <w:color w:val="000000"/>
          <w:sz w:val="24"/>
          <w:szCs w:val="24"/>
          <w:shd w:val="clear" w:color="auto" w:fill="FFFFFF"/>
        </w:rPr>
        <w:t>.</w:t>
      </w:r>
      <w:r w:rsidR="00615FA2">
        <w:rPr>
          <w:rFonts w:ascii="Times New Roman" w:hAnsi="Times New Roman" w:cs="Times New Roman"/>
          <w:color w:val="000000"/>
          <w:sz w:val="24"/>
          <w:szCs w:val="24"/>
          <w:shd w:val="clear" w:color="auto" w:fill="FFFFFF"/>
        </w:rPr>
        <w:t xml:space="preserve"> </w:t>
      </w:r>
      <w:r w:rsidR="00B91418">
        <w:rPr>
          <w:rFonts w:ascii="Times New Roman" w:hAnsi="Times New Roman" w:cs="Times New Roman"/>
          <w:color w:val="000000"/>
          <w:sz w:val="24"/>
          <w:szCs w:val="24"/>
          <w:shd w:val="clear" w:color="auto" w:fill="FFFFFF"/>
        </w:rPr>
        <w:t>Y</w:t>
      </w:r>
      <w:r w:rsidR="00615FA2">
        <w:rPr>
          <w:rFonts w:ascii="Times New Roman" w:hAnsi="Times New Roman" w:cs="Times New Roman"/>
          <w:color w:val="000000"/>
          <w:sz w:val="24"/>
          <w:szCs w:val="24"/>
          <w:shd w:val="clear" w:color="auto" w:fill="FFFFFF"/>
        </w:rPr>
        <w:t xml:space="preserve">et it’s clear that we also need to </w:t>
      </w:r>
      <w:r w:rsidR="00B91418">
        <w:rPr>
          <w:rFonts w:ascii="Times New Roman" w:hAnsi="Times New Roman" w:cs="Times New Roman"/>
          <w:color w:val="000000"/>
          <w:sz w:val="24"/>
          <w:szCs w:val="24"/>
          <w:shd w:val="clear" w:color="auto" w:fill="FFFFFF"/>
        </w:rPr>
        <w:t xml:space="preserve">change the status quo for housing and </w:t>
      </w:r>
      <w:r w:rsidR="00615FA2">
        <w:rPr>
          <w:rFonts w:ascii="Times New Roman" w:hAnsi="Times New Roman" w:cs="Times New Roman"/>
          <w:color w:val="000000"/>
          <w:sz w:val="24"/>
          <w:szCs w:val="24"/>
          <w:shd w:val="clear" w:color="auto" w:fill="FFFFFF"/>
        </w:rPr>
        <w:t>carefully consider</w:t>
      </w:r>
      <w:r w:rsidR="00B91418">
        <w:rPr>
          <w:rFonts w:ascii="Times New Roman" w:hAnsi="Times New Roman" w:cs="Times New Roman"/>
          <w:color w:val="000000"/>
          <w:sz w:val="24"/>
          <w:szCs w:val="24"/>
          <w:shd w:val="clear" w:color="auto" w:fill="FFFFFF"/>
        </w:rPr>
        <w:t xml:space="preserve"> </w:t>
      </w:r>
      <w:r w:rsidR="00615FA2">
        <w:rPr>
          <w:rFonts w:ascii="Times New Roman" w:hAnsi="Times New Roman" w:cs="Times New Roman"/>
          <w:color w:val="000000"/>
          <w:sz w:val="24"/>
          <w:szCs w:val="24"/>
          <w:shd w:val="clear" w:color="auto" w:fill="FFFFFF"/>
        </w:rPr>
        <w:t>how</w:t>
      </w:r>
      <w:r w:rsidR="006D70E6">
        <w:rPr>
          <w:rFonts w:ascii="Times New Roman" w:hAnsi="Times New Roman" w:cs="Times New Roman"/>
          <w:color w:val="000000"/>
          <w:sz w:val="24"/>
          <w:szCs w:val="24"/>
          <w:shd w:val="clear" w:color="auto" w:fill="FFFFFF"/>
        </w:rPr>
        <w:t>,</w:t>
      </w:r>
      <w:r w:rsidR="00615FA2">
        <w:rPr>
          <w:rFonts w:ascii="Times New Roman" w:hAnsi="Times New Roman" w:cs="Times New Roman"/>
          <w:color w:val="000000"/>
          <w:sz w:val="24"/>
          <w:szCs w:val="24"/>
          <w:shd w:val="clear" w:color="auto" w:fill="FFFFFF"/>
        </w:rPr>
        <w:t xml:space="preserve"> where</w:t>
      </w:r>
      <w:r w:rsidR="006D70E6">
        <w:rPr>
          <w:rFonts w:ascii="Times New Roman" w:hAnsi="Times New Roman" w:cs="Times New Roman"/>
          <w:color w:val="000000"/>
          <w:sz w:val="24"/>
          <w:szCs w:val="24"/>
          <w:shd w:val="clear" w:color="auto" w:fill="FFFFFF"/>
        </w:rPr>
        <w:t xml:space="preserve"> and for who</w:t>
      </w:r>
      <w:r w:rsidR="00615FA2">
        <w:rPr>
          <w:rFonts w:ascii="Times New Roman" w:hAnsi="Times New Roman" w:cs="Times New Roman"/>
          <w:color w:val="000000"/>
          <w:sz w:val="24"/>
          <w:szCs w:val="24"/>
          <w:shd w:val="clear" w:color="auto" w:fill="FFFFFF"/>
        </w:rPr>
        <w:t xml:space="preserve"> housing is built</w:t>
      </w:r>
      <w:r w:rsidR="006D70E6">
        <w:rPr>
          <w:rFonts w:ascii="Times New Roman" w:hAnsi="Times New Roman" w:cs="Times New Roman"/>
          <w:color w:val="000000"/>
          <w:sz w:val="24"/>
          <w:szCs w:val="24"/>
          <w:shd w:val="clear" w:color="auto" w:fill="FFFFFF"/>
        </w:rPr>
        <w:t xml:space="preserve">, </w:t>
      </w:r>
      <w:r w:rsidR="00615FA2">
        <w:rPr>
          <w:rFonts w:ascii="Times New Roman" w:hAnsi="Times New Roman" w:cs="Times New Roman"/>
          <w:color w:val="000000"/>
          <w:sz w:val="24"/>
          <w:szCs w:val="24"/>
          <w:shd w:val="clear" w:color="auto" w:fill="FFFFFF"/>
        </w:rPr>
        <w:t>to ensure</w:t>
      </w:r>
      <w:r w:rsidR="00391B8E">
        <w:rPr>
          <w:rFonts w:ascii="Times New Roman" w:hAnsi="Times New Roman" w:cs="Times New Roman"/>
          <w:color w:val="000000"/>
          <w:sz w:val="24"/>
          <w:szCs w:val="24"/>
          <w:shd w:val="clear" w:color="auto" w:fill="FFFFFF"/>
        </w:rPr>
        <w:t xml:space="preserve"> equitable</w:t>
      </w:r>
      <w:r w:rsidR="00B91418">
        <w:rPr>
          <w:rFonts w:ascii="Times New Roman" w:hAnsi="Times New Roman" w:cs="Times New Roman"/>
          <w:color w:val="000000"/>
          <w:sz w:val="24"/>
          <w:szCs w:val="24"/>
          <w:shd w:val="clear" w:color="auto" w:fill="FFFFFF"/>
        </w:rPr>
        <w:t>,</w:t>
      </w:r>
      <w:r w:rsidR="00391B8E">
        <w:rPr>
          <w:rFonts w:ascii="Times New Roman" w:hAnsi="Times New Roman" w:cs="Times New Roman"/>
          <w:color w:val="000000"/>
          <w:sz w:val="24"/>
          <w:szCs w:val="24"/>
          <w:shd w:val="clear" w:color="auto" w:fill="FFFFFF"/>
        </w:rPr>
        <w:t xml:space="preserve"> safe </w:t>
      </w:r>
      <w:r w:rsidR="00B91418">
        <w:rPr>
          <w:rFonts w:ascii="Times New Roman" w:hAnsi="Times New Roman" w:cs="Times New Roman"/>
          <w:color w:val="000000"/>
          <w:sz w:val="24"/>
          <w:szCs w:val="24"/>
          <w:shd w:val="clear" w:color="auto" w:fill="FFFFFF"/>
        </w:rPr>
        <w:t>and affordable housing</w:t>
      </w:r>
      <w:r w:rsidR="00391B8E">
        <w:rPr>
          <w:rFonts w:ascii="Times New Roman" w:hAnsi="Times New Roman" w:cs="Times New Roman"/>
          <w:color w:val="000000"/>
          <w:sz w:val="24"/>
          <w:szCs w:val="24"/>
          <w:shd w:val="clear" w:color="auto" w:fill="FFFFFF"/>
        </w:rPr>
        <w:t xml:space="preserve"> </w:t>
      </w:r>
      <w:r w:rsidR="00B91418">
        <w:rPr>
          <w:rFonts w:ascii="Times New Roman" w:hAnsi="Times New Roman" w:cs="Times New Roman"/>
          <w:color w:val="000000"/>
          <w:sz w:val="24"/>
          <w:szCs w:val="24"/>
          <w:shd w:val="clear" w:color="auto" w:fill="FFFFFF"/>
        </w:rPr>
        <w:t>that</w:t>
      </w:r>
      <w:r w:rsidR="00391B8E">
        <w:rPr>
          <w:rFonts w:ascii="Times New Roman" w:hAnsi="Times New Roman" w:cs="Times New Roman"/>
          <w:color w:val="000000"/>
          <w:sz w:val="24"/>
          <w:szCs w:val="24"/>
          <w:shd w:val="clear" w:color="auto" w:fill="FFFFFF"/>
        </w:rPr>
        <w:t xml:space="preserve"> enables resilience to climate change.</w:t>
      </w:r>
      <w:r w:rsidR="00B91418">
        <w:rPr>
          <w:rFonts w:ascii="Times New Roman" w:hAnsi="Times New Roman" w:cs="Times New Roman"/>
          <w:color w:val="000000"/>
          <w:sz w:val="24"/>
          <w:szCs w:val="24"/>
          <w:shd w:val="clear" w:color="auto" w:fill="FFFFFF"/>
        </w:rPr>
        <w:t xml:space="preserve">  The housing crisis and the climate crisis are inextricably linked</w:t>
      </w:r>
      <w:r w:rsidR="00B91418">
        <w:rPr>
          <w:rFonts w:ascii="Times New Roman" w:hAnsi="Times New Roman" w:cs="Times New Roman"/>
          <w:color w:val="000000" w:themeColor="text1"/>
          <w:sz w:val="24"/>
          <w:szCs w:val="24"/>
        </w:rPr>
        <w:t xml:space="preserve">, and </w:t>
      </w:r>
      <w:r w:rsidR="00B91418" w:rsidRPr="004C333C">
        <w:rPr>
          <w:rFonts w:ascii="Times New Roman" w:hAnsi="Times New Roman" w:cs="Times New Roman"/>
          <w:color w:val="000000" w:themeColor="text1"/>
          <w:sz w:val="24"/>
          <w:szCs w:val="24"/>
        </w:rPr>
        <w:t>Vermont mus</w:t>
      </w:r>
      <w:r w:rsidR="00B91418">
        <w:rPr>
          <w:rFonts w:ascii="Times New Roman" w:hAnsi="Times New Roman" w:cs="Times New Roman"/>
          <w:color w:val="000000" w:themeColor="text1"/>
          <w:sz w:val="24"/>
          <w:szCs w:val="24"/>
        </w:rPr>
        <w:t>t work through the tension between expediency and thoughtful planning</w:t>
      </w:r>
      <w:r w:rsidR="00DB6E3D">
        <w:rPr>
          <w:rFonts w:ascii="Times New Roman" w:hAnsi="Times New Roman" w:cs="Times New Roman"/>
          <w:color w:val="000000" w:themeColor="text1"/>
          <w:sz w:val="24"/>
          <w:szCs w:val="24"/>
        </w:rPr>
        <w:t xml:space="preserve"> </w:t>
      </w:r>
      <w:r w:rsidR="00B91418">
        <w:rPr>
          <w:rFonts w:ascii="Times New Roman" w:hAnsi="Times New Roman" w:cs="Times New Roman"/>
          <w:color w:val="000000" w:themeColor="text1"/>
          <w:sz w:val="24"/>
          <w:szCs w:val="24"/>
        </w:rPr>
        <w:t xml:space="preserve">to </w:t>
      </w:r>
      <w:r w:rsidR="00B91418" w:rsidRPr="004C333C">
        <w:rPr>
          <w:rFonts w:ascii="Times New Roman" w:hAnsi="Times New Roman" w:cs="Times New Roman"/>
          <w:color w:val="000000" w:themeColor="text1"/>
          <w:sz w:val="24"/>
          <w:szCs w:val="24"/>
        </w:rPr>
        <w:t>increas</w:t>
      </w:r>
      <w:r w:rsidR="00387E5F">
        <w:rPr>
          <w:rFonts w:ascii="Times New Roman" w:hAnsi="Times New Roman" w:cs="Times New Roman"/>
          <w:color w:val="000000" w:themeColor="text1"/>
          <w:sz w:val="24"/>
          <w:szCs w:val="24"/>
        </w:rPr>
        <w:t>e the</w:t>
      </w:r>
      <w:r w:rsidR="00B91418" w:rsidRPr="004C333C">
        <w:rPr>
          <w:rFonts w:ascii="Times New Roman" w:hAnsi="Times New Roman" w:cs="Times New Roman"/>
          <w:color w:val="000000" w:themeColor="text1"/>
          <w:sz w:val="24"/>
          <w:szCs w:val="24"/>
        </w:rPr>
        <w:t xml:space="preserve"> availability of and access to fair, safe, and affordable housing, address homelessness, and prepar</w:t>
      </w:r>
      <w:r w:rsidR="00387E5F">
        <w:rPr>
          <w:rFonts w:ascii="Times New Roman" w:hAnsi="Times New Roman" w:cs="Times New Roman"/>
          <w:color w:val="000000" w:themeColor="text1"/>
          <w:sz w:val="24"/>
          <w:szCs w:val="24"/>
        </w:rPr>
        <w:t xml:space="preserve">e for rapid re-housing needs in response to </w:t>
      </w:r>
      <w:r w:rsidR="00B91418" w:rsidRPr="004C333C">
        <w:rPr>
          <w:rFonts w:ascii="Times New Roman" w:hAnsi="Times New Roman" w:cs="Times New Roman"/>
          <w:color w:val="000000" w:themeColor="text1"/>
          <w:sz w:val="24"/>
          <w:szCs w:val="24"/>
        </w:rPr>
        <w:t>climate events</w:t>
      </w:r>
      <w:r w:rsidR="00387E5F">
        <w:rPr>
          <w:rFonts w:ascii="Times New Roman" w:hAnsi="Times New Roman" w:cs="Times New Roman"/>
          <w:color w:val="000000" w:themeColor="text1"/>
          <w:sz w:val="24"/>
          <w:szCs w:val="24"/>
        </w:rPr>
        <w:t>.</w:t>
      </w:r>
      <w:r w:rsidR="00B91418">
        <w:rPr>
          <w:rFonts w:ascii="Times New Roman" w:hAnsi="Times New Roman" w:cs="Times New Roman"/>
          <w:color w:val="000000" w:themeColor="text1"/>
          <w:sz w:val="24"/>
          <w:szCs w:val="24"/>
          <w:u w:val="single"/>
        </w:rPr>
        <w:t xml:space="preserve">  </w:t>
      </w:r>
    </w:p>
    <w:p w14:paraId="0E5AAC4A" w14:textId="35A17C45" w:rsidR="004C4F84" w:rsidRPr="006D1807" w:rsidRDefault="004C4F84" w:rsidP="004C4F84">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color w:val="000000"/>
          <w:sz w:val="28"/>
          <w:szCs w:val="28"/>
          <w:shd w:val="clear" w:color="auto" w:fill="FFFFFF"/>
        </w:rPr>
        <w:t xml:space="preserve">1. Update state and local land-use governance, regulations, practices, and investments to eliminate barriers to housing development </w:t>
      </w:r>
    </w:p>
    <w:p w14:paraId="6C704EC1" w14:textId="303BB644" w:rsidR="0096693E" w:rsidRPr="006D1807" w:rsidRDefault="0096693E" w:rsidP="0096693E">
      <w:pPr>
        <w:spacing w:line="360" w:lineRule="auto"/>
        <w:ind w:firstLine="720"/>
        <w:rPr>
          <w:rFonts w:ascii="Times New Roman" w:hAnsi="Times New Roman" w:cs="Times New Roman"/>
          <w:color w:val="000000"/>
          <w:sz w:val="24"/>
          <w:szCs w:val="24"/>
          <w:shd w:val="clear" w:color="auto" w:fill="FFFFFF"/>
        </w:rPr>
      </w:pPr>
      <w:r w:rsidRPr="006D1807">
        <w:rPr>
          <w:rFonts w:ascii="Times New Roman" w:hAnsi="Times New Roman" w:cs="Times New Roman"/>
          <w:b/>
          <w:bCs/>
          <w:color w:val="000000"/>
          <w:sz w:val="28"/>
          <w:szCs w:val="28"/>
          <w:shd w:val="clear" w:color="auto" w:fill="FFFFFF"/>
        </w:rPr>
        <w:tab/>
      </w:r>
      <w:r w:rsidR="5D02D8D5" w:rsidRPr="5950074B">
        <w:rPr>
          <w:rFonts w:ascii="Times New Roman" w:hAnsi="Times New Roman" w:cs="Times New Roman"/>
          <w:color w:val="000000" w:themeColor="text1"/>
          <w:sz w:val="24"/>
          <w:szCs w:val="24"/>
        </w:rPr>
        <w:t>Vermont’s Planning and Development Act</w:t>
      </w:r>
      <w:r w:rsidR="001917A6">
        <w:rPr>
          <w:rFonts w:ascii="Times New Roman" w:hAnsi="Times New Roman" w:cs="Times New Roman"/>
          <w:color w:val="000000" w:themeColor="text1"/>
          <w:sz w:val="24"/>
          <w:szCs w:val="24"/>
        </w:rPr>
        <w:t>, one of the State’s key</w:t>
      </w:r>
      <w:r w:rsidR="009A7A7D">
        <w:rPr>
          <w:rFonts w:ascii="Times New Roman" w:hAnsi="Times New Roman" w:cs="Times New Roman"/>
          <w:color w:val="000000" w:themeColor="text1"/>
          <w:sz w:val="24"/>
          <w:szCs w:val="24"/>
        </w:rPr>
        <w:t xml:space="preserve"> tools for influencing housing development, </w:t>
      </w:r>
      <w:r w:rsidR="5D02D8D5" w:rsidRPr="5950074B">
        <w:rPr>
          <w:rFonts w:ascii="Times New Roman" w:hAnsi="Times New Roman" w:cs="Times New Roman"/>
          <w:color w:val="000000" w:themeColor="text1"/>
          <w:sz w:val="24"/>
          <w:szCs w:val="24"/>
        </w:rPr>
        <w:t xml:space="preserve"> has not been comprehensively updated </w:t>
      </w:r>
      <w:r w:rsidR="7DF08893" w:rsidRPr="48764E17">
        <w:rPr>
          <w:rFonts w:ascii="Times New Roman" w:hAnsi="Times New Roman" w:cs="Times New Roman"/>
          <w:color w:val="000000" w:themeColor="text1"/>
          <w:sz w:val="24"/>
          <w:szCs w:val="24"/>
        </w:rPr>
        <w:t xml:space="preserve">for housing </w:t>
      </w:r>
      <w:r w:rsidR="5D02D8D5" w:rsidRPr="5950074B">
        <w:rPr>
          <w:rFonts w:ascii="Times New Roman" w:hAnsi="Times New Roman" w:cs="Times New Roman"/>
          <w:color w:val="000000" w:themeColor="text1"/>
          <w:sz w:val="24"/>
          <w:szCs w:val="24"/>
        </w:rPr>
        <w:t xml:space="preserve">since </w:t>
      </w:r>
      <w:r w:rsidR="7173415E" w:rsidRPr="6D73A273">
        <w:rPr>
          <w:rFonts w:ascii="Times New Roman" w:hAnsi="Times New Roman" w:cs="Times New Roman"/>
          <w:color w:val="000000" w:themeColor="text1"/>
          <w:sz w:val="24"/>
          <w:szCs w:val="24"/>
        </w:rPr>
        <w:t>Act 115 of 2003</w:t>
      </w:r>
      <w:r w:rsidRPr="41217374">
        <w:rPr>
          <w:rStyle w:val="FootnoteReference"/>
          <w:rFonts w:ascii="Times New Roman" w:hAnsi="Times New Roman" w:cs="Times New Roman"/>
          <w:color w:val="000000" w:themeColor="text1"/>
          <w:sz w:val="24"/>
          <w:szCs w:val="24"/>
        </w:rPr>
        <w:footnoteReference w:id="3"/>
      </w:r>
      <w:r w:rsidR="6762BF42" w:rsidRPr="41217374">
        <w:rPr>
          <w:rFonts w:ascii="Times New Roman" w:hAnsi="Times New Roman" w:cs="Times New Roman"/>
          <w:color w:val="000000" w:themeColor="text1"/>
          <w:sz w:val="24"/>
          <w:szCs w:val="24"/>
        </w:rPr>
        <w:t>.</w:t>
      </w:r>
      <w:r w:rsidR="12B06DC9" w:rsidRPr="5950074B">
        <w:rPr>
          <w:rFonts w:ascii="Times New Roman" w:hAnsi="Times New Roman" w:cs="Times New Roman"/>
          <w:color w:val="000000" w:themeColor="text1"/>
          <w:sz w:val="24"/>
          <w:szCs w:val="24"/>
        </w:rPr>
        <w:t xml:space="preserve">  </w:t>
      </w:r>
      <w:r w:rsidR="009A7A7D">
        <w:rPr>
          <w:rFonts w:ascii="Times New Roman" w:hAnsi="Times New Roman" w:cs="Times New Roman"/>
          <w:color w:val="000000" w:themeColor="text1"/>
          <w:sz w:val="24"/>
          <w:szCs w:val="24"/>
        </w:rPr>
        <w:t xml:space="preserve">Yet </w:t>
      </w:r>
      <w:r w:rsidR="12B06DC9" w:rsidRPr="5950074B">
        <w:rPr>
          <w:rFonts w:ascii="Times New Roman" w:hAnsi="Times New Roman" w:cs="Times New Roman"/>
          <w:color w:val="000000" w:themeColor="text1"/>
          <w:sz w:val="24"/>
          <w:szCs w:val="24"/>
        </w:rPr>
        <w:t xml:space="preserve">Vermont’s household composition and needs have </w:t>
      </w:r>
      <w:r w:rsidR="722D05DE" w:rsidRPr="48764E17">
        <w:rPr>
          <w:rFonts w:ascii="Times New Roman" w:hAnsi="Times New Roman" w:cs="Times New Roman"/>
          <w:color w:val="000000" w:themeColor="text1"/>
          <w:sz w:val="24"/>
          <w:szCs w:val="24"/>
        </w:rPr>
        <w:t>significant</w:t>
      </w:r>
      <w:r w:rsidR="45923ACA" w:rsidRPr="48764E17">
        <w:rPr>
          <w:rFonts w:ascii="Times New Roman" w:hAnsi="Times New Roman" w:cs="Times New Roman"/>
          <w:color w:val="000000" w:themeColor="text1"/>
          <w:sz w:val="24"/>
          <w:szCs w:val="24"/>
        </w:rPr>
        <w:t>ly</w:t>
      </w:r>
      <w:r w:rsidR="12B06DC9" w:rsidRPr="5950074B">
        <w:rPr>
          <w:rFonts w:ascii="Times New Roman" w:hAnsi="Times New Roman" w:cs="Times New Roman"/>
          <w:color w:val="000000" w:themeColor="text1"/>
          <w:sz w:val="24"/>
          <w:szCs w:val="24"/>
        </w:rPr>
        <w:t xml:space="preserve"> shifted</w:t>
      </w:r>
      <w:r w:rsidR="06012705" w:rsidRPr="48764E17">
        <w:rPr>
          <w:rFonts w:ascii="Times New Roman" w:hAnsi="Times New Roman" w:cs="Times New Roman"/>
          <w:color w:val="000000" w:themeColor="text1"/>
          <w:sz w:val="24"/>
          <w:szCs w:val="24"/>
        </w:rPr>
        <w:t xml:space="preserve"> in the past 20 years,</w:t>
      </w:r>
      <w:r w:rsidR="07F7DF19" w:rsidRPr="48764E17">
        <w:rPr>
          <w:rFonts w:ascii="Times New Roman" w:hAnsi="Times New Roman" w:cs="Times New Roman"/>
          <w:color w:val="000000" w:themeColor="text1"/>
          <w:sz w:val="24"/>
          <w:szCs w:val="24"/>
        </w:rPr>
        <w:t>.</w:t>
      </w:r>
      <w:r w:rsidR="12B06DC9" w:rsidRPr="5950074B">
        <w:rPr>
          <w:rFonts w:ascii="Times New Roman" w:hAnsi="Times New Roman" w:cs="Times New Roman"/>
          <w:color w:val="000000" w:themeColor="text1"/>
          <w:sz w:val="24"/>
          <w:szCs w:val="24"/>
        </w:rPr>
        <w:t xml:space="preserve">  Today, 69%</w:t>
      </w:r>
      <w:r w:rsidRPr="41217374">
        <w:rPr>
          <w:rStyle w:val="FootnoteReference"/>
          <w:rFonts w:ascii="Times New Roman" w:hAnsi="Times New Roman" w:cs="Times New Roman"/>
          <w:color w:val="000000" w:themeColor="text1"/>
          <w:sz w:val="24"/>
          <w:szCs w:val="24"/>
        </w:rPr>
        <w:footnoteReference w:id="4"/>
      </w:r>
      <w:r w:rsidR="12B06DC9" w:rsidRPr="5950074B">
        <w:rPr>
          <w:rFonts w:ascii="Times New Roman" w:hAnsi="Times New Roman" w:cs="Times New Roman"/>
          <w:color w:val="000000" w:themeColor="text1"/>
          <w:sz w:val="24"/>
          <w:szCs w:val="24"/>
        </w:rPr>
        <w:t xml:space="preserve"> of Vermont’s households are one-</w:t>
      </w:r>
      <w:r w:rsidR="29D58F53" w:rsidRPr="5950074B">
        <w:rPr>
          <w:rFonts w:ascii="Times New Roman" w:hAnsi="Times New Roman" w:cs="Times New Roman"/>
          <w:color w:val="000000" w:themeColor="text1"/>
          <w:sz w:val="24"/>
          <w:szCs w:val="24"/>
        </w:rPr>
        <w:t xml:space="preserve"> or two-person households</w:t>
      </w:r>
      <w:r w:rsidR="41A53FDC" w:rsidRPr="48764E17">
        <w:rPr>
          <w:rFonts w:ascii="Times New Roman" w:hAnsi="Times New Roman" w:cs="Times New Roman"/>
          <w:color w:val="000000" w:themeColor="text1"/>
          <w:sz w:val="24"/>
          <w:szCs w:val="24"/>
        </w:rPr>
        <w:t xml:space="preserve"> with diverse needs and preferences</w:t>
      </w:r>
      <w:r w:rsidR="20F87643" w:rsidRPr="48764E17">
        <w:rPr>
          <w:rFonts w:ascii="Times New Roman" w:hAnsi="Times New Roman" w:cs="Times New Roman"/>
          <w:color w:val="000000" w:themeColor="text1"/>
          <w:sz w:val="24"/>
          <w:szCs w:val="24"/>
        </w:rPr>
        <w:t>.</w:t>
      </w:r>
      <w:r w:rsidR="12B06DC9" w:rsidRPr="5950074B">
        <w:rPr>
          <w:rFonts w:ascii="Times New Roman" w:hAnsi="Times New Roman" w:cs="Times New Roman"/>
          <w:color w:val="000000" w:themeColor="text1"/>
          <w:sz w:val="24"/>
          <w:szCs w:val="24"/>
        </w:rPr>
        <w:t xml:space="preserve"> </w:t>
      </w:r>
      <w:r w:rsidR="379667A6" w:rsidRPr="5950074B">
        <w:rPr>
          <w:rFonts w:ascii="Times New Roman" w:hAnsi="Times New Roman" w:cs="Times New Roman"/>
          <w:color w:val="000000" w:themeColor="text1"/>
          <w:sz w:val="24"/>
          <w:szCs w:val="24"/>
        </w:rPr>
        <w:t xml:space="preserve"> </w:t>
      </w:r>
      <w:r w:rsidR="001917A6">
        <w:rPr>
          <w:rFonts w:ascii="Times New Roman" w:hAnsi="Times New Roman" w:cs="Times New Roman"/>
          <w:color w:val="000000"/>
          <w:sz w:val="24"/>
          <w:szCs w:val="24"/>
          <w:shd w:val="clear" w:color="auto" w:fill="FFFFFF"/>
        </w:rPr>
        <w:t>XX</w:t>
      </w:r>
      <w:r w:rsidR="001917A6">
        <w:rPr>
          <w:rFonts w:ascii="Times New Roman" w:hAnsi="Times New Roman" w:cs="Times New Roman"/>
          <w:color w:val="000000"/>
          <w:sz w:val="24"/>
          <w:szCs w:val="24"/>
          <w:highlight w:val="yellow"/>
          <w:shd w:val="clear" w:color="auto" w:fill="FFFFFF"/>
        </w:rPr>
        <w:t>%</w:t>
      </w:r>
      <w:r w:rsidR="001917A6">
        <w:rPr>
          <w:rFonts w:ascii="Times New Roman" w:hAnsi="Times New Roman" w:cs="Times New Roman"/>
          <w:color w:val="000000"/>
          <w:sz w:val="24"/>
          <w:szCs w:val="24"/>
          <w:shd w:val="clear" w:color="auto" w:fill="FFFFFF"/>
        </w:rPr>
        <w:t xml:space="preserve"> of Vermont’s rental supply is privately owned and an estimated 11,000 of these unites are substandard or vacant. </w:t>
      </w:r>
      <w:r w:rsidR="379667A6" w:rsidRPr="5950074B">
        <w:rPr>
          <w:rFonts w:ascii="Times New Roman" w:hAnsi="Times New Roman" w:cs="Times New Roman"/>
          <w:color w:val="000000" w:themeColor="text1"/>
          <w:sz w:val="24"/>
          <w:szCs w:val="24"/>
        </w:rPr>
        <w:t xml:space="preserve">Legislation and funding to </w:t>
      </w:r>
      <w:r w:rsidR="00D67215">
        <w:rPr>
          <w:rFonts w:ascii="Times New Roman" w:hAnsi="Times New Roman" w:cs="Times New Roman"/>
          <w:color w:val="000000" w:themeColor="text1"/>
          <w:sz w:val="24"/>
          <w:szCs w:val="24"/>
        </w:rPr>
        <w:t>expand our understanding of the current housing stock</w:t>
      </w:r>
      <w:r w:rsidR="00D67215" w:rsidRPr="5950074B">
        <w:rPr>
          <w:rFonts w:ascii="Times New Roman" w:hAnsi="Times New Roman" w:cs="Times New Roman"/>
          <w:color w:val="000000" w:themeColor="text1"/>
          <w:sz w:val="24"/>
          <w:szCs w:val="24"/>
        </w:rPr>
        <w:t xml:space="preserve"> </w:t>
      </w:r>
      <w:r w:rsidR="00D67215">
        <w:rPr>
          <w:rFonts w:ascii="Times New Roman" w:hAnsi="Times New Roman" w:cs="Times New Roman"/>
          <w:color w:val="000000" w:themeColor="text1"/>
          <w:sz w:val="24"/>
          <w:szCs w:val="24"/>
        </w:rPr>
        <w:t xml:space="preserve">and </w:t>
      </w:r>
      <w:r w:rsidR="379667A6" w:rsidRPr="5950074B">
        <w:rPr>
          <w:rFonts w:ascii="Times New Roman" w:hAnsi="Times New Roman" w:cs="Times New Roman"/>
          <w:color w:val="000000" w:themeColor="text1"/>
          <w:sz w:val="24"/>
          <w:szCs w:val="24"/>
        </w:rPr>
        <w:t>update</w:t>
      </w:r>
      <w:r w:rsidR="00D67215">
        <w:rPr>
          <w:rFonts w:ascii="Times New Roman" w:hAnsi="Times New Roman" w:cs="Times New Roman"/>
          <w:color w:val="000000" w:themeColor="text1"/>
          <w:sz w:val="24"/>
          <w:szCs w:val="24"/>
        </w:rPr>
        <w:t xml:space="preserve"> </w:t>
      </w:r>
      <w:r w:rsidR="379667A6" w:rsidRPr="5950074B">
        <w:rPr>
          <w:rFonts w:ascii="Times New Roman" w:hAnsi="Times New Roman" w:cs="Times New Roman"/>
          <w:color w:val="000000" w:themeColor="text1"/>
          <w:sz w:val="24"/>
          <w:szCs w:val="24"/>
        </w:rPr>
        <w:t>the land use and housing provisions  will support state, regional, and local planners'</w:t>
      </w:r>
      <w:r w:rsidR="1896BE89" w:rsidRPr="5950074B">
        <w:rPr>
          <w:rFonts w:ascii="Times New Roman" w:hAnsi="Times New Roman" w:cs="Times New Roman"/>
          <w:color w:val="000000" w:themeColor="text1"/>
          <w:sz w:val="24"/>
          <w:szCs w:val="24"/>
        </w:rPr>
        <w:t xml:space="preserve"> work to </w:t>
      </w:r>
      <w:r w:rsidR="009A7A7D">
        <w:rPr>
          <w:rFonts w:ascii="Times New Roman" w:hAnsi="Times New Roman" w:cs="Times New Roman"/>
          <w:color w:val="000000" w:themeColor="text1"/>
          <w:sz w:val="24"/>
          <w:szCs w:val="24"/>
        </w:rPr>
        <w:t>create housing that meets people</w:t>
      </w:r>
      <w:r w:rsidR="00D67215">
        <w:rPr>
          <w:rFonts w:ascii="Times New Roman" w:hAnsi="Times New Roman" w:cs="Times New Roman"/>
          <w:color w:val="000000" w:themeColor="text1"/>
          <w:sz w:val="24"/>
          <w:szCs w:val="24"/>
        </w:rPr>
        <w:t>s’</w:t>
      </w:r>
      <w:r w:rsidR="009A7A7D">
        <w:rPr>
          <w:rFonts w:ascii="Times New Roman" w:hAnsi="Times New Roman" w:cs="Times New Roman"/>
          <w:color w:val="000000" w:themeColor="text1"/>
          <w:sz w:val="24"/>
          <w:szCs w:val="24"/>
        </w:rPr>
        <w:t xml:space="preserve"> needs, and is safe, affordable and allows them to be more resilient to climate change impacts</w:t>
      </w:r>
      <w:r w:rsidR="1896BE89" w:rsidRPr="5950074B">
        <w:rPr>
          <w:rFonts w:ascii="Times New Roman" w:hAnsi="Times New Roman" w:cs="Times New Roman"/>
          <w:color w:val="000000" w:themeColor="text1"/>
          <w:sz w:val="24"/>
          <w:szCs w:val="24"/>
        </w:rPr>
        <w:t xml:space="preserve">. </w:t>
      </w:r>
      <w:r w:rsidR="7223114E" w:rsidRPr="48764E17">
        <w:rPr>
          <w:rFonts w:ascii="Times New Roman" w:hAnsi="Times New Roman" w:cs="Times New Roman"/>
          <w:color w:val="000000" w:themeColor="text1"/>
          <w:sz w:val="24"/>
          <w:szCs w:val="24"/>
        </w:rPr>
        <w:t xml:space="preserve"> </w:t>
      </w:r>
      <w:r w:rsidR="2A49112F" w:rsidRPr="45095DA6">
        <w:rPr>
          <w:rFonts w:ascii="Times New Roman" w:hAnsi="Times New Roman" w:cs="Times New Roman"/>
          <w:color w:val="000000" w:themeColor="text1"/>
          <w:sz w:val="24"/>
          <w:szCs w:val="24"/>
        </w:rPr>
        <w:t>Successful state planning</w:t>
      </w:r>
      <w:r w:rsidR="6EBCF789" w:rsidRPr="48764E17">
        <w:rPr>
          <w:rFonts w:ascii="Times New Roman" w:hAnsi="Times New Roman" w:cs="Times New Roman"/>
          <w:color w:val="000000" w:themeColor="text1"/>
          <w:sz w:val="24"/>
          <w:szCs w:val="24"/>
        </w:rPr>
        <w:t xml:space="preserve"> reforms have </w:t>
      </w:r>
      <w:r w:rsidR="6EBCF789" w:rsidRPr="45095DA6">
        <w:rPr>
          <w:rFonts w:ascii="Times New Roman" w:hAnsi="Times New Roman" w:cs="Times New Roman"/>
          <w:color w:val="000000" w:themeColor="text1"/>
          <w:sz w:val="24"/>
          <w:szCs w:val="24"/>
        </w:rPr>
        <w:t>mov</w:t>
      </w:r>
      <w:r w:rsidR="363BF564" w:rsidRPr="45095DA6">
        <w:rPr>
          <w:rFonts w:ascii="Times New Roman" w:hAnsi="Times New Roman" w:cs="Times New Roman"/>
          <w:color w:val="000000" w:themeColor="text1"/>
          <w:sz w:val="24"/>
          <w:szCs w:val="24"/>
        </w:rPr>
        <w:t>e</w:t>
      </w:r>
      <w:r w:rsidR="39912E36" w:rsidRPr="45095DA6">
        <w:rPr>
          <w:rFonts w:ascii="Times New Roman" w:hAnsi="Times New Roman" w:cs="Times New Roman"/>
          <w:color w:val="000000" w:themeColor="text1"/>
          <w:sz w:val="24"/>
          <w:szCs w:val="24"/>
        </w:rPr>
        <w:t>d</w:t>
      </w:r>
      <w:r w:rsidR="6EBCF789" w:rsidRPr="48764E17">
        <w:rPr>
          <w:rFonts w:ascii="Times New Roman" w:hAnsi="Times New Roman" w:cs="Times New Roman"/>
          <w:color w:val="000000" w:themeColor="text1"/>
          <w:sz w:val="24"/>
          <w:szCs w:val="24"/>
        </w:rPr>
        <w:t xml:space="preserve"> at the speed of trust</w:t>
      </w:r>
      <w:r w:rsidR="3D6853A7" w:rsidRPr="48764E17">
        <w:rPr>
          <w:rFonts w:ascii="Times New Roman" w:hAnsi="Times New Roman" w:cs="Times New Roman"/>
          <w:color w:val="000000" w:themeColor="text1"/>
          <w:sz w:val="24"/>
          <w:szCs w:val="24"/>
        </w:rPr>
        <w:t xml:space="preserve"> </w:t>
      </w:r>
      <w:r w:rsidR="517AB295" w:rsidRPr="48764E17">
        <w:rPr>
          <w:rFonts w:ascii="Times New Roman" w:hAnsi="Times New Roman" w:cs="Times New Roman"/>
          <w:color w:val="000000" w:themeColor="text1"/>
          <w:sz w:val="24"/>
          <w:szCs w:val="24"/>
        </w:rPr>
        <w:t xml:space="preserve">through </w:t>
      </w:r>
      <w:r w:rsidR="3DE98AB1" w:rsidRPr="48764E17">
        <w:rPr>
          <w:rFonts w:ascii="Times New Roman" w:hAnsi="Times New Roman" w:cs="Times New Roman"/>
          <w:color w:val="000000" w:themeColor="text1"/>
          <w:sz w:val="24"/>
          <w:szCs w:val="24"/>
        </w:rPr>
        <w:t xml:space="preserve">organized and </w:t>
      </w:r>
      <w:r w:rsidR="517AB295" w:rsidRPr="48764E17">
        <w:rPr>
          <w:rFonts w:ascii="Times New Roman" w:hAnsi="Times New Roman" w:cs="Times New Roman"/>
          <w:color w:val="000000" w:themeColor="text1"/>
          <w:sz w:val="24"/>
          <w:szCs w:val="24"/>
        </w:rPr>
        <w:lastRenderedPageBreak/>
        <w:t>resourced statewide conversations.</w:t>
      </w:r>
      <w:r w:rsidR="1DBDF4BE" w:rsidRPr="48764E17">
        <w:rPr>
          <w:rFonts w:ascii="Times New Roman" w:hAnsi="Times New Roman" w:cs="Times New Roman"/>
          <w:color w:val="000000" w:themeColor="text1"/>
          <w:sz w:val="24"/>
          <w:szCs w:val="24"/>
        </w:rPr>
        <w:t xml:space="preserve"> </w:t>
      </w:r>
      <w:r w:rsidR="0FA14EFF" w:rsidRPr="45095DA6">
        <w:rPr>
          <w:rFonts w:ascii="Times New Roman" w:hAnsi="Times New Roman" w:cs="Times New Roman"/>
          <w:color w:val="000000" w:themeColor="text1"/>
          <w:sz w:val="24"/>
          <w:szCs w:val="24"/>
        </w:rPr>
        <w:t>For</w:t>
      </w:r>
      <w:r w:rsidR="48F68902" w:rsidRPr="48764E17">
        <w:rPr>
          <w:rFonts w:ascii="Times New Roman" w:hAnsi="Times New Roman" w:cs="Times New Roman"/>
          <w:color w:val="000000" w:themeColor="text1"/>
          <w:sz w:val="24"/>
          <w:szCs w:val="24"/>
        </w:rPr>
        <w:t xml:space="preserve"> Vermont </w:t>
      </w:r>
      <w:r w:rsidR="0FA14EFF" w:rsidRPr="45095DA6">
        <w:rPr>
          <w:rFonts w:ascii="Times New Roman" w:hAnsi="Times New Roman" w:cs="Times New Roman"/>
          <w:color w:val="000000" w:themeColor="text1"/>
          <w:sz w:val="24"/>
          <w:szCs w:val="24"/>
        </w:rPr>
        <w:t>to</w:t>
      </w:r>
      <w:r w:rsidR="48F68902" w:rsidRPr="48764E17">
        <w:rPr>
          <w:rFonts w:ascii="Times New Roman" w:hAnsi="Times New Roman" w:cs="Times New Roman"/>
          <w:color w:val="000000" w:themeColor="text1"/>
          <w:sz w:val="24"/>
          <w:szCs w:val="24"/>
        </w:rPr>
        <w:t xml:space="preserve"> be a place where </w:t>
      </w:r>
      <w:r w:rsidR="0FA14EFF" w:rsidRPr="45095DA6">
        <w:rPr>
          <w:rFonts w:ascii="Times New Roman" w:hAnsi="Times New Roman" w:cs="Times New Roman"/>
          <w:color w:val="000000" w:themeColor="text1"/>
          <w:sz w:val="24"/>
          <w:szCs w:val="24"/>
        </w:rPr>
        <w:t>people of all backgrounds</w:t>
      </w:r>
      <w:r w:rsidR="48F68902" w:rsidRPr="48764E17">
        <w:rPr>
          <w:rFonts w:ascii="Times New Roman" w:hAnsi="Times New Roman" w:cs="Times New Roman"/>
          <w:color w:val="000000" w:themeColor="text1"/>
          <w:sz w:val="24"/>
          <w:szCs w:val="24"/>
        </w:rPr>
        <w:t xml:space="preserve"> can live</w:t>
      </w:r>
      <w:r w:rsidR="0FA14EFF" w:rsidRPr="45095DA6">
        <w:rPr>
          <w:rFonts w:ascii="Times New Roman" w:hAnsi="Times New Roman" w:cs="Times New Roman"/>
          <w:color w:val="000000" w:themeColor="text1"/>
          <w:sz w:val="24"/>
          <w:szCs w:val="24"/>
        </w:rPr>
        <w:t xml:space="preserve"> in a safe</w:t>
      </w:r>
      <w:r w:rsidR="5135B0A2" w:rsidRPr="2A470733">
        <w:rPr>
          <w:rFonts w:ascii="Times New Roman" w:hAnsi="Times New Roman" w:cs="Times New Roman"/>
          <w:color w:val="000000" w:themeColor="text1"/>
          <w:sz w:val="24"/>
          <w:szCs w:val="24"/>
        </w:rPr>
        <w:t xml:space="preserve"> and</w:t>
      </w:r>
      <w:r w:rsidR="0FA14EFF" w:rsidRPr="45095DA6">
        <w:rPr>
          <w:rFonts w:ascii="Times New Roman" w:hAnsi="Times New Roman" w:cs="Times New Roman"/>
          <w:color w:val="000000" w:themeColor="text1"/>
          <w:sz w:val="24"/>
          <w:szCs w:val="24"/>
        </w:rPr>
        <w:t xml:space="preserve"> affordable home,</w:t>
      </w:r>
      <w:r w:rsidR="277B21B6" w:rsidRPr="48764E17">
        <w:rPr>
          <w:rFonts w:ascii="Times New Roman" w:hAnsi="Times New Roman" w:cs="Times New Roman"/>
          <w:color w:val="000000" w:themeColor="text1"/>
          <w:sz w:val="24"/>
          <w:szCs w:val="24"/>
        </w:rPr>
        <w:t xml:space="preserve"> state, regional, and local land use leaders must</w:t>
      </w:r>
      <w:r w:rsidR="179DA79A" w:rsidRPr="48764E17">
        <w:rPr>
          <w:rFonts w:ascii="Times New Roman" w:hAnsi="Times New Roman" w:cs="Times New Roman"/>
          <w:color w:val="000000" w:themeColor="text1"/>
          <w:sz w:val="24"/>
          <w:szCs w:val="24"/>
        </w:rPr>
        <w:t xml:space="preserve"> consider the structures that prevent </w:t>
      </w:r>
      <w:r w:rsidR="53D51743" w:rsidRPr="2A470733">
        <w:rPr>
          <w:rFonts w:ascii="Times New Roman" w:hAnsi="Times New Roman" w:cs="Times New Roman"/>
          <w:color w:val="000000" w:themeColor="text1"/>
          <w:sz w:val="24"/>
          <w:szCs w:val="24"/>
        </w:rPr>
        <w:t>or</w:t>
      </w:r>
      <w:r w:rsidR="179DA79A" w:rsidRPr="48764E17">
        <w:rPr>
          <w:rFonts w:ascii="Times New Roman" w:hAnsi="Times New Roman" w:cs="Times New Roman"/>
          <w:color w:val="000000" w:themeColor="text1"/>
          <w:sz w:val="24"/>
          <w:szCs w:val="24"/>
        </w:rPr>
        <w:t xml:space="preserve"> welcome </w:t>
      </w:r>
      <w:r w:rsidR="7A2E9A47" w:rsidRPr="45095DA6">
        <w:rPr>
          <w:rFonts w:ascii="Times New Roman" w:hAnsi="Times New Roman" w:cs="Times New Roman"/>
          <w:color w:val="000000" w:themeColor="text1"/>
          <w:sz w:val="24"/>
          <w:szCs w:val="24"/>
        </w:rPr>
        <w:t>diverse, resilient homes and neighborhoods</w:t>
      </w:r>
      <w:r w:rsidR="179DA79A" w:rsidRPr="48764E17">
        <w:rPr>
          <w:rFonts w:ascii="Times New Roman" w:hAnsi="Times New Roman" w:cs="Times New Roman"/>
          <w:color w:val="000000" w:themeColor="text1"/>
          <w:sz w:val="24"/>
          <w:szCs w:val="24"/>
        </w:rPr>
        <w:t>.</w:t>
      </w:r>
    </w:p>
    <w:p w14:paraId="3EF12FB3" w14:textId="77777777" w:rsidR="00AD5574" w:rsidRPr="00AD5574" w:rsidRDefault="00AD5574" w:rsidP="00AD5574">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5A2B49F4" w14:textId="7DBC9C59" w:rsidR="007C4590" w:rsidRDefault="007C4590" w:rsidP="203CDB41">
      <w:pPr>
        <w:pStyle w:val="ListParagraph"/>
        <w:numPr>
          <w:ilvl w:val="0"/>
          <w:numId w:val="20"/>
        </w:numPr>
        <w:spacing w:line="360" w:lineRule="auto"/>
        <w:rPr>
          <w:rFonts w:eastAsiaTheme="minorEastAsia"/>
          <w:color w:val="000000"/>
          <w:sz w:val="24"/>
          <w:szCs w:val="24"/>
          <w:shd w:val="clear" w:color="auto" w:fill="FFFFFF"/>
        </w:rPr>
      </w:pPr>
      <w:r w:rsidRPr="007C4590">
        <w:rPr>
          <w:rFonts w:ascii="Times New Roman" w:hAnsi="Times New Roman" w:cs="Times New Roman"/>
          <w:color w:val="000000"/>
          <w:sz w:val="24"/>
          <w:szCs w:val="24"/>
          <w:shd w:val="clear" w:color="auto" w:fill="FFFFFF"/>
        </w:rPr>
        <w:t xml:space="preserve">Increase manufactured housing tax credits to replace older and inefficient </w:t>
      </w:r>
      <w:r w:rsidR="2BC382DB" w:rsidRPr="007C4590">
        <w:rPr>
          <w:rFonts w:ascii="Times New Roman" w:hAnsi="Times New Roman" w:cs="Times New Roman"/>
          <w:color w:val="000000"/>
          <w:sz w:val="24"/>
          <w:szCs w:val="24"/>
          <w:shd w:val="clear" w:color="auto" w:fill="FFFFFF"/>
        </w:rPr>
        <w:t xml:space="preserve">manufactured </w:t>
      </w:r>
      <w:r w:rsidR="215BEE6A" w:rsidRPr="007C4590">
        <w:rPr>
          <w:rFonts w:ascii="Times New Roman" w:hAnsi="Times New Roman" w:cs="Times New Roman"/>
          <w:color w:val="000000"/>
          <w:sz w:val="24"/>
          <w:szCs w:val="24"/>
          <w:shd w:val="clear" w:color="auto" w:fill="FFFFFF"/>
        </w:rPr>
        <w:t>homes</w:t>
      </w:r>
      <w:r w:rsidR="00B03BB0">
        <w:rPr>
          <w:rFonts w:ascii="Times New Roman" w:hAnsi="Times New Roman" w:cs="Times New Roman"/>
          <w:color w:val="000000"/>
          <w:sz w:val="24"/>
          <w:szCs w:val="24"/>
          <w:shd w:val="clear" w:color="auto" w:fill="FFFFFF"/>
        </w:rPr>
        <w:t>.</w:t>
      </w:r>
    </w:p>
    <w:p w14:paraId="3782ABA6" w14:textId="45DBACC5" w:rsidR="007C4590" w:rsidRDefault="007C4590" w:rsidP="007C4590">
      <w:pPr>
        <w:pStyle w:val="ListParagraph"/>
        <w:numPr>
          <w:ilvl w:val="0"/>
          <w:numId w:val="20"/>
        </w:numPr>
        <w:spacing w:line="360" w:lineRule="auto"/>
        <w:rPr>
          <w:rFonts w:eastAsiaTheme="minorEastAsia"/>
          <w:color w:val="000000"/>
          <w:sz w:val="24"/>
          <w:szCs w:val="24"/>
          <w:shd w:val="clear" w:color="auto" w:fill="FFFFFF"/>
        </w:rPr>
      </w:pPr>
      <w:r w:rsidRPr="007C4590">
        <w:rPr>
          <w:rFonts w:ascii="Times New Roman" w:hAnsi="Times New Roman" w:cs="Times New Roman"/>
          <w:color w:val="000000"/>
          <w:sz w:val="24"/>
          <w:szCs w:val="24"/>
          <w:shd w:val="clear" w:color="auto" w:fill="FFFFFF"/>
        </w:rPr>
        <w:t xml:space="preserve">Expand pilot program to train a network of local builders in the design and building of small </w:t>
      </w:r>
      <w:r w:rsidR="650E55F8" w:rsidRPr="007C4590">
        <w:rPr>
          <w:rFonts w:ascii="Times New Roman" w:hAnsi="Times New Roman" w:cs="Times New Roman"/>
          <w:color w:val="000000"/>
          <w:sz w:val="24"/>
          <w:szCs w:val="24"/>
          <w:shd w:val="clear" w:color="auto" w:fill="FFFFFF"/>
        </w:rPr>
        <w:t>and mid-sized</w:t>
      </w:r>
      <w:r w:rsidR="215BEE6A" w:rsidRPr="007C4590">
        <w:rPr>
          <w:rFonts w:ascii="Times New Roman" w:hAnsi="Times New Roman" w:cs="Times New Roman"/>
          <w:color w:val="000000"/>
          <w:sz w:val="24"/>
          <w:szCs w:val="24"/>
          <w:shd w:val="clear" w:color="auto" w:fill="FFFFFF"/>
        </w:rPr>
        <w:t xml:space="preserve"> </w:t>
      </w:r>
      <w:r w:rsidR="497D3401" w:rsidRPr="007C4590">
        <w:rPr>
          <w:rFonts w:ascii="Times New Roman" w:hAnsi="Times New Roman" w:cs="Times New Roman"/>
          <w:color w:val="000000"/>
          <w:sz w:val="24"/>
          <w:szCs w:val="24"/>
          <w:shd w:val="clear" w:color="auto" w:fill="FFFFFF"/>
        </w:rPr>
        <w:t xml:space="preserve"> and </w:t>
      </w:r>
      <w:r w:rsidRPr="007C4590">
        <w:rPr>
          <w:rFonts w:ascii="Times New Roman" w:hAnsi="Times New Roman" w:cs="Times New Roman"/>
          <w:color w:val="000000"/>
          <w:sz w:val="24"/>
          <w:szCs w:val="24"/>
          <w:shd w:val="clear" w:color="auto" w:fill="FFFFFF"/>
        </w:rPr>
        <w:t>accessory dwelling units (mother-in-law apartments)</w:t>
      </w:r>
      <w:r w:rsidR="75D744F9" w:rsidRPr="007C4590">
        <w:rPr>
          <w:rFonts w:ascii="Times New Roman" w:hAnsi="Times New Roman" w:cs="Times New Roman"/>
          <w:color w:val="000000"/>
          <w:sz w:val="24"/>
          <w:szCs w:val="24"/>
          <w:shd w:val="clear" w:color="auto" w:fill="FFFFFF"/>
        </w:rPr>
        <w:t xml:space="preserve">and fund </w:t>
      </w:r>
      <w:r w:rsidR="1C2AF998" w:rsidRPr="007C4590">
        <w:rPr>
          <w:rFonts w:ascii="Times New Roman" w:hAnsi="Times New Roman" w:cs="Times New Roman"/>
          <w:color w:val="000000"/>
          <w:sz w:val="24"/>
          <w:szCs w:val="24"/>
          <w:shd w:val="clear" w:color="auto" w:fill="FFFFFF"/>
        </w:rPr>
        <w:t>homes starts</w:t>
      </w:r>
      <w:r w:rsidR="00A64EFD">
        <w:rPr>
          <w:rFonts w:ascii="Times New Roman" w:hAnsi="Times New Roman" w:cs="Times New Roman"/>
          <w:color w:val="000000"/>
          <w:sz w:val="24"/>
          <w:szCs w:val="24"/>
          <w:shd w:val="clear" w:color="auto" w:fill="FFFFFF"/>
        </w:rPr>
        <w:t xml:space="preserve"> </w:t>
      </w:r>
      <w:r w:rsidR="518328FC" w:rsidRPr="007C4590">
        <w:rPr>
          <w:rFonts w:ascii="Times New Roman" w:hAnsi="Times New Roman" w:cs="Times New Roman"/>
          <w:color w:val="000000"/>
          <w:sz w:val="24"/>
          <w:szCs w:val="24"/>
          <w:shd w:val="clear" w:color="auto" w:fill="FFFFFF"/>
        </w:rPr>
        <w:t>wit</w:t>
      </w:r>
      <w:r w:rsidR="4E504961" w:rsidRPr="007C4590">
        <w:rPr>
          <w:rFonts w:ascii="Times New Roman" w:hAnsi="Times New Roman" w:cs="Times New Roman"/>
          <w:color w:val="000000"/>
          <w:sz w:val="24"/>
          <w:szCs w:val="24"/>
          <w:shd w:val="clear" w:color="auto" w:fill="FFFFFF"/>
        </w:rPr>
        <w:t>h</w:t>
      </w:r>
      <w:r w:rsidR="518328FC" w:rsidRPr="007C4590">
        <w:rPr>
          <w:rFonts w:ascii="Times New Roman" w:hAnsi="Times New Roman" w:cs="Times New Roman"/>
          <w:color w:val="000000"/>
          <w:sz w:val="24"/>
          <w:szCs w:val="24"/>
          <w:shd w:val="clear" w:color="auto" w:fill="FFFFFF"/>
        </w:rPr>
        <w:t xml:space="preserve">in communities </w:t>
      </w:r>
      <w:r w:rsidR="323566F3" w:rsidRPr="6D73A273">
        <w:rPr>
          <w:rFonts w:ascii="Times New Roman" w:eastAsia="Times New Roman" w:hAnsi="Times New Roman" w:cs="Times New Roman"/>
          <w:color w:val="000000" w:themeColor="text1"/>
          <w:sz w:val="24"/>
          <w:szCs w:val="24"/>
        </w:rPr>
        <w:t>planning and investing in development-ready infrastructure, building development partnerships, and updating zoning bylaws to welcome new homes.</w:t>
      </w:r>
    </w:p>
    <w:p w14:paraId="7B7A86BA" w14:textId="0E54C548" w:rsidR="007C4590" w:rsidRDefault="007C4590" w:rsidP="007C4590">
      <w:pPr>
        <w:pStyle w:val="ListParagraph"/>
        <w:numPr>
          <w:ilvl w:val="0"/>
          <w:numId w:val="20"/>
        </w:numPr>
        <w:spacing w:line="360" w:lineRule="auto"/>
        <w:rPr>
          <w:rFonts w:ascii="Times New Roman" w:hAnsi="Times New Roman" w:cs="Times New Roman"/>
          <w:color w:val="000000"/>
          <w:sz w:val="24"/>
          <w:szCs w:val="24"/>
          <w:shd w:val="clear" w:color="auto" w:fill="FFFFFF"/>
        </w:rPr>
      </w:pPr>
      <w:r w:rsidRPr="007C4590">
        <w:rPr>
          <w:rFonts w:ascii="Times New Roman" w:hAnsi="Times New Roman" w:cs="Times New Roman"/>
          <w:color w:val="000000"/>
          <w:sz w:val="24"/>
          <w:szCs w:val="24"/>
          <w:shd w:val="clear" w:color="auto" w:fill="FFFFFF"/>
        </w:rPr>
        <w:t xml:space="preserve">Expand </w:t>
      </w:r>
      <w:r w:rsidR="00363234">
        <w:rPr>
          <w:rFonts w:ascii="Times New Roman" w:hAnsi="Times New Roman" w:cs="Times New Roman"/>
          <w:color w:val="000000"/>
          <w:sz w:val="24"/>
          <w:szCs w:val="24"/>
          <w:shd w:val="clear" w:color="auto" w:fill="FFFFFF"/>
        </w:rPr>
        <w:t xml:space="preserve">the existing </w:t>
      </w:r>
      <w:r w:rsidRPr="007C4590">
        <w:rPr>
          <w:rFonts w:ascii="Times New Roman" w:hAnsi="Times New Roman" w:cs="Times New Roman"/>
          <w:color w:val="000000"/>
          <w:sz w:val="24"/>
          <w:szCs w:val="24"/>
          <w:shd w:val="clear" w:color="auto" w:fill="FFFFFF"/>
        </w:rPr>
        <w:t xml:space="preserve">program to relocate mobile home park </w:t>
      </w:r>
      <w:r w:rsidR="759E5F2B" w:rsidRPr="007C4590">
        <w:rPr>
          <w:rFonts w:ascii="Times New Roman" w:hAnsi="Times New Roman" w:cs="Times New Roman"/>
          <w:color w:val="000000"/>
          <w:sz w:val="24"/>
          <w:szCs w:val="24"/>
          <w:shd w:val="clear" w:color="auto" w:fill="FFFFFF"/>
        </w:rPr>
        <w:t>home</w:t>
      </w:r>
      <w:r w:rsidR="69CAFCEF" w:rsidRPr="007C4590">
        <w:rPr>
          <w:rFonts w:ascii="Times New Roman" w:hAnsi="Times New Roman" w:cs="Times New Roman"/>
          <w:color w:val="000000"/>
          <w:sz w:val="24"/>
          <w:szCs w:val="24"/>
          <w:shd w:val="clear" w:color="auto" w:fill="FFFFFF"/>
        </w:rPr>
        <w:t>s and residents</w:t>
      </w:r>
      <w:r w:rsidRPr="007C4590">
        <w:rPr>
          <w:rFonts w:ascii="Times New Roman" w:hAnsi="Times New Roman" w:cs="Times New Roman"/>
          <w:color w:val="000000"/>
          <w:sz w:val="24"/>
          <w:szCs w:val="24"/>
          <w:shd w:val="clear" w:color="auto" w:fill="FFFFFF"/>
        </w:rPr>
        <w:t xml:space="preserve"> outside of flood vulnerable locations</w:t>
      </w:r>
      <w:r>
        <w:rPr>
          <w:rFonts w:ascii="Times New Roman" w:hAnsi="Times New Roman" w:cs="Times New Roman"/>
          <w:color w:val="000000"/>
          <w:sz w:val="24"/>
          <w:szCs w:val="24"/>
          <w:shd w:val="clear" w:color="auto" w:fill="FFFFFF"/>
        </w:rPr>
        <w:t>.</w:t>
      </w:r>
    </w:p>
    <w:p w14:paraId="5F3DC157" w14:textId="57D6E749" w:rsidR="007C4590" w:rsidRDefault="007C4590" w:rsidP="007C4590">
      <w:pPr>
        <w:pStyle w:val="ListParagraph"/>
        <w:numPr>
          <w:ilvl w:val="0"/>
          <w:numId w:val="20"/>
        </w:numPr>
        <w:spacing w:line="360" w:lineRule="auto"/>
        <w:rPr>
          <w:rFonts w:ascii="Times New Roman" w:hAnsi="Times New Roman" w:cs="Times New Roman"/>
          <w:color w:val="000000"/>
          <w:sz w:val="24"/>
          <w:szCs w:val="24"/>
          <w:shd w:val="clear" w:color="auto" w:fill="FFFFFF"/>
        </w:rPr>
      </w:pPr>
      <w:r w:rsidRPr="007C4590">
        <w:rPr>
          <w:rFonts w:ascii="Times New Roman" w:hAnsi="Times New Roman" w:cs="Times New Roman"/>
          <w:color w:val="000000"/>
          <w:sz w:val="24"/>
          <w:szCs w:val="24"/>
          <w:shd w:val="clear" w:color="auto" w:fill="FFFFFF"/>
        </w:rPr>
        <w:t xml:space="preserve">Convene a statewide conversation on the </w:t>
      </w:r>
      <w:r w:rsidR="32058E7B" w:rsidRPr="007C4590">
        <w:rPr>
          <w:rFonts w:ascii="Times New Roman" w:hAnsi="Times New Roman" w:cs="Times New Roman"/>
          <w:color w:val="000000"/>
          <w:sz w:val="24"/>
          <w:szCs w:val="24"/>
          <w:shd w:val="clear" w:color="auto" w:fill="FFFFFF"/>
        </w:rPr>
        <w:t>Vermont Munic</w:t>
      </w:r>
      <w:r w:rsidR="15588B8A" w:rsidRPr="007C4590">
        <w:rPr>
          <w:rFonts w:ascii="Times New Roman" w:hAnsi="Times New Roman" w:cs="Times New Roman"/>
          <w:color w:val="000000"/>
          <w:sz w:val="24"/>
          <w:szCs w:val="24"/>
          <w:shd w:val="clear" w:color="auto" w:fill="FFFFFF"/>
        </w:rPr>
        <w:t>i</w:t>
      </w:r>
      <w:r w:rsidR="32058E7B" w:rsidRPr="007C4590">
        <w:rPr>
          <w:rFonts w:ascii="Times New Roman" w:hAnsi="Times New Roman" w:cs="Times New Roman"/>
          <w:color w:val="000000"/>
          <w:sz w:val="24"/>
          <w:szCs w:val="24"/>
          <w:shd w:val="clear" w:color="auto" w:fill="FFFFFF"/>
        </w:rPr>
        <w:t>pal</w:t>
      </w:r>
      <w:r w:rsidRPr="007C4590">
        <w:rPr>
          <w:rFonts w:ascii="Times New Roman" w:hAnsi="Times New Roman" w:cs="Times New Roman"/>
          <w:color w:val="000000"/>
          <w:sz w:val="24"/>
          <w:szCs w:val="24"/>
          <w:shd w:val="clear" w:color="auto" w:fill="FFFFFF"/>
        </w:rPr>
        <w:t xml:space="preserve"> and </w:t>
      </w:r>
      <w:r w:rsidR="32058E7B" w:rsidRPr="007C4590">
        <w:rPr>
          <w:rFonts w:ascii="Times New Roman" w:hAnsi="Times New Roman" w:cs="Times New Roman"/>
          <w:color w:val="000000"/>
          <w:sz w:val="24"/>
          <w:szCs w:val="24"/>
          <w:shd w:val="clear" w:color="auto" w:fill="FFFFFF"/>
        </w:rPr>
        <w:t xml:space="preserve">Regional </w:t>
      </w:r>
      <w:r w:rsidR="0F12763D" w:rsidRPr="007C4590">
        <w:rPr>
          <w:rFonts w:ascii="Times New Roman" w:hAnsi="Times New Roman" w:cs="Times New Roman"/>
          <w:color w:val="000000"/>
          <w:sz w:val="24"/>
          <w:szCs w:val="24"/>
          <w:shd w:val="clear" w:color="auto" w:fill="FFFFFF"/>
        </w:rPr>
        <w:t>P</w:t>
      </w:r>
      <w:r w:rsidR="215BEE6A" w:rsidRPr="007C4590">
        <w:rPr>
          <w:rFonts w:ascii="Times New Roman" w:hAnsi="Times New Roman" w:cs="Times New Roman"/>
          <w:color w:val="000000"/>
          <w:sz w:val="24"/>
          <w:szCs w:val="24"/>
          <w:shd w:val="clear" w:color="auto" w:fill="FFFFFF"/>
        </w:rPr>
        <w:t xml:space="preserve">lanning and </w:t>
      </w:r>
      <w:r w:rsidR="42D93A09" w:rsidRPr="007C4590">
        <w:rPr>
          <w:rFonts w:ascii="Times New Roman" w:hAnsi="Times New Roman" w:cs="Times New Roman"/>
          <w:color w:val="000000"/>
          <w:sz w:val="24"/>
          <w:szCs w:val="24"/>
          <w:shd w:val="clear" w:color="auto" w:fill="FFFFFF"/>
        </w:rPr>
        <w:t>D</w:t>
      </w:r>
      <w:r w:rsidR="215BEE6A" w:rsidRPr="007C4590">
        <w:rPr>
          <w:rFonts w:ascii="Times New Roman" w:hAnsi="Times New Roman" w:cs="Times New Roman"/>
          <w:color w:val="000000"/>
          <w:sz w:val="24"/>
          <w:szCs w:val="24"/>
          <w:shd w:val="clear" w:color="auto" w:fill="FFFFFF"/>
        </w:rPr>
        <w:t xml:space="preserve">evelopment </w:t>
      </w:r>
      <w:r w:rsidR="756ADDC1" w:rsidRPr="007C4590">
        <w:rPr>
          <w:rFonts w:ascii="Times New Roman" w:hAnsi="Times New Roman" w:cs="Times New Roman"/>
          <w:color w:val="000000"/>
          <w:sz w:val="24"/>
          <w:szCs w:val="24"/>
          <w:shd w:val="clear" w:color="auto" w:fill="FFFFFF"/>
        </w:rPr>
        <w:t>A</w:t>
      </w:r>
      <w:r w:rsidRPr="007C4590">
        <w:rPr>
          <w:rFonts w:ascii="Times New Roman" w:hAnsi="Times New Roman" w:cs="Times New Roman"/>
          <w:color w:val="000000"/>
          <w:sz w:val="24"/>
          <w:szCs w:val="24"/>
          <w:shd w:val="clear" w:color="auto" w:fill="FFFFFF"/>
        </w:rPr>
        <w:t>ct’s (24 VSA, Chapt</w:t>
      </w:r>
      <w:r w:rsidR="605811A7" w:rsidRPr="6D73A273">
        <w:rPr>
          <w:rFonts w:ascii="Times New Roman" w:hAnsi="Times New Roman" w:cs="Times New Roman"/>
          <w:color w:val="000000" w:themeColor="text1"/>
          <w:sz w:val="24"/>
          <w:szCs w:val="24"/>
        </w:rPr>
        <w:t>er</w:t>
      </w:r>
      <w:r w:rsidRPr="007C4590">
        <w:rPr>
          <w:rFonts w:ascii="Times New Roman" w:hAnsi="Times New Roman" w:cs="Times New Roman"/>
          <w:color w:val="000000"/>
          <w:sz w:val="24"/>
          <w:szCs w:val="24"/>
          <w:shd w:val="clear" w:color="auto" w:fill="FFFFFF"/>
        </w:rPr>
        <w:t xml:space="preserve"> 117) provisions on land use and housing to outline </w:t>
      </w:r>
      <w:r w:rsidR="6ED20574" w:rsidRPr="007C4590">
        <w:rPr>
          <w:rFonts w:ascii="Times New Roman" w:hAnsi="Times New Roman" w:cs="Times New Roman"/>
          <w:color w:val="000000"/>
          <w:sz w:val="24"/>
          <w:szCs w:val="24"/>
          <w:shd w:val="clear" w:color="auto" w:fill="FFFFFF"/>
        </w:rPr>
        <w:t>amendments and strategies that will</w:t>
      </w:r>
      <w:r w:rsidR="00A64EFD">
        <w:rPr>
          <w:rFonts w:ascii="Times New Roman" w:hAnsi="Times New Roman" w:cs="Times New Roman"/>
          <w:color w:val="000000"/>
          <w:sz w:val="24"/>
          <w:szCs w:val="24"/>
          <w:shd w:val="clear" w:color="auto" w:fill="FFFFFF"/>
        </w:rPr>
        <w:t xml:space="preserve"> </w:t>
      </w:r>
      <w:r w:rsidRPr="007C4590">
        <w:rPr>
          <w:rFonts w:ascii="Times New Roman" w:hAnsi="Times New Roman" w:cs="Times New Roman"/>
          <w:color w:val="000000"/>
          <w:sz w:val="24"/>
          <w:szCs w:val="24"/>
          <w:shd w:val="clear" w:color="auto" w:fill="FFFFFF"/>
        </w:rPr>
        <w:t>expand housing choice</w:t>
      </w:r>
      <w:r w:rsidR="6550A5EA" w:rsidRPr="007C4590">
        <w:rPr>
          <w:rFonts w:ascii="Times New Roman" w:hAnsi="Times New Roman" w:cs="Times New Roman"/>
          <w:color w:val="000000"/>
          <w:sz w:val="24"/>
          <w:szCs w:val="24"/>
          <w:shd w:val="clear" w:color="auto" w:fill="FFFFFF"/>
        </w:rPr>
        <w:t>, opportunity,</w:t>
      </w:r>
      <w:r w:rsidR="00A64EFD">
        <w:rPr>
          <w:rFonts w:ascii="Times New Roman" w:hAnsi="Times New Roman" w:cs="Times New Roman"/>
          <w:color w:val="000000"/>
          <w:sz w:val="24"/>
          <w:szCs w:val="24"/>
          <w:shd w:val="clear" w:color="auto" w:fill="FFFFFF"/>
        </w:rPr>
        <w:t xml:space="preserve"> </w:t>
      </w:r>
      <w:r w:rsidRPr="007C4590">
        <w:rPr>
          <w:rFonts w:ascii="Times New Roman" w:hAnsi="Times New Roman" w:cs="Times New Roman"/>
          <w:color w:val="000000"/>
          <w:sz w:val="24"/>
          <w:szCs w:val="24"/>
          <w:shd w:val="clear" w:color="auto" w:fill="FFFFFF"/>
        </w:rPr>
        <w:t>and improve community resilience.</w:t>
      </w:r>
    </w:p>
    <w:p w14:paraId="76A9546A" w14:textId="2E26B16D" w:rsidR="006A72B0" w:rsidRPr="00E53164" w:rsidRDefault="006A72B0" w:rsidP="009A7A7D">
      <w:pPr>
        <w:pStyle w:val="ListParagraph"/>
        <w:numPr>
          <w:ilvl w:val="0"/>
          <w:numId w:val="20"/>
        </w:numPr>
        <w:spacing w:line="360" w:lineRule="auto"/>
        <w:rPr>
          <w:rFonts w:ascii="Times New Roman" w:hAnsi="Times New Roman" w:cs="Times New Roman"/>
          <w:color w:val="000000"/>
          <w:sz w:val="24"/>
          <w:szCs w:val="24"/>
          <w:shd w:val="clear" w:color="auto" w:fill="FFFFFF"/>
        </w:rPr>
      </w:pPr>
      <w:r w:rsidRPr="005F56D7">
        <w:rPr>
          <w:rFonts w:ascii="Times New Roman" w:hAnsi="Times New Roman" w:cs="Times New Roman"/>
          <w:color w:val="000000"/>
          <w:sz w:val="24"/>
          <w:szCs w:val="24"/>
          <w:shd w:val="clear" w:color="auto" w:fill="FFFFFF"/>
        </w:rPr>
        <w:t>Create</w:t>
      </w:r>
      <w:r w:rsidRPr="00363234">
        <w:rPr>
          <w:rFonts w:ascii="Times New Roman" w:hAnsi="Times New Roman" w:cs="Times New Roman"/>
          <w:color w:val="000000"/>
          <w:sz w:val="24"/>
          <w:szCs w:val="24"/>
          <w:shd w:val="clear" w:color="auto" w:fill="FFFFFF"/>
        </w:rPr>
        <w:t xml:space="preserve"> a rental registry and inspection program to locate all of Vermont's rental housing and improve their quality and safety</w:t>
      </w:r>
      <w:r w:rsidRPr="2E2D5DCE">
        <w:rPr>
          <w:rFonts w:ascii="Times New Roman" w:hAnsi="Times New Roman" w:cs="Times New Roman"/>
          <w:color w:val="000000" w:themeColor="text1"/>
          <w:sz w:val="24"/>
          <w:szCs w:val="24"/>
        </w:rPr>
        <w:t>.</w:t>
      </w:r>
    </w:p>
    <w:p w14:paraId="5C40382E" w14:textId="77777777" w:rsidR="007107BB" w:rsidRPr="006D1807" w:rsidRDefault="007107BB" w:rsidP="00E53164">
      <w:pPr>
        <w:pStyle w:val="ListParagraph"/>
        <w:rPr>
          <w:b/>
          <w:bCs/>
          <w:sz w:val="28"/>
          <w:szCs w:val="28"/>
          <w:shd w:val="clear" w:color="auto" w:fill="FFFFFF"/>
        </w:rPr>
      </w:pPr>
    </w:p>
    <w:p w14:paraId="07B423B9" w14:textId="10966D39" w:rsidR="004C4F84" w:rsidRPr="006D1807" w:rsidRDefault="004C4F84" w:rsidP="004C4F84">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color w:val="000000"/>
          <w:sz w:val="28"/>
          <w:szCs w:val="28"/>
          <w:shd w:val="clear" w:color="auto" w:fill="FFFFFF"/>
        </w:rPr>
        <w:t xml:space="preserve">2. </w:t>
      </w:r>
      <w:r w:rsidR="00A06A4F" w:rsidRPr="006D1807">
        <w:rPr>
          <w:rFonts w:ascii="Times New Roman" w:hAnsi="Times New Roman" w:cs="Times New Roman"/>
          <w:b/>
          <w:bCs/>
          <w:color w:val="000000"/>
          <w:sz w:val="28"/>
          <w:szCs w:val="28"/>
          <w:shd w:val="clear" w:color="auto" w:fill="FFFFFF"/>
        </w:rPr>
        <w:t>Increase investments in the preservation and development of both private-market and nonprofit-owned affordable housing</w:t>
      </w:r>
      <w:r w:rsidR="00DD7383" w:rsidRPr="006D1807">
        <w:rPr>
          <w:rFonts w:ascii="Times New Roman" w:hAnsi="Times New Roman" w:cs="Times New Roman"/>
          <w:b/>
          <w:bCs/>
          <w:color w:val="000000"/>
          <w:sz w:val="28"/>
          <w:szCs w:val="28"/>
          <w:shd w:val="clear" w:color="auto" w:fill="FFFFFF"/>
        </w:rPr>
        <w:t>.</w:t>
      </w:r>
    </w:p>
    <w:p w14:paraId="2C3AF355" w14:textId="5334E52D" w:rsidR="00650B46" w:rsidRDefault="0096693E" w:rsidP="005F56D7">
      <w:pPr>
        <w:spacing w:line="360" w:lineRule="auto"/>
        <w:rPr>
          <w:rFonts w:ascii="Times New Roman" w:hAnsi="Times New Roman" w:cs="Times New Roman"/>
          <w:color w:val="000000" w:themeColor="text1"/>
          <w:sz w:val="24"/>
          <w:szCs w:val="24"/>
        </w:rPr>
      </w:pPr>
      <w:r w:rsidRPr="006D1807">
        <w:rPr>
          <w:rFonts w:ascii="Times New Roman" w:hAnsi="Times New Roman" w:cs="Times New Roman"/>
          <w:b/>
          <w:bCs/>
          <w:color w:val="000000"/>
          <w:sz w:val="28"/>
          <w:szCs w:val="28"/>
          <w:shd w:val="clear" w:color="auto" w:fill="FFFFFF"/>
        </w:rPr>
        <w:tab/>
      </w:r>
      <w:r w:rsidR="00E0064D">
        <w:rPr>
          <w:rFonts w:ascii="Times New Roman" w:hAnsi="Times New Roman" w:cs="Times New Roman"/>
          <w:color w:val="000000" w:themeColor="text1"/>
          <w:sz w:val="24"/>
          <w:szCs w:val="24"/>
        </w:rPr>
        <w:t xml:space="preserve">A recent </w:t>
      </w:r>
      <w:r w:rsidR="2D24B31D" w:rsidRPr="48764E17">
        <w:rPr>
          <w:rFonts w:ascii="Times New Roman" w:hAnsi="Times New Roman" w:cs="Times New Roman"/>
          <w:color w:val="000000" w:themeColor="text1"/>
          <w:sz w:val="24"/>
          <w:szCs w:val="24"/>
        </w:rPr>
        <w:t xml:space="preserve">pilot </w:t>
      </w:r>
      <w:r w:rsidR="501D5977" w:rsidRPr="48764E17">
        <w:rPr>
          <w:rFonts w:ascii="Times New Roman" w:hAnsi="Times New Roman" w:cs="Times New Roman"/>
          <w:color w:val="000000" w:themeColor="text1"/>
          <w:sz w:val="24"/>
          <w:szCs w:val="24"/>
        </w:rPr>
        <w:t>initiative to</w:t>
      </w:r>
      <w:r w:rsidR="1F957F6A" w:rsidRPr="48764E17">
        <w:rPr>
          <w:rFonts w:ascii="Times New Roman" w:hAnsi="Times New Roman" w:cs="Times New Roman"/>
          <w:color w:val="000000" w:themeColor="text1"/>
          <w:sz w:val="24"/>
          <w:szCs w:val="24"/>
        </w:rPr>
        <w:t xml:space="preserve"> </w:t>
      </w:r>
      <w:r w:rsidR="3E18AB16" w:rsidRPr="1FC38686">
        <w:rPr>
          <w:rFonts w:ascii="Times New Roman" w:hAnsi="Times New Roman" w:cs="Times New Roman"/>
          <w:color w:val="000000" w:themeColor="text1"/>
          <w:sz w:val="24"/>
          <w:szCs w:val="24"/>
        </w:rPr>
        <w:t>remediate</w:t>
      </w:r>
      <w:r w:rsidR="1E05043E" w:rsidRPr="1FC38686">
        <w:rPr>
          <w:rFonts w:ascii="Times New Roman" w:hAnsi="Times New Roman" w:cs="Times New Roman"/>
          <w:color w:val="000000" w:themeColor="text1"/>
          <w:sz w:val="24"/>
          <w:szCs w:val="24"/>
        </w:rPr>
        <w:t xml:space="preserve"> </w:t>
      </w:r>
      <w:r w:rsidR="1F957F6A" w:rsidRPr="48764E17">
        <w:rPr>
          <w:rFonts w:ascii="Times New Roman" w:hAnsi="Times New Roman" w:cs="Times New Roman"/>
          <w:color w:val="000000" w:themeColor="text1"/>
          <w:sz w:val="24"/>
          <w:szCs w:val="24"/>
        </w:rPr>
        <w:t xml:space="preserve">vacant, </w:t>
      </w:r>
      <w:r w:rsidR="003A26D2" w:rsidRPr="1FC38686">
        <w:rPr>
          <w:rFonts w:ascii="Times New Roman" w:hAnsi="Times New Roman" w:cs="Times New Roman"/>
          <w:color w:val="000000" w:themeColor="text1"/>
          <w:sz w:val="24"/>
          <w:szCs w:val="24"/>
        </w:rPr>
        <w:t>blighted,</w:t>
      </w:r>
      <w:r w:rsidR="1F957F6A" w:rsidRPr="48764E17">
        <w:rPr>
          <w:rFonts w:ascii="Times New Roman" w:hAnsi="Times New Roman" w:cs="Times New Roman"/>
          <w:color w:val="000000" w:themeColor="text1"/>
          <w:sz w:val="24"/>
          <w:szCs w:val="24"/>
        </w:rPr>
        <w:t xml:space="preserve"> and unsafe housing units</w:t>
      </w:r>
      <w:r w:rsidR="00936732">
        <w:rPr>
          <w:rStyle w:val="FootnoteReference"/>
          <w:rFonts w:ascii="Times New Roman" w:hAnsi="Times New Roman" w:cs="Times New Roman"/>
          <w:color w:val="000000" w:themeColor="text1"/>
          <w:sz w:val="24"/>
          <w:szCs w:val="24"/>
        </w:rPr>
        <w:footnoteReference w:id="5"/>
      </w:r>
      <w:r w:rsidR="1F957F6A" w:rsidRPr="48764E17">
        <w:rPr>
          <w:rFonts w:ascii="Times New Roman" w:hAnsi="Times New Roman" w:cs="Times New Roman"/>
          <w:color w:val="000000" w:themeColor="text1"/>
          <w:sz w:val="24"/>
          <w:szCs w:val="24"/>
        </w:rPr>
        <w:t xml:space="preserve"> </w:t>
      </w:r>
      <w:r w:rsidR="00713F0C">
        <w:rPr>
          <w:rFonts w:ascii="Times New Roman" w:hAnsi="Times New Roman" w:cs="Times New Roman"/>
          <w:color w:val="000000" w:themeColor="text1"/>
          <w:sz w:val="24"/>
          <w:szCs w:val="24"/>
        </w:rPr>
        <w:t xml:space="preserve"> </w:t>
      </w:r>
      <w:r w:rsidR="00175938">
        <w:rPr>
          <w:rFonts w:ascii="Times New Roman" w:hAnsi="Times New Roman" w:cs="Times New Roman"/>
          <w:color w:val="000000" w:themeColor="text1"/>
          <w:sz w:val="24"/>
          <w:szCs w:val="24"/>
        </w:rPr>
        <w:t>has highlighted untapped</w:t>
      </w:r>
      <w:r w:rsidR="00175938" w:rsidRPr="48764E17">
        <w:rPr>
          <w:rFonts w:ascii="Times New Roman" w:hAnsi="Times New Roman" w:cs="Times New Roman"/>
          <w:color w:val="000000" w:themeColor="text1"/>
          <w:sz w:val="24"/>
          <w:szCs w:val="24"/>
        </w:rPr>
        <w:t xml:space="preserve"> </w:t>
      </w:r>
      <w:r w:rsidR="00175938" w:rsidRPr="00650B46">
        <w:rPr>
          <w:rFonts w:ascii="Times New Roman" w:hAnsi="Times New Roman" w:cs="Times New Roman"/>
          <w:color w:val="000000" w:themeColor="text1"/>
          <w:sz w:val="24"/>
          <w:szCs w:val="24"/>
        </w:rPr>
        <w:t>opportunities to</w:t>
      </w:r>
      <w:r w:rsidR="00175938">
        <w:rPr>
          <w:rFonts w:ascii="Times New Roman" w:hAnsi="Times New Roman" w:cs="Times New Roman"/>
          <w:color w:val="000000" w:themeColor="text1"/>
          <w:sz w:val="24"/>
          <w:szCs w:val="24"/>
        </w:rPr>
        <w:t xml:space="preserve"> revitalize existing and develop new housing by using</w:t>
      </w:r>
      <w:r w:rsidR="00175938" w:rsidRPr="00650B46">
        <w:rPr>
          <w:rFonts w:ascii="Times New Roman" w:hAnsi="Times New Roman" w:cs="Times New Roman"/>
          <w:color w:val="000000" w:themeColor="text1"/>
          <w:sz w:val="24"/>
          <w:szCs w:val="24"/>
        </w:rPr>
        <w:t xml:space="preserve">  innovative  partnership</w:t>
      </w:r>
      <w:r w:rsidR="00175938">
        <w:rPr>
          <w:rFonts w:ascii="Times New Roman" w:hAnsi="Times New Roman" w:cs="Times New Roman"/>
          <w:color w:val="000000" w:themeColor="text1"/>
          <w:sz w:val="24"/>
          <w:szCs w:val="24"/>
          <w:highlight w:val="yellow"/>
        </w:rPr>
        <w:t>s</w:t>
      </w:r>
      <w:r w:rsidR="00175938" w:rsidRPr="00650B46">
        <w:rPr>
          <w:rFonts w:ascii="Times New Roman" w:hAnsi="Times New Roman" w:cs="Times New Roman"/>
          <w:color w:val="000000" w:themeColor="text1"/>
          <w:sz w:val="24"/>
          <w:szCs w:val="24"/>
        </w:rPr>
        <w:t xml:space="preserve"> and funding models to create homes</w:t>
      </w:r>
      <w:r w:rsidR="00175938">
        <w:rPr>
          <w:rFonts w:ascii="Times New Roman" w:hAnsi="Times New Roman" w:cs="Times New Roman"/>
          <w:color w:val="000000" w:themeColor="text1"/>
          <w:sz w:val="24"/>
          <w:szCs w:val="24"/>
        </w:rPr>
        <w:t xml:space="preserve">. The Pilot  provided $30,000 grants to private property owners who contributed at least 10% to the home remediation costs, and </w:t>
      </w:r>
      <w:r w:rsidR="00713F0C">
        <w:rPr>
          <w:rFonts w:ascii="Times New Roman" w:hAnsi="Times New Roman" w:cs="Times New Roman"/>
          <w:color w:val="000000" w:themeColor="text1"/>
          <w:sz w:val="24"/>
          <w:szCs w:val="24"/>
        </w:rPr>
        <w:t xml:space="preserve">succeeded in </w:t>
      </w:r>
      <w:r w:rsidR="601BDCEC" w:rsidRPr="1FC38686">
        <w:rPr>
          <w:rFonts w:ascii="Times New Roman" w:hAnsi="Times New Roman" w:cs="Times New Roman"/>
          <w:color w:val="000000" w:themeColor="text1"/>
          <w:sz w:val="24"/>
          <w:szCs w:val="24"/>
        </w:rPr>
        <w:t>br</w:t>
      </w:r>
      <w:r w:rsidR="00713F0C">
        <w:rPr>
          <w:rFonts w:ascii="Times New Roman" w:hAnsi="Times New Roman" w:cs="Times New Roman"/>
          <w:color w:val="000000" w:themeColor="text1"/>
          <w:sz w:val="24"/>
          <w:szCs w:val="24"/>
        </w:rPr>
        <w:t>inging</w:t>
      </w:r>
      <w:r w:rsidR="17816DC4" w:rsidRPr="48764E17">
        <w:rPr>
          <w:rFonts w:ascii="Times New Roman" w:hAnsi="Times New Roman" w:cs="Times New Roman"/>
          <w:color w:val="000000" w:themeColor="text1"/>
          <w:sz w:val="24"/>
          <w:szCs w:val="24"/>
        </w:rPr>
        <w:t xml:space="preserve"> approximately </w:t>
      </w:r>
      <w:r w:rsidR="3E90221B" w:rsidRPr="48764E17">
        <w:rPr>
          <w:rFonts w:ascii="Times New Roman" w:hAnsi="Times New Roman" w:cs="Times New Roman"/>
          <w:color w:val="000000" w:themeColor="text1"/>
          <w:sz w:val="24"/>
          <w:szCs w:val="24"/>
        </w:rPr>
        <w:t>250</w:t>
      </w:r>
      <w:r w:rsidR="17816DC4" w:rsidRPr="48764E17">
        <w:rPr>
          <w:rFonts w:ascii="Times New Roman" w:hAnsi="Times New Roman" w:cs="Times New Roman"/>
          <w:color w:val="000000" w:themeColor="text1"/>
          <w:sz w:val="24"/>
          <w:szCs w:val="24"/>
        </w:rPr>
        <w:t xml:space="preserve"> </w:t>
      </w:r>
      <w:r w:rsidR="26D9A722" w:rsidRPr="48764E17">
        <w:rPr>
          <w:rFonts w:ascii="Times New Roman" w:hAnsi="Times New Roman" w:cs="Times New Roman"/>
          <w:color w:val="000000" w:themeColor="text1"/>
          <w:sz w:val="24"/>
          <w:szCs w:val="24"/>
        </w:rPr>
        <w:t xml:space="preserve">rental </w:t>
      </w:r>
      <w:r w:rsidR="17816DC4" w:rsidRPr="48764E17">
        <w:rPr>
          <w:rFonts w:ascii="Times New Roman" w:hAnsi="Times New Roman" w:cs="Times New Roman"/>
          <w:color w:val="000000" w:themeColor="text1"/>
          <w:sz w:val="24"/>
          <w:szCs w:val="24"/>
        </w:rPr>
        <w:t>homes</w:t>
      </w:r>
      <w:r w:rsidR="00E0064D">
        <w:rPr>
          <w:rFonts w:ascii="Times New Roman" w:hAnsi="Times New Roman" w:cs="Times New Roman"/>
          <w:color w:val="000000" w:themeColor="text1"/>
          <w:sz w:val="24"/>
          <w:szCs w:val="24"/>
        </w:rPr>
        <w:t xml:space="preserve"> in existing buildings</w:t>
      </w:r>
      <w:r w:rsidR="3621C429" w:rsidRPr="48764E17">
        <w:rPr>
          <w:rFonts w:ascii="Times New Roman" w:hAnsi="Times New Roman" w:cs="Times New Roman"/>
          <w:color w:val="000000" w:themeColor="text1"/>
          <w:sz w:val="24"/>
          <w:szCs w:val="24"/>
        </w:rPr>
        <w:t xml:space="preserve"> </w:t>
      </w:r>
      <w:r w:rsidR="6EACB14A" w:rsidRPr="1FC38686">
        <w:rPr>
          <w:rFonts w:ascii="Times New Roman" w:hAnsi="Times New Roman" w:cs="Times New Roman"/>
          <w:color w:val="000000" w:themeColor="text1"/>
          <w:sz w:val="24"/>
          <w:szCs w:val="24"/>
        </w:rPr>
        <w:t>back online</w:t>
      </w:r>
      <w:r w:rsidR="00E0064D">
        <w:rPr>
          <w:rFonts w:ascii="Times New Roman" w:hAnsi="Times New Roman" w:cs="Times New Roman"/>
          <w:color w:val="000000" w:themeColor="text1"/>
          <w:sz w:val="24"/>
          <w:szCs w:val="24"/>
        </w:rPr>
        <w:t xml:space="preserve">, and </w:t>
      </w:r>
      <w:r w:rsidR="00E0064D" w:rsidRPr="48764E17">
        <w:rPr>
          <w:rFonts w:ascii="Times New Roman" w:hAnsi="Times New Roman" w:cs="Times New Roman"/>
          <w:color w:val="000000" w:themeColor="text1"/>
          <w:sz w:val="24"/>
          <w:szCs w:val="24"/>
        </w:rPr>
        <w:lastRenderedPageBreak/>
        <w:t>with affordability provisions</w:t>
      </w:r>
      <w:r w:rsidR="00713F0C">
        <w:rPr>
          <w:rFonts w:ascii="Times New Roman" w:hAnsi="Times New Roman" w:cs="Times New Roman"/>
          <w:color w:val="000000" w:themeColor="text1"/>
          <w:sz w:val="24"/>
          <w:szCs w:val="24"/>
        </w:rPr>
        <w:t xml:space="preserve"> in place.</w:t>
      </w:r>
      <w:r w:rsidR="17816DC4" w:rsidRPr="48764E17">
        <w:rPr>
          <w:rFonts w:ascii="Times New Roman" w:hAnsi="Times New Roman" w:cs="Times New Roman"/>
          <w:color w:val="000000" w:themeColor="text1"/>
          <w:sz w:val="24"/>
          <w:szCs w:val="24"/>
        </w:rPr>
        <w:t xml:space="preserve"> </w:t>
      </w:r>
      <w:r w:rsidR="69388B96" w:rsidRPr="00650B46">
        <w:rPr>
          <w:rFonts w:ascii="Times New Roman" w:hAnsi="Times New Roman" w:cs="Times New Roman"/>
          <w:color w:val="000000" w:themeColor="text1"/>
          <w:sz w:val="24"/>
          <w:szCs w:val="24"/>
        </w:rPr>
        <w:t xml:space="preserve">Future legislation </w:t>
      </w:r>
      <w:r w:rsidR="40C137FE" w:rsidRPr="00650B46">
        <w:rPr>
          <w:rFonts w:ascii="Times New Roman" w:hAnsi="Times New Roman" w:cs="Times New Roman"/>
          <w:color w:val="000000" w:themeColor="text1"/>
          <w:sz w:val="24"/>
          <w:szCs w:val="24"/>
        </w:rPr>
        <w:t xml:space="preserve">should continue to </w:t>
      </w:r>
      <w:r w:rsidR="00B03BB0" w:rsidRPr="00650B46">
        <w:rPr>
          <w:rFonts w:ascii="Times New Roman" w:hAnsi="Times New Roman" w:cs="Times New Roman"/>
          <w:color w:val="000000" w:themeColor="text1"/>
          <w:sz w:val="24"/>
          <w:szCs w:val="24"/>
        </w:rPr>
        <w:t>allocate</w:t>
      </w:r>
      <w:r w:rsidR="3248AECE" w:rsidRPr="00650B46">
        <w:rPr>
          <w:rFonts w:ascii="Times New Roman" w:hAnsi="Times New Roman" w:cs="Times New Roman"/>
          <w:color w:val="000000" w:themeColor="text1"/>
          <w:sz w:val="24"/>
          <w:szCs w:val="24"/>
        </w:rPr>
        <w:t xml:space="preserve"> funding for innovative housing investments </w:t>
      </w:r>
      <w:r w:rsidR="158D4D93" w:rsidRPr="00650B46">
        <w:rPr>
          <w:rFonts w:ascii="Times New Roman" w:hAnsi="Times New Roman" w:cs="Times New Roman"/>
          <w:color w:val="000000" w:themeColor="text1"/>
          <w:sz w:val="24"/>
          <w:szCs w:val="24"/>
        </w:rPr>
        <w:t xml:space="preserve">in both rental and </w:t>
      </w:r>
      <w:r w:rsidR="00554703" w:rsidRPr="00650B46">
        <w:rPr>
          <w:rFonts w:ascii="Times New Roman" w:hAnsi="Times New Roman" w:cs="Times New Roman"/>
          <w:color w:val="000000" w:themeColor="text1"/>
          <w:sz w:val="24"/>
          <w:szCs w:val="24"/>
        </w:rPr>
        <w:t>owner-occupied</w:t>
      </w:r>
      <w:r w:rsidR="00AC15DF" w:rsidRPr="00650B46">
        <w:rPr>
          <w:rFonts w:ascii="Times New Roman" w:hAnsi="Times New Roman" w:cs="Times New Roman"/>
          <w:color w:val="000000" w:themeColor="text1"/>
          <w:sz w:val="24"/>
          <w:szCs w:val="24"/>
        </w:rPr>
        <w:t xml:space="preserve"> housing </w:t>
      </w:r>
      <w:r w:rsidR="158D4D93" w:rsidRPr="00650B46">
        <w:rPr>
          <w:rFonts w:ascii="Times New Roman" w:hAnsi="Times New Roman" w:cs="Times New Roman"/>
          <w:color w:val="000000" w:themeColor="text1"/>
          <w:sz w:val="24"/>
          <w:szCs w:val="24"/>
        </w:rPr>
        <w:t>stock</w:t>
      </w:r>
      <w:r w:rsidR="608022E1" w:rsidRPr="00650B46">
        <w:rPr>
          <w:rFonts w:ascii="Times New Roman" w:hAnsi="Times New Roman" w:cs="Times New Roman"/>
          <w:color w:val="000000" w:themeColor="text1"/>
          <w:sz w:val="24"/>
          <w:szCs w:val="24"/>
        </w:rPr>
        <w:t xml:space="preserve"> </w:t>
      </w:r>
      <w:r w:rsidR="3248AECE" w:rsidRPr="00650B46">
        <w:rPr>
          <w:rFonts w:ascii="Times New Roman" w:hAnsi="Times New Roman" w:cs="Times New Roman"/>
          <w:color w:val="000000" w:themeColor="text1"/>
          <w:sz w:val="24"/>
          <w:szCs w:val="24"/>
        </w:rPr>
        <w:t xml:space="preserve">that leverage private </w:t>
      </w:r>
      <w:r w:rsidR="1F5F9383" w:rsidRPr="00650B46">
        <w:rPr>
          <w:rFonts w:ascii="Times New Roman" w:hAnsi="Times New Roman" w:cs="Times New Roman"/>
          <w:color w:val="000000" w:themeColor="text1"/>
          <w:sz w:val="24"/>
          <w:szCs w:val="24"/>
        </w:rPr>
        <w:t>initiative</w:t>
      </w:r>
      <w:r w:rsidR="3248AECE" w:rsidRPr="00650B46">
        <w:rPr>
          <w:rFonts w:ascii="Times New Roman" w:hAnsi="Times New Roman" w:cs="Times New Roman"/>
          <w:color w:val="000000" w:themeColor="text1"/>
          <w:sz w:val="24"/>
          <w:szCs w:val="24"/>
        </w:rPr>
        <w:t xml:space="preserve"> and non-profit </w:t>
      </w:r>
      <w:r w:rsidR="60DF24B3" w:rsidRPr="00650B46">
        <w:rPr>
          <w:rFonts w:ascii="Times New Roman" w:hAnsi="Times New Roman" w:cs="Times New Roman"/>
          <w:color w:val="000000" w:themeColor="text1"/>
          <w:sz w:val="24"/>
          <w:szCs w:val="24"/>
        </w:rPr>
        <w:t>innovation.</w:t>
      </w:r>
      <w:r w:rsidR="00D46B81">
        <w:rPr>
          <w:rFonts w:ascii="Times New Roman" w:hAnsi="Times New Roman" w:cs="Times New Roman"/>
          <w:color w:val="000000" w:themeColor="text1"/>
          <w:sz w:val="24"/>
          <w:szCs w:val="24"/>
        </w:rPr>
        <w:t xml:space="preserve"> </w:t>
      </w:r>
    </w:p>
    <w:p w14:paraId="36B1F92E" w14:textId="33A5AB2C" w:rsidR="00175938" w:rsidRDefault="1DC8B570" w:rsidP="1FC38686">
      <w:pPr>
        <w:spacing w:line="360" w:lineRule="auto"/>
        <w:rPr>
          <w:rFonts w:ascii="Times New Roman" w:hAnsi="Times New Roman" w:cs="Times New Roman"/>
          <w:color w:val="000000" w:themeColor="text1"/>
          <w:sz w:val="24"/>
          <w:szCs w:val="24"/>
        </w:rPr>
      </w:pPr>
      <w:r w:rsidRPr="262CD3BD">
        <w:rPr>
          <w:rFonts w:ascii="Times New Roman" w:hAnsi="Times New Roman" w:cs="Times New Roman"/>
          <w:color w:val="000000" w:themeColor="text1"/>
          <w:sz w:val="24"/>
          <w:szCs w:val="24"/>
        </w:rPr>
        <w:t>Vermont benefits from a robust network of non-profit housing developers</w:t>
      </w:r>
      <w:r w:rsidR="00554703">
        <w:rPr>
          <w:rFonts w:ascii="Times New Roman" w:hAnsi="Times New Roman" w:cs="Times New Roman"/>
          <w:color w:val="000000" w:themeColor="text1"/>
          <w:sz w:val="24"/>
          <w:szCs w:val="24"/>
        </w:rPr>
        <w:t xml:space="preserve"> that are</w:t>
      </w:r>
      <w:r w:rsidR="002502A8" w:rsidRPr="262CD3BD">
        <w:rPr>
          <w:rFonts w:ascii="Times New Roman" w:hAnsi="Times New Roman" w:cs="Times New Roman"/>
          <w:color w:val="000000" w:themeColor="text1"/>
          <w:sz w:val="24"/>
          <w:szCs w:val="24"/>
        </w:rPr>
        <w:t xml:space="preserve"> </w:t>
      </w:r>
      <w:r w:rsidR="00554703" w:rsidRPr="262CD3BD">
        <w:rPr>
          <w:rFonts w:ascii="Times New Roman" w:hAnsi="Times New Roman" w:cs="Times New Roman"/>
          <w:color w:val="000000" w:themeColor="text1"/>
          <w:sz w:val="24"/>
          <w:szCs w:val="24"/>
        </w:rPr>
        <w:t>commit</w:t>
      </w:r>
      <w:r w:rsidR="00554703">
        <w:rPr>
          <w:rFonts w:ascii="Times New Roman" w:hAnsi="Times New Roman" w:cs="Times New Roman"/>
          <w:color w:val="000000" w:themeColor="text1"/>
          <w:sz w:val="24"/>
          <w:szCs w:val="24"/>
        </w:rPr>
        <w:t>ted</w:t>
      </w:r>
      <w:r w:rsidR="002502A8" w:rsidRPr="262CD3BD">
        <w:rPr>
          <w:rFonts w:ascii="Times New Roman" w:hAnsi="Times New Roman" w:cs="Times New Roman"/>
          <w:color w:val="000000" w:themeColor="text1"/>
          <w:sz w:val="24"/>
          <w:szCs w:val="24"/>
        </w:rPr>
        <w:t xml:space="preserve"> to addressing affordability needs in perpetuity</w:t>
      </w:r>
      <w:r w:rsidR="00554703">
        <w:rPr>
          <w:rFonts w:ascii="Times New Roman" w:hAnsi="Times New Roman" w:cs="Times New Roman"/>
          <w:color w:val="000000" w:themeColor="text1"/>
          <w:sz w:val="24"/>
          <w:szCs w:val="24"/>
        </w:rPr>
        <w:t>. They</w:t>
      </w:r>
      <w:r w:rsidR="002502A8" w:rsidRPr="262CD3BD">
        <w:rPr>
          <w:rFonts w:ascii="Times New Roman" w:hAnsi="Times New Roman" w:cs="Times New Roman"/>
          <w:color w:val="000000" w:themeColor="text1"/>
          <w:sz w:val="24"/>
          <w:szCs w:val="24"/>
        </w:rPr>
        <w:t xml:space="preserve"> have often been on the leading edge of </w:t>
      </w:r>
      <w:r w:rsidR="00554703">
        <w:rPr>
          <w:rFonts w:ascii="Times New Roman" w:hAnsi="Times New Roman" w:cs="Times New Roman"/>
          <w:color w:val="000000" w:themeColor="text1"/>
          <w:sz w:val="24"/>
          <w:szCs w:val="24"/>
        </w:rPr>
        <w:t xml:space="preserve">housing development choices </w:t>
      </w:r>
      <w:r w:rsidR="002502A8">
        <w:rPr>
          <w:rFonts w:ascii="Times New Roman" w:hAnsi="Times New Roman" w:cs="Times New Roman"/>
          <w:color w:val="000000" w:themeColor="text1"/>
          <w:sz w:val="24"/>
          <w:szCs w:val="24"/>
        </w:rPr>
        <w:t>that</w:t>
      </w:r>
      <w:r w:rsidR="002502A8" w:rsidRPr="262CD3BD" w:rsidDel="002502A8">
        <w:rPr>
          <w:rFonts w:ascii="Times New Roman" w:hAnsi="Times New Roman" w:cs="Times New Roman"/>
          <w:color w:val="000000" w:themeColor="text1"/>
          <w:sz w:val="24"/>
          <w:szCs w:val="24"/>
        </w:rPr>
        <w:t xml:space="preserve"> </w:t>
      </w:r>
      <w:r w:rsidR="002502A8">
        <w:rPr>
          <w:rFonts w:ascii="Times New Roman" w:hAnsi="Times New Roman" w:cs="Times New Roman"/>
          <w:color w:val="000000" w:themeColor="text1"/>
          <w:sz w:val="24"/>
          <w:szCs w:val="24"/>
        </w:rPr>
        <w:t xml:space="preserve"> reduce total homeownership costs by </w:t>
      </w:r>
      <w:r w:rsidR="6781FB2E" w:rsidRPr="262CD3BD">
        <w:rPr>
          <w:rFonts w:ascii="Times New Roman" w:hAnsi="Times New Roman" w:cs="Times New Roman"/>
          <w:color w:val="000000" w:themeColor="text1"/>
          <w:sz w:val="24"/>
          <w:szCs w:val="24"/>
        </w:rPr>
        <w:t>meet</w:t>
      </w:r>
      <w:r w:rsidR="002502A8">
        <w:rPr>
          <w:rFonts w:ascii="Times New Roman" w:hAnsi="Times New Roman" w:cs="Times New Roman"/>
          <w:color w:val="000000" w:themeColor="text1"/>
          <w:sz w:val="24"/>
          <w:szCs w:val="24"/>
        </w:rPr>
        <w:t>ing</w:t>
      </w:r>
      <w:r w:rsidR="6781FB2E" w:rsidRPr="262CD3BD">
        <w:rPr>
          <w:rFonts w:ascii="Times New Roman" w:hAnsi="Times New Roman" w:cs="Times New Roman"/>
          <w:color w:val="000000" w:themeColor="text1"/>
          <w:sz w:val="24"/>
          <w:szCs w:val="24"/>
        </w:rPr>
        <w:t xml:space="preserve"> high energy efficiency standards</w:t>
      </w:r>
      <w:r w:rsidR="00554703">
        <w:rPr>
          <w:rFonts w:ascii="Times New Roman" w:hAnsi="Times New Roman" w:cs="Times New Roman"/>
          <w:color w:val="000000" w:themeColor="text1"/>
          <w:sz w:val="24"/>
          <w:szCs w:val="24"/>
        </w:rPr>
        <w:t xml:space="preserve"> and</w:t>
      </w:r>
      <w:r w:rsidR="6781FB2E" w:rsidRPr="262CD3BD">
        <w:rPr>
          <w:rFonts w:ascii="Times New Roman" w:hAnsi="Times New Roman" w:cs="Times New Roman"/>
          <w:color w:val="000000" w:themeColor="text1"/>
          <w:sz w:val="24"/>
          <w:szCs w:val="24"/>
        </w:rPr>
        <w:t xml:space="preserve"> </w:t>
      </w:r>
      <w:r w:rsidR="00554703">
        <w:rPr>
          <w:rFonts w:ascii="Times New Roman" w:hAnsi="Times New Roman" w:cs="Times New Roman"/>
          <w:color w:val="000000" w:themeColor="text1"/>
          <w:sz w:val="24"/>
          <w:szCs w:val="24"/>
        </w:rPr>
        <w:t>creating</w:t>
      </w:r>
      <w:r w:rsidR="249B2AAF" w:rsidRPr="262CD3BD">
        <w:rPr>
          <w:rFonts w:ascii="Times New Roman" w:hAnsi="Times New Roman" w:cs="Times New Roman"/>
          <w:color w:val="000000" w:themeColor="text1"/>
          <w:sz w:val="24"/>
          <w:szCs w:val="24"/>
        </w:rPr>
        <w:t xml:space="preserve"> new housing units in locations that reduce travel </w:t>
      </w:r>
      <w:r w:rsidR="002502A8">
        <w:rPr>
          <w:rFonts w:ascii="Times New Roman" w:hAnsi="Times New Roman" w:cs="Times New Roman"/>
          <w:color w:val="000000" w:themeColor="text1"/>
          <w:sz w:val="24"/>
          <w:szCs w:val="24"/>
        </w:rPr>
        <w:t xml:space="preserve">distances </w:t>
      </w:r>
      <w:r w:rsidR="249B2AAF" w:rsidRPr="262CD3BD">
        <w:rPr>
          <w:rFonts w:ascii="Times New Roman" w:hAnsi="Times New Roman" w:cs="Times New Roman"/>
          <w:color w:val="000000" w:themeColor="text1"/>
          <w:sz w:val="24"/>
          <w:szCs w:val="24"/>
        </w:rPr>
        <w:t xml:space="preserve">to jobs and </w:t>
      </w:r>
      <w:r w:rsidR="4630FE26" w:rsidRPr="262CD3BD">
        <w:rPr>
          <w:rFonts w:ascii="Times New Roman" w:hAnsi="Times New Roman" w:cs="Times New Roman"/>
          <w:color w:val="000000" w:themeColor="text1"/>
          <w:sz w:val="24"/>
          <w:szCs w:val="24"/>
        </w:rPr>
        <w:t>services</w:t>
      </w:r>
      <w:r w:rsidR="00554703">
        <w:rPr>
          <w:rFonts w:ascii="Times New Roman" w:hAnsi="Times New Roman" w:cs="Times New Roman"/>
          <w:color w:val="000000" w:themeColor="text1"/>
          <w:sz w:val="24"/>
          <w:szCs w:val="24"/>
        </w:rPr>
        <w:t>.  These commitments</w:t>
      </w:r>
      <w:r w:rsidR="4630FE26" w:rsidRPr="262CD3BD">
        <w:rPr>
          <w:rFonts w:ascii="Times New Roman" w:hAnsi="Times New Roman" w:cs="Times New Roman"/>
          <w:color w:val="000000" w:themeColor="text1"/>
          <w:sz w:val="24"/>
          <w:szCs w:val="24"/>
        </w:rPr>
        <w:t xml:space="preserve"> often increase per unit costs when compared to units produced without these commitments</w:t>
      </w:r>
      <w:r w:rsidR="00554703">
        <w:rPr>
          <w:rFonts w:ascii="Times New Roman" w:hAnsi="Times New Roman" w:cs="Times New Roman"/>
          <w:color w:val="000000" w:themeColor="text1"/>
          <w:sz w:val="24"/>
          <w:szCs w:val="24"/>
        </w:rPr>
        <w:t>, and continued funding support</w:t>
      </w:r>
      <w:r w:rsidR="67E41D70" w:rsidRPr="262CD3BD">
        <w:rPr>
          <w:rFonts w:ascii="Times New Roman" w:hAnsi="Times New Roman" w:cs="Times New Roman"/>
          <w:color w:val="000000" w:themeColor="text1"/>
          <w:sz w:val="24"/>
          <w:szCs w:val="24"/>
        </w:rPr>
        <w:t xml:space="preserve"> </w:t>
      </w:r>
      <w:r w:rsidR="00554703">
        <w:rPr>
          <w:rFonts w:ascii="Times New Roman" w:hAnsi="Times New Roman" w:cs="Times New Roman"/>
          <w:color w:val="000000" w:themeColor="text1"/>
          <w:sz w:val="24"/>
          <w:szCs w:val="24"/>
        </w:rPr>
        <w:t xml:space="preserve">is needed </w:t>
      </w:r>
      <w:r w:rsidR="67E41D70" w:rsidRPr="262CD3BD">
        <w:rPr>
          <w:rFonts w:ascii="Times New Roman" w:hAnsi="Times New Roman" w:cs="Times New Roman"/>
          <w:color w:val="000000" w:themeColor="text1"/>
          <w:sz w:val="24"/>
          <w:szCs w:val="24"/>
        </w:rPr>
        <w:t>to ensure ongoing service by such organizations.</w:t>
      </w:r>
    </w:p>
    <w:p w14:paraId="070D879A" w14:textId="2025F087" w:rsidR="00F64427" w:rsidRDefault="00F64427" w:rsidP="00AD5574">
      <w:pPr>
        <w:spacing w:line="360" w:lineRule="auto"/>
        <w:rPr>
          <w:rFonts w:ascii="Times New Roman" w:hAnsi="Times New Roman" w:cs="Times New Roman"/>
          <w:b/>
          <w:bCs/>
          <w:sz w:val="28"/>
          <w:szCs w:val="28"/>
        </w:rPr>
      </w:pPr>
    </w:p>
    <w:p w14:paraId="6CB4E25B" w14:textId="2025F087" w:rsidR="00F64427" w:rsidRDefault="00F64427" w:rsidP="00AD5574">
      <w:pPr>
        <w:spacing w:line="360" w:lineRule="auto"/>
        <w:rPr>
          <w:rFonts w:ascii="Times New Roman" w:hAnsi="Times New Roman" w:cs="Times New Roman"/>
          <w:b/>
          <w:bCs/>
          <w:sz w:val="28"/>
          <w:szCs w:val="28"/>
        </w:rPr>
      </w:pPr>
    </w:p>
    <w:p w14:paraId="7E89339D" w14:textId="77777777" w:rsidR="00AD5574" w:rsidRPr="00AD5574" w:rsidRDefault="00AD5574" w:rsidP="00AD5574">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708E1235" w14:textId="471B874D" w:rsidR="00AD5574" w:rsidRDefault="007C4590">
      <w:pPr>
        <w:pStyle w:val="ListParagraph"/>
        <w:numPr>
          <w:ilvl w:val="0"/>
          <w:numId w:val="24"/>
        </w:numPr>
        <w:spacing w:line="360" w:lineRule="auto"/>
        <w:ind w:left="720"/>
        <w:rPr>
          <w:rFonts w:ascii="Times New Roman" w:hAnsi="Times New Roman" w:cs="Times New Roman"/>
          <w:color w:val="000000"/>
          <w:sz w:val="24"/>
          <w:szCs w:val="24"/>
          <w:shd w:val="clear" w:color="auto" w:fill="FFFFFF"/>
        </w:rPr>
      </w:pPr>
      <w:r w:rsidRPr="007C4590">
        <w:rPr>
          <w:rFonts w:ascii="Times New Roman" w:hAnsi="Times New Roman" w:cs="Times New Roman"/>
          <w:color w:val="000000"/>
          <w:sz w:val="24"/>
          <w:szCs w:val="24"/>
          <w:shd w:val="clear" w:color="auto" w:fill="FFFFFF"/>
        </w:rPr>
        <w:t xml:space="preserve">Continue to fund housing investments that leverage private initiative and funding to cost-effectively create housing units under models like the </w:t>
      </w:r>
      <w:r w:rsidR="0058BB12" w:rsidRPr="1FC38686">
        <w:rPr>
          <w:rFonts w:ascii="Times New Roman" w:hAnsi="Times New Roman" w:cs="Times New Roman"/>
          <w:color w:val="000000" w:themeColor="text1"/>
          <w:sz w:val="24"/>
          <w:szCs w:val="24"/>
        </w:rPr>
        <w:t xml:space="preserve">Re-Housing </w:t>
      </w:r>
      <w:r w:rsidRPr="1FC38686">
        <w:rPr>
          <w:rFonts w:ascii="Times New Roman" w:hAnsi="Times New Roman" w:cs="Times New Roman"/>
          <w:color w:val="000000" w:themeColor="text1"/>
          <w:sz w:val="24"/>
          <w:szCs w:val="24"/>
        </w:rPr>
        <w:t xml:space="preserve">Recovery </w:t>
      </w:r>
      <w:r w:rsidR="0058BB12" w:rsidRPr="1FC38686">
        <w:rPr>
          <w:rFonts w:ascii="Times New Roman" w:hAnsi="Times New Roman" w:cs="Times New Roman"/>
          <w:color w:val="000000" w:themeColor="text1"/>
          <w:sz w:val="24"/>
          <w:szCs w:val="24"/>
        </w:rPr>
        <w:t>Program</w:t>
      </w:r>
      <w:r w:rsidRPr="007C4590">
        <w:rPr>
          <w:rFonts w:ascii="Times New Roman" w:hAnsi="Times New Roman" w:cs="Times New Roman"/>
          <w:color w:val="000000"/>
          <w:sz w:val="24"/>
          <w:szCs w:val="24"/>
          <w:shd w:val="clear" w:color="auto" w:fill="FFFFFF"/>
        </w:rPr>
        <w:t xml:space="preserve"> funding and the</w:t>
      </w:r>
      <w:r w:rsidRPr="7DCD9C2D">
        <w:rPr>
          <w:rFonts w:ascii="Times New Roman" w:hAnsi="Times New Roman" w:cs="Times New Roman"/>
          <w:color w:val="000000" w:themeColor="text1"/>
          <w:sz w:val="24"/>
          <w:szCs w:val="24"/>
        </w:rPr>
        <w:t xml:space="preserve"> </w:t>
      </w:r>
      <w:r w:rsidR="58A007D2" w:rsidRPr="7DCD9C2D">
        <w:rPr>
          <w:rFonts w:ascii="Times New Roman" w:hAnsi="Times New Roman" w:cs="Times New Roman"/>
          <w:color w:val="000000" w:themeColor="text1"/>
          <w:sz w:val="24"/>
          <w:szCs w:val="24"/>
        </w:rPr>
        <w:t>proposed</w:t>
      </w:r>
      <w:r w:rsidRPr="007C4590">
        <w:rPr>
          <w:rFonts w:ascii="Times New Roman" w:hAnsi="Times New Roman" w:cs="Times New Roman"/>
          <w:color w:val="000000"/>
          <w:sz w:val="24"/>
          <w:szCs w:val="24"/>
          <w:shd w:val="clear" w:color="auto" w:fill="FFFFFF"/>
        </w:rPr>
        <w:t xml:space="preserve"> Vermont Housing Investment Program.</w:t>
      </w:r>
    </w:p>
    <w:p w14:paraId="51907C58" w14:textId="6ECA72D7" w:rsidR="00363234" w:rsidRDefault="3AEC026E" w:rsidP="005F56D7">
      <w:pPr>
        <w:pStyle w:val="ListParagraph"/>
        <w:numPr>
          <w:ilvl w:val="0"/>
          <w:numId w:val="24"/>
        </w:numPr>
        <w:spacing w:line="360" w:lineRule="auto"/>
        <w:ind w:left="720"/>
        <w:rPr>
          <w:rFonts w:ascii="Times New Roman" w:hAnsi="Times New Roman" w:cs="Times New Roman"/>
          <w:color w:val="000000"/>
          <w:sz w:val="24"/>
          <w:szCs w:val="24"/>
          <w:shd w:val="clear" w:color="auto" w:fill="FFFFFF"/>
        </w:rPr>
      </w:pPr>
      <w:r w:rsidRPr="1FC38686">
        <w:rPr>
          <w:rFonts w:ascii="Times New Roman" w:hAnsi="Times New Roman" w:cs="Times New Roman"/>
          <w:color w:val="000000" w:themeColor="text1"/>
          <w:sz w:val="24"/>
          <w:szCs w:val="24"/>
        </w:rPr>
        <w:t xml:space="preserve">Create programs to assist prospective homebuyers to purchase and make improvements to homes that are energy </w:t>
      </w:r>
      <w:r w:rsidR="03CEB4A0" w:rsidRPr="1FC38686">
        <w:rPr>
          <w:rFonts w:ascii="Times New Roman" w:hAnsi="Times New Roman" w:cs="Times New Roman"/>
          <w:color w:val="000000" w:themeColor="text1"/>
          <w:sz w:val="24"/>
          <w:szCs w:val="24"/>
        </w:rPr>
        <w:t>inefficient</w:t>
      </w:r>
      <w:r w:rsidRPr="1FC38686">
        <w:rPr>
          <w:rFonts w:ascii="Times New Roman" w:hAnsi="Times New Roman" w:cs="Times New Roman"/>
          <w:color w:val="000000" w:themeColor="text1"/>
          <w:sz w:val="24"/>
          <w:szCs w:val="24"/>
        </w:rPr>
        <w:t xml:space="preserve"> and otherwise in need of immediate investment.</w:t>
      </w:r>
    </w:p>
    <w:p w14:paraId="45A8C118" w14:textId="7CAC01CC" w:rsidR="00363234" w:rsidRPr="007F73E8" w:rsidRDefault="170B3DA6" w:rsidP="005F56D7">
      <w:pPr>
        <w:pStyle w:val="ListParagraph"/>
        <w:numPr>
          <w:ilvl w:val="0"/>
          <w:numId w:val="24"/>
        </w:numPr>
        <w:spacing w:line="360" w:lineRule="auto"/>
        <w:ind w:left="720"/>
        <w:rPr>
          <w:color w:val="000000" w:themeColor="text1"/>
          <w:sz w:val="24"/>
          <w:szCs w:val="24"/>
        </w:rPr>
      </w:pPr>
      <w:r w:rsidRPr="262CD3BD">
        <w:rPr>
          <w:rFonts w:ascii="Times New Roman" w:hAnsi="Times New Roman" w:cs="Times New Roman"/>
          <w:color w:val="000000" w:themeColor="text1"/>
          <w:sz w:val="24"/>
          <w:szCs w:val="24"/>
        </w:rPr>
        <w:t>Increase support for mission-driven, non-profit housing developers to maintain their ability to produce high-quality, energy- and location-efficient housing</w:t>
      </w:r>
      <w:r w:rsidR="0FB484A6" w:rsidRPr="262CD3BD">
        <w:rPr>
          <w:rFonts w:ascii="Times New Roman" w:hAnsi="Times New Roman" w:cs="Times New Roman"/>
          <w:color w:val="000000" w:themeColor="text1"/>
          <w:sz w:val="24"/>
          <w:szCs w:val="24"/>
        </w:rPr>
        <w:t>.</w:t>
      </w:r>
    </w:p>
    <w:p w14:paraId="72C08AA3" w14:textId="015A1F27" w:rsidR="00E0064D" w:rsidRPr="004C333C" w:rsidRDefault="00E0064D" w:rsidP="004C333C">
      <w:pPr>
        <w:spacing w:line="360" w:lineRule="auto"/>
        <w:ind w:left="1080"/>
        <w:rPr>
          <w:rFonts w:ascii="Times New Roman" w:hAnsi="Times New Roman" w:cs="Times New Roman"/>
          <w:color w:val="000000"/>
          <w:sz w:val="24"/>
          <w:szCs w:val="24"/>
          <w:shd w:val="clear" w:color="auto" w:fill="FFFFFF"/>
        </w:rPr>
      </w:pPr>
    </w:p>
    <w:p w14:paraId="0ECDDE91" w14:textId="77496ACA" w:rsidR="008F2DAE" w:rsidRPr="006D1807" w:rsidRDefault="008F2DAE" w:rsidP="004C4F84">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color w:val="000000"/>
          <w:sz w:val="28"/>
          <w:szCs w:val="28"/>
          <w:shd w:val="clear" w:color="auto" w:fill="FFFFFF"/>
        </w:rPr>
        <w:t>4. Increase access to fair and affordable housing for Vermonters who are housing instable.</w:t>
      </w:r>
    </w:p>
    <w:p w14:paraId="10359B03" w14:textId="7E10370D" w:rsidR="0096693E" w:rsidRPr="006D1807" w:rsidRDefault="0096693E" w:rsidP="007F73E8">
      <w:pPr>
        <w:spacing w:after="0" w:line="360" w:lineRule="auto"/>
        <w:rPr>
          <w:rFonts w:ascii="Times New Roman" w:hAnsi="Times New Roman" w:cs="Times New Roman"/>
          <w:color w:val="000000"/>
          <w:sz w:val="24"/>
          <w:szCs w:val="24"/>
          <w:shd w:val="clear" w:color="auto" w:fill="FFFFFF"/>
        </w:rPr>
      </w:pPr>
      <w:r w:rsidRPr="006D1807">
        <w:rPr>
          <w:rFonts w:ascii="Times New Roman" w:hAnsi="Times New Roman" w:cs="Times New Roman"/>
          <w:b/>
          <w:bCs/>
          <w:color w:val="000000"/>
          <w:sz w:val="28"/>
          <w:szCs w:val="28"/>
          <w:shd w:val="clear" w:color="auto" w:fill="FFFFFF"/>
        </w:rPr>
        <w:tab/>
      </w:r>
      <w:bookmarkStart w:id="5" w:name="_Hlk57983102"/>
      <w:r w:rsidR="00B40397">
        <w:rPr>
          <w:rFonts w:ascii="Times New Roman" w:hAnsi="Times New Roman" w:cs="Times New Roman"/>
          <w:color w:val="000000"/>
          <w:sz w:val="24"/>
          <w:szCs w:val="24"/>
          <w:shd w:val="clear" w:color="auto" w:fill="FFFFFF"/>
        </w:rPr>
        <w:t xml:space="preserve">People and families who spend more than 30 percent of their income on housing are considered to be cost burdened, and at risk of facing housing insecurity. </w:t>
      </w:r>
      <w:r w:rsidR="4F0C6434" w:rsidRPr="2E2D5DCE">
        <w:rPr>
          <w:rFonts w:ascii="Times New Roman" w:hAnsi="Times New Roman" w:cs="Times New Roman"/>
          <w:color w:val="000000" w:themeColor="text1"/>
          <w:sz w:val="24"/>
          <w:szCs w:val="24"/>
        </w:rPr>
        <w:t>Over</w:t>
      </w:r>
      <w:r w:rsidR="42CF3010" w:rsidRPr="2E2D5DCE">
        <w:rPr>
          <w:rFonts w:ascii="Times New Roman" w:hAnsi="Times New Roman" w:cs="Times New Roman"/>
          <w:color w:val="000000" w:themeColor="text1"/>
          <w:sz w:val="24"/>
          <w:szCs w:val="24"/>
        </w:rPr>
        <w:t xml:space="preserve"> </w:t>
      </w:r>
      <w:r w:rsidR="7C6D9F39" w:rsidRPr="2E2D5DCE">
        <w:rPr>
          <w:rFonts w:ascii="Times New Roman" w:hAnsi="Times New Roman" w:cs="Times New Roman"/>
          <w:color w:val="000000" w:themeColor="text1"/>
          <w:sz w:val="24"/>
          <w:szCs w:val="24"/>
        </w:rPr>
        <w:t>24% of Vermont’s household</w:t>
      </w:r>
      <w:r w:rsidR="4093A967" w:rsidRPr="2E2D5DCE">
        <w:rPr>
          <w:rFonts w:ascii="Times New Roman" w:hAnsi="Times New Roman" w:cs="Times New Roman"/>
          <w:color w:val="000000" w:themeColor="text1"/>
          <w:sz w:val="24"/>
          <w:szCs w:val="24"/>
        </w:rPr>
        <w:t>s</w:t>
      </w:r>
      <w:r w:rsidR="7C6D9F39" w:rsidRPr="2E2D5DCE">
        <w:rPr>
          <w:rFonts w:ascii="Times New Roman" w:hAnsi="Times New Roman" w:cs="Times New Roman"/>
          <w:color w:val="000000" w:themeColor="text1"/>
          <w:sz w:val="24"/>
          <w:szCs w:val="24"/>
        </w:rPr>
        <w:t xml:space="preserve"> and </w:t>
      </w:r>
      <w:r w:rsidR="7CDDBC8C" w:rsidRPr="2E2D5DCE">
        <w:rPr>
          <w:rFonts w:ascii="Times New Roman" w:hAnsi="Times New Roman" w:cs="Times New Roman"/>
          <w:color w:val="000000" w:themeColor="text1"/>
          <w:sz w:val="24"/>
          <w:szCs w:val="24"/>
        </w:rPr>
        <w:t xml:space="preserve">more than half of all renters are cost burdened or severely cost </w:t>
      </w:r>
      <w:r w:rsidR="7E2E4442" w:rsidRPr="2E2D5DCE">
        <w:rPr>
          <w:rFonts w:ascii="Times New Roman" w:hAnsi="Times New Roman" w:cs="Times New Roman"/>
          <w:color w:val="000000" w:themeColor="text1"/>
          <w:sz w:val="24"/>
          <w:szCs w:val="24"/>
        </w:rPr>
        <w:t>burdened</w:t>
      </w:r>
      <w:r w:rsidRPr="758B3BE0">
        <w:rPr>
          <w:rStyle w:val="FootnoteReference"/>
          <w:rFonts w:ascii="Times New Roman" w:hAnsi="Times New Roman" w:cs="Times New Roman"/>
          <w:color w:val="000000" w:themeColor="text1"/>
          <w:sz w:val="24"/>
          <w:szCs w:val="24"/>
        </w:rPr>
        <w:footnoteReference w:id="6"/>
      </w:r>
      <w:r w:rsidR="7C6D9F39" w:rsidRPr="2E2D5DCE">
        <w:rPr>
          <w:rFonts w:ascii="Times New Roman" w:hAnsi="Times New Roman" w:cs="Times New Roman"/>
          <w:color w:val="000000" w:themeColor="text1"/>
          <w:sz w:val="24"/>
          <w:szCs w:val="24"/>
        </w:rPr>
        <w:t xml:space="preserve">.  </w:t>
      </w:r>
      <w:r w:rsidR="00B40397" w:rsidRPr="00385290">
        <w:rPr>
          <w:rFonts w:ascii="Times New Roman" w:hAnsi="Times New Roman" w:cs="Times New Roman"/>
          <w:color w:val="000000"/>
          <w:sz w:val="24"/>
          <w:szCs w:val="24"/>
          <w:shd w:val="clear" w:color="auto" w:fill="FFFFFF"/>
        </w:rPr>
        <w:lastRenderedPageBreak/>
        <w:t>Housing insecurity disproportionately affects</w:t>
      </w:r>
      <w:r w:rsidR="00B40397" w:rsidRPr="2E2D5DCE">
        <w:rPr>
          <w:rFonts w:ascii="Times New Roman" w:hAnsi="Times New Roman" w:cs="Times New Roman"/>
          <w:color w:val="000000" w:themeColor="text1"/>
          <w:sz w:val="24"/>
          <w:szCs w:val="24"/>
        </w:rPr>
        <w:t xml:space="preserve"> BIPOC communities</w:t>
      </w:r>
      <w:r w:rsidR="00B40397" w:rsidRPr="00385290">
        <w:rPr>
          <w:rFonts w:ascii="Times New Roman" w:hAnsi="Times New Roman" w:cs="Times New Roman"/>
          <w:color w:val="000000"/>
          <w:sz w:val="24"/>
          <w:szCs w:val="24"/>
          <w:shd w:val="clear" w:color="auto" w:fill="FFFFFF"/>
        </w:rPr>
        <w:t xml:space="preserve">, older </w:t>
      </w:r>
      <w:r w:rsidR="00B40397">
        <w:rPr>
          <w:rFonts w:ascii="Times New Roman" w:hAnsi="Times New Roman" w:cs="Times New Roman"/>
          <w:color w:val="000000"/>
          <w:sz w:val="24"/>
          <w:szCs w:val="24"/>
          <w:shd w:val="clear" w:color="auto" w:fill="FFFFFF"/>
        </w:rPr>
        <w:t>Vermonters</w:t>
      </w:r>
      <w:r w:rsidR="00B40397" w:rsidRPr="00385290">
        <w:rPr>
          <w:rFonts w:ascii="Times New Roman" w:hAnsi="Times New Roman" w:cs="Times New Roman"/>
          <w:color w:val="000000"/>
          <w:sz w:val="24"/>
          <w:szCs w:val="24"/>
          <w:shd w:val="clear" w:color="auto" w:fill="FFFFFF"/>
        </w:rPr>
        <w:t>, and those living on low incomes.</w:t>
      </w:r>
      <w:r w:rsidR="00B40397">
        <w:rPr>
          <w:rFonts w:ascii="Times New Roman" w:hAnsi="Times New Roman" w:cs="Times New Roman"/>
          <w:color w:val="000000"/>
          <w:sz w:val="24"/>
          <w:szCs w:val="24"/>
          <w:shd w:val="clear" w:color="auto" w:fill="FFFFFF"/>
        </w:rPr>
        <w:t xml:space="preserve"> </w:t>
      </w:r>
      <w:r w:rsidR="73948C6F" w:rsidRPr="00385290">
        <w:rPr>
          <w:rFonts w:ascii="Times New Roman" w:hAnsi="Times New Roman" w:cs="Times New Roman"/>
          <w:color w:val="000000"/>
          <w:sz w:val="24"/>
          <w:szCs w:val="24"/>
          <w:shd w:val="clear" w:color="auto" w:fill="FFFFFF"/>
        </w:rPr>
        <w:t xml:space="preserve">As rents continue to rise due to </w:t>
      </w:r>
      <w:r w:rsidR="04CAF829" w:rsidRPr="2E2D5DCE">
        <w:rPr>
          <w:rFonts w:ascii="Times New Roman" w:hAnsi="Times New Roman" w:cs="Times New Roman"/>
          <w:color w:val="000000" w:themeColor="text1"/>
          <w:sz w:val="24"/>
          <w:szCs w:val="24"/>
        </w:rPr>
        <w:t xml:space="preserve">a </w:t>
      </w:r>
      <w:r w:rsidR="75D3909E" w:rsidRPr="00385290">
        <w:rPr>
          <w:rFonts w:ascii="Times New Roman" w:hAnsi="Times New Roman" w:cs="Times New Roman"/>
          <w:color w:val="000000"/>
          <w:sz w:val="24"/>
          <w:szCs w:val="24"/>
          <w:shd w:val="clear" w:color="auto" w:fill="FFFFFF"/>
        </w:rPr>
        <w:t>tight</w:t>
      </w:r>
      <w:r w:rsidR="366CC4F9" w:rsidRPr="2E2D5DCE">
        <w:rPr>
          <w:rFonts w:ascii="Times New Roman" w:hAnsi="Times New Roman" w:cs="Times New Roman"/>
          <w:color w:val="000000" w:themeColor="text1"/>
          <w:sz w:val="24"/>
          <w:szCs w:val="24"/>
        </w:rPr>
        <w:t>ening</w:t>
      </w:r>
      <w:r w:rsidR="73948C6F" w:rsidRPr="00385290">
        <w:rPr>
          <w:rFonts w:ascii="Times New Roman" w:hAnsi="Times New Roman" w:cs="Times New Roman"/>
          <w:color w:val="000000"/>
          <w:sz w:val="24"/>
          <w:szCs w:val="24"/>
          <w:shd w:val="clear" w:color="auto" w:fill="FFFFFF"/>
        </w:rPr>
        <w:t xml:space="preserve"> supply, more </w:t>
      </w:r>
      <w:r w:rsidR="73948C6F">
        <w:rPr>
          <w:rFonts w:ascii="Times New Roman" w:hAnsi="Times New Roman" w:cs="Times New Roman"/>
          <w:color w:val="000000"/>
          <w:sz w:val="24"/>
          <w:szCs w:val="24"/>
          <w:shd w:val="clear" w:color="auto" w:fill="FFFFFF"/>
        </w:rPr>
        <w:t>Vermonters are experiencing homelessness</w:t>
      </w:r>
      <w:r w:rsidR="73948C6F" w:rsidRPr="008675AA">
        <w:rPr>
          <w:rFonts w:ascii="Times New Roman" w:hAnsi="Times New Roman" w:cs="Times New Roman"/>
          <w:color w:val="000000"/>
          <w:sz w:val="24"/>
          <w:szCs w:val="24"/>
          <w:shd w:val="clear" w:color="auto" w:fill="FFFFFF"/>
        </w:rPr>
        <w:t>.  After many years</w:t>
      </w:r>
      <w:r w:rsidR="5F1589FA">
        <w:rPr>
          <w:rFonts w:ascii="Times New Roman" w:hAnsi="Times New Roman" w:cs="Times New Roman"/>
          <w:color w:val="000000"/>
          <w:sz w:val="24"/>
          <w:szCs w:val="24"/>
          <w:shd w:val="clear" w:color="auto" w:fill="FFFFFF"/>
        </w:rPr>
        <w:t xml:space="preserve"> of</w:t>
      </w:r>
      <w:r w:rsidR="73948C6F" w:rsidRPr="008675AA">
        <w:rPr>
          <w:rFonts w:ascii="Times New Roman" w:hAnsi="Times New Roman" w:cs="Times New Roman"/>
          <w:color w:val="000000"/>
          <w:sz w:val="24"/>
          <w:szCs w:val="24"/>
          <w:shd w:val="clear" w:color="auto" w:fill="FFFFFF"/>
        </w:rPr>
        <w:t xml:space="preserve"> thoughtful collaboration between housing providers, advocacy groups, and lawmakers, the legislature </w:t>
      </w:r>
      <w:r w:rsidR="73948C6F">
        <w:rPr>
          <w:rFonts w:ascii="Times New Roman" w:hAnsi="Times New Roman" w:cs="Times New Roman"/>
          <w:color w:val="000000"/>
          <w:sz w:val="24"/>
          <w:szCs w:val="24"/>
          <w:shd w:val="clear" w:color="auto" w:fill="FFFFFF"/>
        </w:rPr>
        <w:t xml:space="preserve">has </w:t>
      </w:r>
      <w:r w:rsidR="73948C6F" w:rsidRPr="008675AA">
        <w:rPr>
          <w:rFonts w:ascii="Times New Roman" w:hAnsi="Times New Roman" w:cs="Times New Roman"/>
          <w:color w:val="000000"/>
          <w:sz w:val="24"/>
          <w:szCs w:val="24"/>
          <w:shd w:val="clear" w:color="auto" w:fill="FFFFFF"/>
        </w:rPr>
        <w:t xml:space="preserve">allocated an unprecedented </w:t>
      </w:r>
      <w:r w:rsidR="73948C6F" w:rsidRPr="002915AE">
        <w:rPr>
          <w:rFonts w:ascii="Times New Roman" w:hAnsi="Times New Roman" w:cs="Times New Roman"/>
          <w:color w:val="000000"/>
          <w:sz w:val="24"/>
          <w:szCs w:val="24"/>
          <w:highlight w:val="yellow"/>
          <w:shd w:val="clear" w:color="auto" w:fill="FFFFFF"/>
        </w:rPr>
        <w:t>$</w:t>
      </w:r>
      <w:r w:rsidR="78B7D9B2" w:rsidRPr="2E2D5DCE">
        <w:rPr>
          <w:rFonts w:ascii="Times New Roman" w:hAnsi="Times New Roman" w:cs="Times New Roman"/>
          <w:color w:val="000000" w:themeColor="text1"/>
          <w:sz w:val="24"/>
          <w:szCs w:val="24"/>
          <w:highlight w:val="yellow"/>
        </w:rPr>
        <w:t>195 million</w:t>
      </w:r>
      <w:r w:rsidR="7A7DEEE5" w:rsidRPr="2E2D5DCE">
        <w:rPr>
          <w:rFonts w:ascii="Times New Roman" w:hAnsi="Times New Roman" w:cs="Times New Roman"/>
          <w:color w:val="000000" w:themeColor="text1"/>
          <w:sz w:val="24"/>
          <w:szCs w:val="24"/>
          <w:highlight w:val="yellow"/>
        </w:rPr>
        <w:t xml:space="preserve"> (Act 74 of 2021)</w:t>
      </w:r>
      <w:r w:rsidR="73948C6F" w:rsidRPr="008675AA">
        <w:rPr>
          <w:rFonts w:ascii="Times New Roman" w:hAnsi="Times New Roman" w:cs="Times New Roman"/>
          <w:color w:val="000000"/>
          <w:sz w:val="24"/>
          <w:szCs w:val="24"/>
          <w:shd w:val="clear" w:color="auto" w:fill="FFFFFF"/>
        </w:rPr>
        <w:t xml:space="preserve"> to increase housing stability and prevent future increases in homelessness</w:t>
      </w:r>
      <w:bookmarkEnd w:id="5"/>
      <w:r w:rsidR="73948C6F">
        <w:rPr>
          <w:rFonts w:ascii="Times New Roman" w:hAnsi="Times New Roman" w:cs="Times New Roman"/>
          <w:color w:val="000000"/>
          <w:sz w:val="24"/>
          <w:szCs w:val="24"/>
          <w:shd w:val="clear" w:color="auto" w:fill="FFFFFF"/>
        </w:rPr>
        <w:t>.  However, finding lasting solutions to Vermont’s housing challenges requires a sustained effort.</w:t>
      </w:r>
      <w:r w:rsidR="5AED44BC" w:rsidRPr="2E2D5DCE">
        <w:rPr>
          <w:rFonts w:ascii="Times New Roman" w:hAnsi="Times New Roman" w:cs="Times New Roman"/>
          <w:color w:val="000000" w:themeColor="text1"/>
          <w:sz w:val="24"/>
          <w:szCs w:val="24"/>
        </w:rPr>
        <w:t xml:space="preserve"> For</w:t>
      </w:r>
      <w:r w:rsidR="73948C6F" w:rsidRPr="00A90D14">
        <w:rPr>
          <w:rFonts w:ascii="Times New Roman" w:hAnsi="Times New Roman" w:cs="Times New Roman"/>
          <w:color w:val="000000"/>
          <w:sz w:val="24"/>
          <w:szCs w:val="24"/>
          <w:shd w:val="clear" w:color="auto" w:fill="FFFFFF"/>
        </w:rPr>
        <w:t xml:space="preserve"> Vermont to be place that welcomes people of all backgrounds, we must find ways house everyone who needs a home, </w:t>
      </w:r>
      <w:r w:rsidR="73948C6F">
        <w:rPr>
          <w:rFonts w:ascii="Times New Roman" w:hAnsi="Times New Roman" w:cs="Times New Roman"/>
          <w:color w:val="000000"/>
          <w:sz w:val="24"/>
          <w:szCs w:val="24"/>
          <w:shd w:val="clear" w:color="auto" w:fill="FFFFFF"/>
        </w:rPr>
        <w:t xml:space="preserve">increase our commitment to </w:t>
      </w:r>
      <w:r w:rsidR="73948C6F" w:rsidRPr="008675AA">
        <w:rPr>
          <w:rFonts w:ascii="Times New Roman" w:hAnsi="Times New Roman" w:cs="Times New Roman"/>
          <w:color w:val="000000"/>
          <w:sz w:val="24"/>
          <w:szCs w:val="24"/>
          <w:shd w:val="clear" w:color="auto" w:fill="FFFFFF"/>
        </w:rPr>
        <w:t>racial justice</w:t>
      </w:r>
      <w:r w:rsidR="73948C6F">
        <w:rPr>
          <w:rFonts w:ascii="Times New Roman" w:hAnsi="Times New Roman" w:cs="Times New Roman"/>
          <w:color w:val="000000"/>
          <w:sz w:val="24"/>
          <w:szCs w:val="24"/>
          <w:shd w:val="clear" w:color="auto" w:fill="FFFFFF"/>
        </w:rPr>
        <w:t xml:space="preserve">, and remove discriminatory housing </w:t>
      </w:r>
      <w:r w:rsidR="73948C6F" w:rsidRPr="008675AA">
        <w:rPr>
          <w:rFonts w:ascii="Times New Roman" w:hAnsi="Times New Roman" w:cs="Times New Roman"/>
          <w:color w:val="000000"/>
          <w:sz w:val="24"/>
          <w:szCs w:val="24"/>
          <w:shd w:val="clear" w:color="auto" w:fill="FFFFFF"/>
        </w:rPr>
        <w:t>barriers</w:t>
      </w:r>
      <w:r w:rsidR="73948C6F">
        <w:rPr>
          <w:rFonts w:ascii="Times New Roman" w:hAnsi="Times New Roman" w:cs="Times New Roman"/>
          <w:color w:val="000000"/>
          <w:sz w:val="24"/>
          <w:szCs w:val="24"/>
          <w:shd w:val="clear" w:color="auto" w:fill="FFFFFF"/>
        </w:rPr>
        <w:t xml:space="preserve">. </w:t>
      </w:r>
    </w:p>
    <w:p w14:paraId="1987C8CB" w14:textId="77777777" w:rsidR="00AD5574" w:rsidRPr="00AD5574" w:rsidRDefault="00AD5574" w:rsidP="00AD5574">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092EC25B" w14:textId="280BC81A" w:rsidR="00AD5574" w:rsidRDefault="007C4590" w:rsidP="007C4590">
      <w:pPr>
        <w:pStyle w:val="ListParagraph"/>
        <w:numPr>
          <w:ilvl w:val="0"/>
          <w:numId w:val="22"/>
        </w:numPr>
        <w:spacing w:line="360" w:lineRule="auto"/>
        <w:rPr>
          <w:rFonts w:ascii="Times New Roman" w:hAnsi="Times New Roman" w:cs="Times New Roman"/>
          <w:color w:val="000000"/>
          <w:sz w:val="24"/>
          <w:szCs w:val="24"/>
          <w:shd w:val="clear" w:color="auto" w:fill="FFFFFF"/>
        </w:rPr>
      </w:pPr>
      <w:r w:rsidRPr="007C4590">
        <w:rPr>
          <w:rFonts w:ascii="Times New Roman" w:hAnsi="Times New Roman" w:cs="Times New Roman"/>
          <w:color w:val="000000"/>
          <w:sz w:val="24"/>
          <w:szCs w:val="24"/>
          <w:shd w:val="clear" w:color="auto" w:fill="FFFFFF"/>
        </w:rPr>
        <w:t>Implement the recommendations of the Analysis of Impediments to Fair Housing</w:t>
      </w:r>
    </w:p>
    <w:p w14:paraId="67086256" w14:textId="562BA149" w:rsidR="007C4590" w:rsidRPr="007C4590" w:rsidRDefault="007C4590" w:rsidP="007C4590">
      <w:pPr>
        <w:pStyle w:val="ListParagraph"/>
        <w:numPr>
          <w:ilvl w:val="0"/>
          <w:numId w:val="22"/>
        </w:numPr>
        <w:spacing w:line="360" w:lineRule="auto"/>
        <w:rPr>
          <w:rFonts w:ascii="Times New Roman" w:hAnsi="Times New Roman" w:cs="Times New Roman"/>
          <w:color w:val="000000"/>
          <w:sz w:val="24"/>
          <w:szCs w:val="24"/>
          <w:shd w:val="clear" w:color="auto" w:fill="FFFFFF"/>
        </w:rPr>
      </w:pPr>
      <w:r w:rsidRPr="007C4590">
        <w:rPr>
          <w:rFonts w:ascii="Times New Roman" w:hAnsi="Times New Roman" w:cs="Times New Roman"/>
          <w:color w:val="000000"/>
          <w:sz w:val="24"/>
          <w:szCs w:val="24"/>
          <w:shd w:val="clear" w:color="auto" w:fill="FFFFFF"/>
        </w:rPr>
        <w:t>Increase funding for community-based homelessness prevention and rapid re-housing</w:t>
      </w:r>
    </w:p>
    <w:bookmarkEnd w:id="4"/>
    <w:p w14:paraId="429EB352" w14:textId="77777777" w:rsidR="007107BB" w:rsidRPr="009B3676" w:rsidRDefault="007107BB" w:rsidP="00E4619C">
      <w:pPr>
        <w:spacing w:line="360" w:lineRule="auto"/>
        <w:rPr>
          <w:rFonts w:ascii="Times New Roman" w:hAnsi="Times New Roman" w:cs="Times New Roman"/>
          <w:b/>
          <w:bCs/>
          <w:sz w:val="28"/>
          <w:szCs w:val="28"/>
        </w:rPr>
      </w:pPr>
    </w:p>
    <w:sectPr w:rsidR="007107BB" w:rsidRPr="009B3676" w:rsidSect="00137111">
      <w:headerReference w:type="default" r:id="rId15"/>
      <w:footerReference w:type="default" r:id="rId16"/>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ooke, Bronwyn [2]" w:date="2021-10-27T05:48:00Z" w:initials="CB">
    <w:p w14:paraId="478F395E" w14:textId="24093140" w:rsidR="00B16269" w:rsidRDefault="00B16269">
      <w:pPr>
        <w:pStyle w:val="CommentText"/>
      </w:pPr>
      <w:r>
        <w:rPr>
          <w:rStyle w:val="CommentReference"/>
        </w:rPr>
        <w:annotationRef/>
      </w:r>
      <w:r>
        <w:t>New section 15: Cross Cutting Pathways,  has a pathway on workforce development.  I suggest this pathway and action be included in section 15, in Pathway 5: Capacity/Workforce.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8F39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90D6" w16cex:dateUtc="2021-10-27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8F395E" w16cid:durableId="252390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C567" w14:textId="77777777" w:rsidR="00313AE8" w:rsidRDefault="00313AE8" w:rsidP="00313AE8">
      <w:pPr>
        <w:spacing w:after="0" w:line="240" w:lineRule="auto"/>
      </w:pPr>
      <w:r>
        <w:separator/>
      </w:r>
    </w:p>
  </w:endnote>
  <w:endnote w:type="continuationSeparator" w:id="0">
    <w:p w14:paraId="45A8C7C8" w14:textId="77777777" w:rsidR="00313AE8" w:rsidRDefault="00313AE8" w:rsidP="00313AE8">
      <w:pPr>
        <w:spacing w:after="0" w:line="240" w:lineRule="auto"/>
      </w:pPr>
      <w:r>
        <w:continuationSeparator/>
      </w:r>
    </w:p>
  </w:endnote>
  <w:endnote w:type="continuationNotice" w:id="1">
    <w:p w14:paraId="1B4EF70B" w14:textId="77777777" w:rsidR="004D4798" w:rsidRDefault="004D4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217374" w14:paraId="0F9D3A2E" w14:textId="77777777" w:rsidTr="41217374">
      <w:tc>
        <w:tcPr>
          <w:tcW w:w="3120" w:type="dxa"/>
        </w:tcPr>
        <w:p w14:paraId="6F6A9E61" w14:textId="76EE7061" w:rsidR="41217374" w:rsidRDefault="41217374" w:rsidP="41217374">
          <w:pPr>
            <w:pStyle w:val="Header"/>
            <w:ind w:left="-115"/>
          </w:pPr>
        </w:p>
      </w:tc>
      <w:tc>
        <w:tcPr>
          <w:tcW w:w="3120" w:type="dxa"/>
        </w:tcPr>
        <w:p w14:paraId="71514C6B" w14:textId="3F5897B8" w:rsidR="41217374" w:rsidRDefault="41217374" w:rsidP="41217374">
          <w:pPr>
            <w:pStyle w:val="Header"/>
            <w:jc w:val="center"/>
          </w:pPr>
        </w:p>
      </w:tc>
      <w:tc>
        <w:tcPr>
          <w:tcW w:w="3120" w:type="dxa"/>
        </w:tcPr>
        <w:p w14:paraId="4BE48D6A" w14:textId="1868DDA9" w:rsidR="41217374" w:rsidRDefault="41217374" w:rsidP="41217374">
          <w:pPr>
            <w:pStyle w:val="Header"/>
            <w:ind w:right="-115"/>
            <w:jc w:val="right"/>
          </w:pPr>
        </w:p>
      </w:tc>
    </w:tr>
  </w:tbl>
  <w:p w14:paraId="0D9400C1" w14:textId="4BD2DA5E" w:rsidR="00380873" w:rsidRDefault="00380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72D3" w14:textId="77777777" w:rsidR="00313AE8" w:rsidRDefault="00313AE8" w:rsidP="00313AE8">
      <w:pPr>
        <w:spacing w:after="0" w:line="240" w:lineRule="auto"/>
      </w:pPr>
      <w:r>
        <w:separator/>
      </w:r>
    </w:p>
  </w:footnote>
  <w:footnote w:type="continuationSeparator" w:id="0">
    <w:p w14:paraId="59191449" w14:textId="77777777" w:rsidR="00313AE8" w:rsidRDefault="00313AE8" w:rsidP="00313AE8">
      <w:pPr>
        <w:spacing w:after="0" w:line="240" w:lineRule="auto"/>
      </w:pPr>
      <w:r>
        <w:continuationSeparator/>
      </w:r>
    </w:p>
  </w:footnote>
  <w:footnote w:type="continuationNotice" w:id="1">
    <w:p w14:paraId="5E695A04" w14:textId="77777777" w:rsidR="004D4798" w:rsidRDefault="004D4798">
      <w:pPr>
        <w:spacing w:after="0" w:line="240" w:lineRule="auto"/>
      </w:pPr>
    </w:p>
  </w:footnote>
  <w:footnote w:id="2">
    <w:p w14:paraId="231C9230" w14:textId="77777777" w:rsidR="0059398B" w:rsidRDefault="0059398B" w:rsidP="0059398B">
      <w:pPr>
        <w:pStyle w:val="FootnoteText"/>
      </w:pPr>
      <w:r>
        <w:rPr>
          <w:rStyle w:val="FootnoteReference"/>
        </w:rPr>
        <w:footnoteRef/>
      </w:r>
      <w:r>
        <w:t xml:space="preserve"> IPCC 6</w:t>
      </w:r>
      <w:r w:rsidRPr="0059398B">
        <w:rPr>
          <w:vertAlign w:val="superscript"/>
        </w:rPr>
        <w:t>TH</w:t>
      </w:r>
      <w:r>
        <w:t xml:space="preserve"> Report, Summary for Policymakers. September, 2021. </w:t>
      </w:r>
      <w:r w:rsidRPr="0059398B">
        <w:t>https://www.ipcc.ch/report/ar6/wg1/downloads/report/IPCC_AR6_WGI_SPM.pdf</w:t>
      </w:r>
    </w:p>
  </w:footnote>
  <w:footnote w:id="3">
    <w:p w14:paraId="2A7675B6" w14:textId="4C6C35E2" w:rsidR="41217374" w:rsidRDefault="41217374" w:rsidP="41217374">
      <w:pPr>
        <w:pStyle w:val="FootnoteText"/>
      </w:pPr>
      <w:r w:rsidRPr="41217374">
        <w:rPr>
          <w:rStyle w:val="FootnoteReference"/>
        </w:rPr>
        <w:footnoteRef/>
      </w:r>
      <w:r w:rsidRPr="41217374">
        <w:t xml:space="preserve"> http://www.leg.state.vt.us/docs/legdoc.cfm?URL=/docs/2004/acts/ACT115.htm</w:t>
      </w:r>
    </w:p>
  </w:footnote>
  <w:footnote w:id="4">
    <w:p w14:paraId="463D8A93" w14:textId="7C25C2B9" w:rsidR="41217374" w:rsidRDefault="41217374" w:rsidP="41217374">
      <w:pPr>
        <w:pStyle w:val="FootnoteText"/>
      </w:pPr>
      <w:r w:rsidRPr="41217374">
        <w:rPr>
          <w:rStyle w:val="FootnoteReference"/>
        </w:rPr>
        <w:footnoteRef/>
      </w:r>
      <w:r w:rsidRPr="41217374">
        <w:t xml:space="preserve"> https://www.housingdata.org/profile/population-household/household-size</w:t>
      </w:r>
    </w:p>
  </w:footnote>
  <w:footnote w:id="5">
    <w:p w14:paraId="6C378316" w14:textId="72588414" w:rsidR="00936732" w:rsidRDefault="00936732">
      <w:pPr>
        <w:pStyle w:val="FootnoteText"/>
      </w:pPr>
      <w:r>
        <w:rPr>
          <w:rStyle w:val="FootnoteReference"/>
        </w:rPr>
        <w:footnoteRef/>
      </w:r>
      <w:r>
        <w:t xml:space="preserve"> </w:t>
      </w:r>
      <w:r w:rsidR="00D46B81">
        <w:t xml:space="preserve">According to </w:t>
      </w:r>
      <w:r w:rsidR="00D46B81" w:rsidRPr="005F56D7">
        <w:rPr>
          <w:highlight w:val="yellow"/>
        </w:rPr>
        <w:t>XXXX</w:t>
      </w:r>
      <w:r w:rsidR="00D46B81">
        <w:t>, a</w:t>
      </w:r>
      <w:r w:rsidR="00D46B81" w:rsidRPr="005F56D7">
        <w:t xml:space="preserve">pproximately </w:t>
      </w:r>
      <w:r w:rsidR="00D46B81" w:rsidRPr="005F56D7">
        <w:rPr>
          <w:highlight w:val="yellow"/>
        </w:rPr>
        <w:t>XX%</w:t>
      </w:r>
      <w:r w:rsidR="00D46B81" w:rsidRPr="005F56D7">
        <w:t xml:space="preserve"> of Vermont’s rental supply is privately owned and an estimated 11,000 of these unites are substandard or vacant.</w:t>
      </w:r>
      <w:r w:rsidR="00D46B81">
        <w:rPr>
          <w:rFonts w:ascii="Times New Roman" w:hAnsi="Times New Roman" w:cs="Times New Roman"/>
          <w:color w:val="000000" w:themeColor="text1"/>
          <w:sz w:val="24"/>
          <w:szCs w:val="24"/>
        </w:rPr>
        <w:t xml:space="preserve">  </w:t>
      </w:r>
    </w:p>
  </w:footnote>
  <w:footnote w:id="6">
    <w:p w14:paraId="1F73A9A2" w14:textId="07DF5094" w:rsidR="758B3BE0" w:rsidRDefault="758B3BE0" w:rsidP="005F56D7">
      <w:pPr>
        <w:pStyle w:val="FootnoteText"/>
        <w:rPr>
          <w:rFonts w:ascii="Times New Roman" w:hAnsi="Times New Roman" w:cs="Times New Roman"/>
          <w:color w:val="000000" w:themeColor="text1"/>
          <w:sz w:val="24"/>
          <w:szCs w:val="24"/>
        </w:rPr>
      </w:pPr>
      <w:r w:rsidRPr="758B3BE0">
        <w:rPr>
          <w:rStyle w:val="FootnoteReference"/>
        </w:rPr>
        <w:footnoteRef/>
      </w:r>
      <w:r w:rsidRPr="758B3BE0">
        <w:t xml:space="preserve"> https://www.housingdata.org/profile/income-employment/cost-burden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217374" w14:paraId="019FE2EB" w14:textId="77777777" w:rsidTr="41217374">
      <w:tc>
        <w:tcPr>
          <w:tcW w:w="3120" w:type="dxa"/>
        </w:tcPr>
        <w:p w14:paraId="11FC0512" w14:textId="17F71B8E" w:rsidR="41217374" w:rsidRDefault="41217374" w:rsidP="41217374">
          <w:pPr>
            <w:pStyle w:val="Header"/>
            <w:ind w:left="-115"/>
          </w:pPr>
        </w:p>
      </w:tc>
      <w:tc>
        <w:tcPr>
          <w:tcW w:w="3120" w:type="dxa"/>
        </w:tcPr>
        <w:p w14:paraId="4BF21376" w14:textId="4A2D10CD" w:rsidR="41217374" w:rsidRDefault="41217374" w:rsidP="41217374">
          <w:pPr>
            <w:pStyle w:val="Header"/>
            <w:jc w:val="center"/>
          </w:pPr>
        </w:p>
      </w:tc>
      <w:tc>
        <w:tcPr>
          <w:tcW w:w="3120" w:type="dxa"/>
        </w:tcPr>
        <w:p w14:paraId="77AA050B" w14:textId="65AAFF76" w:rsidR="41217374" w:rsidRDefault="41217374" w:rsidP="41217374">
          <w:pPr>
            <w:pStyle w:val="Header"/>
            <w:ind w:right="-115"/>
            <w:jc w:val="right"/>
          </w:pPr>
        </w:p>
      </w:tc>
    </w:tr>
  </w:tbl>
  <w:p w14:paraId="53EA1E3D" w14:textId="3EF4BBA4" w:rsidR="00380873" w:rsidRDefault="00380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5E57"/>
    <w:multiLevelType w:val="hybridMultilevel"/>
    <w:tmpl w:val="B366D6A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A6B46"/>
    <w:multiLevelType w:val="hybridMultilevel"/>
    <w:tmpl w:val="44420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96A53"/>
    <w:multiLevelType w:val="hybridMultilevel"/>
    <w:tmpl w:val="A126A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5C6FDC"/>
    <w:multiLevelType w:val="hybridMultilevel"/>
    <w:tmpl w:val="1362F494"/>
    <w:lvl w:ilvl="0" w:tplc="6EAE7E36">
      <w:start w:val="1"/>
      <w:numFmt w:val="decimal"/>
      <w:lvlText w:val="%1."/>
      <w:lvlJc w:val="left"/>
      <w:pPr>
        <w:ind w:left="720" w:hanging="360"/>
      </w:pPr>
    </w:lvl>
    <w:lvl w:ilvl="1" w:tplc="4B58E80E">
      <w:start w:val="1"/>
      <w:numFmt w:val="lowerLetter"/>
      <w:lvlText w:val="%2."/>
      <w:lvlJc w:val="left"/>
      <w:pPr>
        <w:ind w:left="1440" w:hanging="360"/>
      </w:pPr>
    </w:lvl>
    <w:lvl w:ilvl="2" w:tplc="EEF83294">
      <w:start w:val="1"/>
      <w:numFmt w:val="lowerRoman"/>
      <w:lvlText w:val="%3."/>
      <w:lvlJc w:val="right"/>
      <w:pPr>
        <w:ind w:left="2160" w:hanging="180"/>
      </w:pPr>
    </w:lvl>
    <w:lvl w:ilvl="3" w:tplc="E4427640">
      <w:start w:val="1"/>
      <w:numFmt w:val="decimal"/>
      <w:lvlText w:val="%4."/>
      <w:lvlJc w:val="left"/>
      <w:pPr>
        <w:ind w:left="2880" w:hanging="360"/>
      </w:pPr>
    </w:lvl>
    <w:lvl w:ilvl="4" w:tplc="F78C7FB6">
      <w:start w:val="1"/>
      <w:numFmt w:val="lowerLetter"/>
      <w:lvlText w:val="%5."/>
      <w:lvlJc w:val="left"/>
      <w:pPr>
        <w:ind w:left="3600" w:hanging="360"/>
      </w:pPr>
    </w:lvl>
    <w:lvl w:ilvl="5" w:tplc="D19A8A04">
      <w:start w:val="1"/>
      <w:numFmt w:val="lowerRoman"/>
      <w:lvlText w:val="%6."/>
      <w:lvlJc w:val="right"/>
      <w:pPr>
        <w:ind w:left="4320" w:hanging="180"/>
      </w:pPr>
    </w:lvl>
    <w:lvl w:ilvl="6" w:tplc="557CCC56">
      <w:start w:val="1"/>
      <w:numFmt w:val="decimal"/>
      <w:lvlText w:val="%7."/>
      <w:lvlJc w:val="left"/>
      <w:pPr>
        <w:ind w:left="5040" w:hanging="360"/>
      </w:pPr>
    </w:lvl>
    <w:lvl w:ilvl="7" w:tplc="7CE4A894">
      <w:start w:val="1"/>
      <w:numFmt w:val="lowerLetter"/>
      <w:lvlText w:val="%8."/>
      <w:lvlJc w:val="left"/>
      <w:pPr>
        <w:ind w:left="5760" w:hanging="360"/>
      </w:pPr>
    </w:lvl>
    <w:lvl w:ilvl="8" w:tplc="E70EACAC">
      <w:start w:val="1"/>
      <w:numFmt w:val="lowerRoman"/>
      <w:lvlText w:val="%9."/>
      <w:lvlJc w:val="right"/>
      <w:pPr>
        <w:ind w:left="6480" w:hanging="180"/>
      </w:pPr>
    </w:lvl>
  </w:abstractNum>
  <w:abstractNum w:abstractNumId="4" w15:restartNumberingAfterBreak="0">
    <w:nsid w:val="18B57CAC"/>
    <w:multiLevelType w:val="hybridMultilevel"/>
    <w:tmpl w:val="3EEAF3AA"/>
    <w:lvl w:ilvl="0" w:tplc="8CC851C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2F4305"/>
    <w:multiLevelType w:val="hybridMultilevel"/>
    <w:tmpl w:val="913AD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70D71"/>
    <w:multiLevelType w:val="hybridMultilevel"/>
    <w:tmpl w:val="928C72E6"/>
    <w:lvl w:ilvl="0" w:tplc="4A0C25E2">
      <w:start w:val="1"/>
      <w:numFmt w:val="decimal"/>
      <w:lvlText w:val="%1."/>
      <w:lvlJc w:val="left"/>
      <w:pPr>
        <w:ind w:left="720" w:hanging="360"/>
      </w:pPr>
    </w:lvl>
    <w:lvl w:ilvl="1" w:tplc="B2F28B80">
      <w:start w:val="1"/>
      <w:numFmt w:val="lowerLetter"/>
      <w:lvlText w:val="%2."/>
      <w:lvlJc w:val="left"/>
      <w:pPr>
        <w:ind w:left="1440" w:hanging="360"/>
      </w:pPr>
    </w:lvl>
    <w:lvl w:ilvl="2" w:tplc="5366D16A">
      <w:start w:val="1"/>
      <w:numFmt w:val="lowerRoman"/>
      <w:lvlText w:val="%3."/>
      <w:lvlJc w:val="right"/>
      <w:pPr>
        <w:ind w:left="2160" w:hanging="180"/>
      </w:pPr>
    </w:lvl>
    <w:lvl w:ilvl="3" w:tplc="672A528E">
      <w:start w:val="1"/>
      <w:numFmt w:val="decimal"/>
      <w:lvlText w:val="%4."/>
      <w:lvlJc w:val="left"/>
      <w:pPr>
        <w:ind w:left="2880" w:hanging="360"/>
      </w:pPr>
    </w:lvl>
    <w:lvl w:ilvl="4" w:tplc="A29E22F6">
      <w:start w:val="1"/>
      <w:numFmt w:val="lowerLetter"/>
      <w:lvlText w:val="%5."/>
      <w:lvlJc w:val="left"/>
      <w:pPr>
        <w:ind w:left="3600" w:hanging="360"/>
      </w:pPr>
    </w:lvl>
    <w:lvl w:ilvl="5" w:tplc="9B2ED018">
      <w:start w:val="1"/>
      <w:numFmt w:val="lowerRoman"/>
      <w:lvlText w:val="%6."/>
      <w:lvlJc w:val="right"/>
      <w:pPr>
        <w:ind w:left="4320" w:hanging="180"/>
      </w:pPr>
    </w:lvl>
    <w:lvl w:ilvl="6" w:tplc="C952F6E8">
      <w:start w:val="1"/>
      <w:numFmt w:val="decimal"/>
      <w:lvlText w:val="%7."/>
      <w:lvlJc w:val="left"/>
      <w:pPr>
        <w:ind w:left="5040" w:hanging="360"/>
      </w:pPr>
    </w:lvl>
    <w:lvl w:ilvl="7" w:tplc="EA80F85E">
      <w:start w:val="1"/>
      <w:numFmt w:val="lowerLetter"/>
      <w:lvlText w:val="%8."/>
      <w:lvlJc w:val="left"/>
      <w:pPr>
        <w:ind w:left="5760" w:hanging="360"/>
      </w:pPr>
    </w:lvl>
    <w:lvl w:ilvl="8" w:tplc="D10E8C58">
      <w:start w:val="1"/>
      <w:numFmt w:val="lowerRoman"/>
      <w:lvlText w:val="%9."/>
      <w:lvlJc w:val="right"/>
      <w:pPr>
        <w:ind w:left="6480" w:hanging="180"/>
      </w:pPr>
    </w:lvl>
  </w:abstractNum>
  <w:abstractNum w:abstractNumId="7" w15:restartNumberingAfterBreak="0">
    <w:nsid w:val="2D345EE6"/>
    <w:multiLevelType w:val="hybridMultilevel"/>
    <w:tmpl w:val="EC0636D4"/>
    <w:lvl w:ilvl="0" w:tplc="A9940236">
      <w:start w:val="1"/>
      <w:numFmt w:val="decimal"/>
      <w:lvlText w:val="%1."/>
      <w:lvlJc w:val="left"/>
      <w:pPr>
        <w:ind w:left="720" w:hanging="360"/>
      </w:pPr>
    </w:lvl>
    <w:lvl w:ilvl="1" w:tplc="39A49666">
      <w:start w:val="1"/>
      <w:numFmt w:val="lowerLetter"/>
      <w:lvlText w:val="%2."/>
      <w:lvlJc w:val="left"/>
      <w:pPr>
        <w:ind w:left="1440" w:hanging="360"/>
      </w:pPr>
    </w:lvl>
    <w:lvl w:ilvl="2" w:tplc="3454E400">
      <w:start w:val="1"/>
      <w:numFmt w:val="lowerRoman"/>
      <w:lvlText w:val="%3."/>
      <w:lvlJc w:val="right"/>
      <w:pPr>
        <w:ind w:left="2160" w:hanging="180"/>
      </w:pPr>
    </w:lvl>
    <w:lvl w:ilvl="3" w:tplc="6D1C58AE">
      <w:start w:val="1"/>
      <w:numFmt w:val="decimal"/>
      <w:lvlText w:val="%4."/>
      <w:lvlJc w:val="left"/>
      <w:pPr>
        <w:ind w:left="2880" w:hanging="360"/>
      </w:pPr>
    </w:lvl>
    <w:lvl w:ilvl="4" w:tplc="8326C77E">
      <w:start w:val="1"/>
      <w:numFmt w:val="lowerLetter"/>
      <w:lvlText w:val="%5."/>
      <w:lvlJc w:val="left"/>
      <w:pPr>
        <w:ind w:left="3600" w:hanging="360"/>
      </w:pPr>
    </w:lvl>
    <w:lvl w:ilvl="5" w:tplc="A7560592">
      <w:start w:val="1"/>
      <w:numFmt w:val="lowerRoman"/>
      <w:lvlText w:val="%6."/>
      <w:lvlJc w:val="right"/>
      <w:pPr>
        <w:ind w:left="4320" w:hanging="180"/>
      </w:pPr>
    </w:lvl>
    <w:lvl w:ilvl="6" w:tplc="2B28FB8C">
      <w:start w:val="1"/>
      <w:numFmt w:val="decimal"/>
      <w:lvlText w:val="%7."/>
      <w:lvlJc w:val="left"/>
      <w:pPr>
        <w:ind w:left="5040" w:hanging="360"/>
      </w:pPr>
    </w:lvl>
    <w:lvl w:ilvl="7" w:tplc="D33081A6">
      <w:start w:val="1"/>
      <w:numFmt w:val="lowerLetter"/>
      <w:lvlText w:val="%8."/>
      <w:lvlJc w:val="left"/>
      <w:pPr>
        <w:ind w:left="5760" w:hanging="360"/>
      </w:pPr>
    </w:lvl>
    <w:lvl w:ilvl="8" w:tplc="45649FC2">
      <w:start w:val="1"/>
      <w:numFmt w:val="lowerRoman"/>
      <w:lvlText w:val="%9."/>
      <w:lvlJc w:val="right"/>
      <w:pPr>
        <w:ind w:left="6480" w:hanging="180"/>
      </w:pPr>
    </w:lvl>
  </w:abstractNum>
  <w:abstractNum w:abstractNumId="8" w15:restartNumberingAfterBreak="0">
    <w:nsid w:val="2F1331ED"/>
    <w:multiLevelType w:val="hybridMultilevel"/>
    <w:tmpl w:val="FFFFFFFF"/>
    <w:lvl w:ilvl="0" w:tplc="31BEB996">
      <w:start w:val="1"/>
      <w:numFmt w:val="bullet"/>
      <w:lvlText w:val="·"/>
      <w:lvlJc w:val="left"/>
      <w:pPr>
        <w:ind w:left="720" w:hanging="360"/>
      </w:pPr>
      <w:rPr>
        <w:rFonts w:ascii="Symbol" w:hAnsi="Symbol" w:hint="default"/>
      </w:rPr>
    </w:lvl>
    <w:lvl w:ilvl="1" w:tplc="4A144344">
      <w:start w:val="1"/>
      <w:numFmt w:val="bullet"/>
      <w:lvlText w:val="o"/>
      <w:lvlJc w:val="left"/>
      <w:pPr>
        <w:ind w:left="1440" w:hanging="360"/>
      </w:pPr>
      <w:rPr>
        <w:rFonts w:ascii="Courier New" w:hAnsi="Courier New" w:hint="default"/>
      </w:rPr>
    </w:lvl>
    <w:lvl w:ilvl="2" w:tplc="EDA20C6A">
      <w:start w:val="1"/>
      <w:numFmt w:val="bullet"/>
      <w:lvlText w:val=""/>
      <w:lvlJc w:val="left"/>
      <w:pPr>
        <w:ind w:left="2160" w:hanging="360"/>
      </w:pPr>
      <w:rPr>
        <w:rFonts w:ascii="Wingdings" w:hAnsi="Wingdings" w:hint="default"/>
      </w:rPr>
    </w:lvl>
    <w:lvl w:ilvl="3" w:tplc="BA025AA8">
      <w:start w:val="1"/>
      <w:numFmt w:val="bullet"/>
      <w:lvlText w:val=""/>
      <w:lvlJc w:val="left"/>
      <w:pPr>
        <w:ind w:left="2880" w:hanging="360"/>
      </w:pPr>
      <w:rPr>
        <w:rFonts w:ascii="Symbol" w:hAnsi="Symbol" w:hint="default"/>
      </w:rPr>
    </w:lvl>
    <w:lvl w:ilvl="4" w:tplc="63D080B0">
      <w:start w:val="1"/>
      <w:numFmt w:val="bullet"/>
      <w:lvlText w:val="o"/>
      <w:lvlJc w:val="left"/>
      <w:pPr>
        <w:ind w:left="3600" w:hanging="360"/>
      </w:pPr>
      <w:rPr>
        <w:rFonts w:ascii="Courier New" w:hAnsi="Courier New" w:hint="default"/>
      </w:rPr>
    </w:lvl>
    <w:lvl w:ilvl="5" w:tplc="5FF6E716">
      <w:start w:val="1"/>
      <w:numFmt w:val="bullet"/>
      <w:lvlText w:val=""/>
      <w:lvlJc w:val="left"/>
      <w:pPr>
        <w:ind w:left="4320" w:hanging="360"/>
      </w:pPr>
      <w:rPr>
        <w:rFonts w:ascii="Wingdings" w:hAnsi="Wingdings" w:hint="default"/>
      </w:rPr>
    </w:lvl>
    <w:lvl w:ilvl="6" w:tplc="B48E5B40">
      <w:start w:val="1"/>
      <w:numFmt w:val="bullet"/>
      <w:lvlText w:val=""/>
      <w:lvlJc w:val="left"/>
      <w:pPr>
        <w:ind w:left="5040" w:hanging="360"/>
      </w:pPr>
      <w:rPr>
        <w:rFonts w:ascii="Symbol" w:hAnsi="Symbol" w:hint="default"/>
      </w:rPr>
    </w:lvl>
    <w:lvl w:ilvl="7" w:tplc="FED248CC">
      <w:start w:val="1"/>
      <w:numFmt w:val="bullet"/>
      <w:lvlText w:val="o"/>
      <w:lvlJc w:val="left"/>
      <w:pPr>
        <w:ind w:left="5760" w:hanging="360"/>
      </w:pPr>
      <w:rPr>
        <w:rFonts w:ascii="Courier New" w:hAnsi="Courier New" w:hint="default"/>
      </w:rPr>
    </w:lvl>
    <w:lvl w:ilvl="8" w:tplc="3CC00076">
      <w:start w:val="1"/>
      <w:numFmt w:val="bullet"/>
      <w:lvlText w:val=""/>
      <w:lvlJc w:val="left"/>
      <w:pPr>
        <w:ind w:left="6480" w:hanging="360"/>
      </w:pPr>
      <w:rPr>
        <w:rFonts w:ascii="Wingdings" w:hAnsi="Wingdings" w:hint="default"/>
      </w:rPr>
    </w:lvl>
  </w:abstractNum>
  <w:abstractNum w:abstractNumId="9" w15:restartNumberingAfterBreak="0">
    <w:nsid w:val="331A1E85"/>
    <w:multiLevelType w:val="hybridMultilevel"/>
    <w:tmpl w:val="39C6D448"/>
    <w:lvl w:ilvl="0" w:tplc="579C7976">
      <w:start w:val="1"/>
      <w:numFmt w:val="decimal"/>
      <w:lvlText w:val="%1."/>
      <w:lvlJc w:val="left"/>
      <w:pPr>
        <w:ind w:left="720" w:hanging="360"/>
      </w:pPr>
    </w:lvl>
    <w:lvl w:ilvl="1" w:tplc="253CECC0">
      <w:start w:val="1"/>
      <w:numFmt w:val="lowerLetter"/>
      <w:lvlText w:val="%2."/>
      <w:lvlJc w:val="left"/>
      <w:pPr>
        <w:ind w:left="1440" w:hanging="360"/>
      </w:pPr>
    </w:lvl>
    <w:lvl w:ilvl="2" w:tplc="0EBED2E0">
      <w:start w:val="1"/>
      <w:numFmt w:val="lowerRoman"/>
      <w:lvlText w:val="%3."/>
      <w:lvlJc w:val="right"/>
      <w:pPr>
        <w:ind w:left="2160" w:hanging="180"/>
      </w:pPr>
    </w:lvl>
    <w:lvl w:ilvl="3" w:tplc="57389892">
      <w:start w:val="1"/>
      <w:numFmt w:val="decimal"/>
      <w:lvlText w:val="%4."/>
      <w:lvlJc w:val="left"/>
      <w:pPr>
        <w:ind w:left="2880" w:hanging="360"/>
      </w:pPr>
    </w:lvl>
    <w:lvl w:ilvl="4" w:tplc="9F841772">
      <w:start w:val="1"/>
      <w:numFmt w:val="lowerLetter"/>
      <w:lvlText w:val="%5."/>
      <w:lvlJc w:val="left"/>
      <w:pPr>
        <w:ind w:left="3600" w:hanging="360"/>
      </w:pPr>
    </w:lvl>
    <w:lvl w:ilvl="5" w:tplc="F394105E">
      <w:start w:val="1"/>
      <w:numFmt w:val="lowerRoman"/>
      <w:lvlText w:val="%6."/>
      <w:lvlJc w:val="right"/>
      <w:pPr>
        <w:ind w:left="4320" w:hanging="180"/>
      </w:pPr>
    </w:lvl>
    <w:lvl w:ilvl="6" w:tplc="2E6AE768">
      <w:start w:val="1"/>
      <w:numFmt w:val="decimal"/>
      <w:lvlText w:val="%7."/>
      <w:lvlJc w:val="left"/>
      <w:pPr>
        <w:ind w:left="5040" w:hanging="360"/>
      </w:pPr>
    </w:lvl>
    <w:lvl w:ilvl="7" w:tplc="4606AD76">
      <w:start w:val="1"/>
      <w:numFmt w:val="lowerLetter"/>
      <w:lvlText w:val="%8."/>
      <w:lvlJc w:val="left"/>
      <w:pPr>
        <w:ind w:left="5760" w:hanging="360"/>
      </w:pPr>
    </w:lvl>
    <w:lvl w:ilvl="8" w:tplc="3B709E62">
      <w:start w:val="1"/>
      <w:numFmt w:val="lowerRoman"/>
      <w:lvlText w:val="%9."/>
      <w:lvlJc w:val="right"/>
      <w:pPr>
        <w:ind w:left="6480" w:hanging="180"/>
      </w:pPr>
    </w:lvl>
  </w:abstractNum>
  <w:abstractNum w:abstractNumId="10" w15:restartNumberingAfterBreak="0">
    <w:nsid w:val="35D443E4"/>
    <w:multiLevelType w:val="hybridMultilevel"/>
    <w:tmpl w:val="99F2618A"/>
    <w:lvl w:ilvl="0" w:tplc="851E69E8">
      <w:start w:val="1"/>
      <w:numFmt w:val="decimal"/>
      <w:lvlText w:val="%1."/>
      <w:lvlJc w:val="left"/>
      <w:pPr>
        <w:ind w:left="720" w:hanging="360"/>
      </w:pPr>
    </w:lvl>
    <w:lvl w:ilvl="1" w:tplc="80720710">
      <w:start w:val="1"/>
      <w:numFmt w:val="lowerLetter"/>
      <w:lvlText w:val="%2."/>
      <w:lvlJc w:val="left"/>
      <w:pPr>
        <w:ind w:left="1440" w:hanging="360"/>
      </w:pPr>
    </w:lvl>
    <w:lvl w:ilvl="2" w:tplc="74344880">
      <w:start w:val="1"/>
      <w:numFmt w:val="lowerRoman"/>
      <w:lvlText w:val="%3."/>
      <w:lvlJc w:val="right"/>
      <w:pPr>
        <w:ind w:left="2160" w:hanging="180"/>
      </w:pPr>
    </w:lvl>
    <w:lvl w:ilvl="3" w:tplc="C9625B9C">
      <w:start w:val="1"/>
      <w:numFmt w:val="decimal"/>
      <w:lvlText w:val="%4."/>
      <w:lvlJc w:val="left"/>
      <w:pPr>
        <w:ind w:left="2880" w:hanging="360"/>
      </w:pPr>
    </w:lvl>
    <w:lvl w:ilvl="4" w:tplc="E564E78E">
      <w:start w:val="1"/>
      <w:numFmt w:val="lowerLetter"/>
      <w:lvlText w:val="%5."/>
      <w:lvlJc w:val="left"/>
      <w:pPr>
        <w:ind w:left="3600" w:hanging="360"/>
      </w:pPr>
    </w:lvl>
    <w:lvl w:ilvl="5" w:tplc="E440FB84">
      <w:start w:val="1"/>
      <w:numFmt w:val="lowerRoman"/>
      <w:lvlText w:val="%6."/>
      <w:lvlJc w:val="right"/>
      <w:pPr>
        <w:ind w:left="4320" w:hanging="180"/>
      </w:pPr>
    </w:lvl>
    <w:lvl w:ilvl="6" w:tplc="B2C2371E">
      <w:start w:val="1"/>
      <w:numFmt w:val="decimal"/>
      <w:lvlText w:val="%7."/>
      <w:lvlJc w:val="left"/>
      <w:pPr>
        <w:ind w:left="5040" w:hanging="360"/>
      </w:pPr>
    </w:lvl>
    <w:lvl w:ilvl="7" w:tplc="F412204A">
      <w:start w:val="1"/>
      <w:numFmt w:val="lowerLetter"/>
      <w:lvlText w:val="%8."/>
      <w:lvlJc w:val="left"/>
      <w:pPr>
        <w:ind w:left="5760" w:hanging="360"/>
      </w:pPr>
    </w:lvl>
    <w:lvl w:ilvl="8" w:tplc="057A60D0">
      <w:start w:val="1"/>
      <w:numFmt w:val="lowerRoman"/>
      <w:lvlText w:val="%9."/>
      <w:lvlJc w:val="right"/>
      <w:pPr>
        <w:ind w:left="6480" w:hanging="180"/>
      </w:pPr>
    </w:lvl>
  </w:abstractNum>
  <w:abstractNum w:abstractNumId="11" w15:restartNumberingAfterBreak="0">
    <w:nsid w:val="3F2A5DC1"/>
    <w:multiLevelType w:val="hybridMultilevel"/>
    <w:tmpl w:val="1C7ACDC0"/>
    <w:lvl w:ilvl="0" w:tplc="CD30277C">
      <w:start w:val="1"/>
      <w:numFmt w:val="lowerLetter"/>
      <w:lvlText w:val="%1."/>
      <w:lvlJc w:val="left"/>
      <w:pPr>
        <w:ind w:left="720" w:hanging="360"/>
      </w:pPr>
    </w:lvl>
    <w:lvl w:ilvl="1" w:tplc="47AE6232">
      <w:start w:val="1"/>
      <w:numFmt w:val="lowerLetter"/>
      <w:lvlText w:val="%2."/>
      <w:lvlJc w:val="left"/>
      <w:pPr>
        <w:ind w:left="1440" w:hanging="360"/>
      </w:pPr>
    </w:lvl>
    <w:lvl w:ilvl="2" w:tplc="9AE014EE">
      <w:start w:val="1"/>
      <w:numFmt w:val="lowerRoman"/>
      <w:lvlText w:val="%3."/>
      <w:lvlJc w:val="right"/>
      <w:pPr>
        <w:ind w:left="2160" w:hanging="180"/>
      </w:pPr>
    </w:lvl>
    <w:lvl w:ilvl="3" w:tplc="6380B756">
      <w:start w:val="1"/>
      <w:numFmt w:val="decimal"/>
      <w:lvlText w:val="%4."/>
      <w:lvlJc w:val="left"/>
      <w:pPr>
        <w:ind w:left="2880" w:hanging="360"/>
      </w:pPr>
    </w:lvl>
    <w:lvl w:ilvl="4" w:tplc="E55802C0">
      <w:start w:val="1"/>
      <w:numFmt w:val="lowerLetter"/>
      <w:lvlText w:val="%5."/>
      <w:lvlJc w:val="left"/>
      <w:pPr>
        <w:ind w:left="3600" w:hanging="360"/>
      </w:pPr>
    </w:lvl>
    <w:lvl w:ilvl="5" w:tplc="FE6C2518">
      <w:start w:val="1"/>
      <w:numFmt w:val="lowerRoman"/>
      <w:lvlText w:val="%6."/>
      <w:lvlJc w:val="right"/>
      <w:pPr>
        <w:ind w:left="4320" w:hanging="180"/>
      </w:pPr>
    </w:lvl>
    <w:lvl w:ilvl="6" w:tplc="6E1A664C">
      <w:start w:val="1"/>
      <w:numFmt w:val="decimal"/>
      <w:lvlText w:val="%7."/>
      <w:lvlJc w:val="left"/>
      <w:pPr>
        <w:ind w:left="5040" w:hanging="360"/>
      </w:pPr>
    </w:lvl>
    <w:lvl w:ilvl="7" w:tplc="ED86B5E0">
      <w:start w:val="1"/>
      <w:numFmt w:val="lowerLetter"/>
      <w:lvlText w:val="%8."/>
      <w:lvlJc w:val="left"/>
      <w:pPr>
        <w:ind w:left="5760" w:hanging="360"/>
      </w:pPr>
    </w:lvl>
    <w:lvl w:ilvl="8" w:tplc="D6DEA92E">
      <w:start w:val="1"/>
      <w:numFmt w:val="lowerRoman"/>
      <w:lvlText w:val="%9."/>
      <w:lvlJc w:val="right"/>
      <w:pPr>
        <w:ind w:left="6480" w:hanging="180"/>
      </w:pPr>
    </w:lvl>
  </w:abstractNum>
  <w:abstractNum w:abstractNumId="12" w15:restartNumberingAfterBreak="0">
    <w:nsid w:val="421C761C"/>
    <w:multiLevelType w:val="hybridMultilevel"/>
    <w:tmpl w:val="E2321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F7727"/>
    <w:multiLevelType w:val="hybridMultilevel"/>
    <w:tmpl w:val="66AC749C"/>
    <w:lvl w:ilvl="0" w:tplc="7374ACC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9C6A55"/>
    <w:multiLevelType w:val="hybridMultilevel"/>
    <w:tmpl w:val="9FA4EA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579A8"/>
    <w:multiLevelType w:val="hybridMultilevel"/>
    <w:tmpl w:val="EE34D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30F25"/>
    <w:multiLevelType w:val="hybridMultilevel"/>
    <w:tmpl w:val="76728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F2531"/>
    <w:multiLevelType w:val="hybridMultilevel"/>
    <w:tmpl w:val="E864C0E4"/>
    <w:lvl w:ilvl="0" w:tplc="AC6A0F9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15665B"/>
    <w:multiLevelType w:val="hybridMultilevel"/>
    <w:tmpl w:val="E7842F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75F22"/>
    <w:multiLevelType w:val="hybridMultilevel"/>
    <w:tmpl w:val="CB54FE56"/>
    <w:lvl w:ilvl="0" w:tplc="F61299A4">
      <w:start w:val="1"/>
      <w:numFmt w:val="decimal"/>
      <w:lvlText w:val="%1."/>
      <w:lvlJc w:val="left"/>
      <w:pPr>
        <w:ind w:left="720" w:hanging="360"/>
      </w:pPr>
    </w:lvl>
    <w:lvl w:ilvl="1" w:tplc="8E1E76DC">
      <w:start w:val="1"/>
      <w:numFmt w:val="lowerLetter"/>
      <w:lvlText w:val="%2."/>
      <w:lvlJc w:val="left"/>
      <w:pPr>
        <w:ind w:left="1440" w:hanging="360"/>
      </w:pPr>
    </w:lvl>
    <w:lvl w:ilvl="2" w:tplc="4FBC39FC">
      <w:start w:val="1"/>
      <w:numFmt w:val="lowerRoman"/>
      <w:lvlText w:val="%3."/>
      <w:lvlJc w:val="right"/>
      <w:pPr>
        <w:ind w:left="2160" w:hanging="180"/>
      </w:pPr>
    </w:lvl>
    <w:lvl w:ilvl="3" w:tplc="EEF6E5E8">
      <w:start w:val="1"/>
      <w:numFmt w:val="decimal"/>
      <w:lvlText w:val="%4."/>
      <w:lvlJc w:val="left"/>
      <w:pPr>
        <w:ind w:left="2880" w:hanging="360"/>
      </w:pPr>
    </w:lvl>
    <w:lvl w:ilvl="4" w:tplc="82D49870">
      <w:start w:val="1"/>
      <w:numFmt w:val="lowerLetter"/>
      <w:lvlText w:val="%5."/>
      <w:lvlJc w:val="left"/>
      <w:pPr>
        <w:ind w:left="3600" w:hanging="360"/>
      </w:pPr>
    </w:lvl>
    <w:lvl w:ilvl="5" w:tplc="752ECC34">
      <w:start w:val="1"/>
      <w:numFmt w:val="lowerRoman"/>
      <w:lvlText w:val="%6."/>
      <w:lvlJc w:val="right"/>
      <w:pPr>
        <w:ind w:left="4320" w:hanging="180"/>
      </w:pPr>
    </w:lvl>
    <w:lvl w:ilvl="6" w:tplc="849A9B6A">
      <w:start w:val="1"/>
      <w:numFmt w:val="decimal"/>
      <w:lvlText w:val="%7."/>
      <w:lvlJc w:val="left"/>
      <w:pPr>
        <w:ind w:left="5040" w:hanging="360"/>
      </w:pPr>
    </w:lvl>
    <w:lvl w:ilvl="7" w:tplc="A030F84E">
      <w:start w:val="1"/>
      <w:numFmt w:val="lowerLetter"/>
      <w:lvlText w:val="%8."/>
      <w:lvlJc w:val="left"/>
      <w:pPr>
        <w:ind w:left="5760" w:hanging="360"/>
      </w:pPr>
    </w:lvl>
    <w:lvl w:ilvl="8" w:tplc="74CE93BE">
      <w:start w:val="1"/>
      <w:numFmt w:val="lowerRoman"/>
      <w:lvlText w:val="%9."/>
      <w:lvlJc w:val="right"/>
      <w:pPr>
        <w:ind w:left="6480" w:hanging="180"/>
      </w:pPr>
    </w:lvl>
  </w:abstractNum>
  <w:abstractNum w:abstractNumId="20" w15:restartNumberingAfterBreak="0">
    <w:nsid w:val="64822178"/>
    <w:multiLevelType w:val="hybridMultilevel"/>
    <w:tmpl w:val="9FA4EA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F7820"/>
    <w:multiLevelType w:val="hybridMultilevel"/>
    <w:tmpl w:val="8D3476DA"/>
    <w:lvl w:ilvl="0" w:tplc="1E9A4092">
      <w:start w:val="1"/>
      <w:numFmt w:val="decimal"/>
      <w:lvlText w:val="%1."/>
      <w:lvlJc w:val="left"/>
      <w:pPr>
        <w:ind w:left="720" w:hanging="360"/>
      </w:pPr>
    </w:lvl>
    <w:lvl w:ilvl="1" w:tplc="8CC851CC">
      <w:start w:val="1"/>
      <w:numFmt w:val="lowerLetter"/>
      <w:lvlText w:val="%2."/>
      <w:lvlJc w:val="left"/>
      <w:pPr>
        <w:ind w:left="1440" w:hanging="360"/>
      </w:pPr>
    </w:lvl>
    <w:lvl w:ilvl="2" w:tplc="7E8A0932">
      <w:start w:val="1"/>
      <w:numFmt w:val="lowerRoman"/>
      <w:lvlText w:val="%3."/>
      <w:lvlJc w:val="right"/>
      <w:pPr>
        <w:ind w:left="2160" w:hanging="180"/>
      </w:pPr>
    </w:lvl>
    <w:lvl w:ilvl="3" w:tplc="2BDE4038">
      <w:start w:val="1"/>
      <w:numFmt w:val="decimal"/>
      <w:lvlText w:val="%4."/>
      <w:lvlJc w:val="left"/>
      <w:pPr>
        <w:ind w:left="2880" w:hanging="360"/>
      </w:pPr>
    </w:lvl>
    <w:lvl w:ilvl="4" w:tplc="0888CE26">
      <w:start w:val="1"/>
      <w:numFmt w:val="lowerLetter"/>
      <w:lvlText w:val="%5."/>
      <w:lvlJc w:val="left"/>
      <w:pPr>
        <w:ind w:left="3600" w:hanging="360"/>
      </w:pPr>
    </w:lvl>
    <w:lvl w:ilvl="5" w:tplc="102CE29E">
      <w:start w:val="1"/>
      <w:numFmt w:val="lowerRoman"/>
      <w:lvlText w:val="%6."/>
      <w:lvlJc w:val="right"/>
      <w:pPr>
        <w:ind w:left="4320" w:hanging="180"/>
      </w:pPr>
    </w:lvl>
    <w:lvl w:ilvl="6" w:tplc="4790F684">
      <w:start w:val="1"/>
      <w:numFmt w:val="decimal"/>
      <w:lvlText w:val="%7."/>
      <w:lvlJc w:val="left"/>
      <w:pPr>
        <w:ind w:left="5040" w:hanging="360"/>
      </w:pPr>
    </w:lvl>
    <w:lvl w:ilvl="7" w:tplc="C4FC95B6">
      <w:start w:val="1"/>
      <w:numFmt w:val="lowerLetter"/>
      <w:lvlText w:val="%8."/>
      <w:lvlJc w:val="left"/>
      <w:pPr>
        <w:ind w:left="5760" w:hanging="360"/>
      </w:pPr>
    </w:lvl>
    <w:lvl w:ilvl="8" w:tplc="14765C94">
      <w:start w:val="1"/>
      <w:numFmt w:val="lowerRoman"/>
      <w:lvlText w:val="%9."/>
      <w:lvlJc w:val="right"/>
      <w:pPr>
        <w:ind w:left="6480" w:hanging="180"/>
      </w:pPr>
    </w:lvl>
  </w:abstractNum>
  <w:abstractNum w:abstractNumId="22" w15:restartNumberingAfterBreak="0">
    <w:nsid w:val="67993402"/>
    <w:multiLevelType w:val="hybridMultilevel"/>
    <w:tmpl w:val="C92C43C4"/>
    <w:lvl w:ilvl="0" w:tplc="2848A3BC">
      <w:start w:val="1"/>
      <w:numFmt w:val="decimal"/>
      <w:lvlText w:val="%1."/>
      <w:lvlJc w:val="left"/>
      <w:pPr>
        <w:ind w:left="720" w:hanging="360"/>
      </w:pPr>
    </w:lvl>
    <w:lvl w:ilvl="1" w:tplc="D520EE3E">
      <w:start w:val="1"/>
      <w:numFmt w:val="lowerLetter"/>
      <w:lvlText w:val="%2."/>
      <w:lvlJc w:val="left"/>
      <w:pPr>
        <w:ind w:left="1440" w:hanging="360"/>
      </w:pPr>
    </w:lvl>
    <w:lvl w:ilvl="2" w:tplc="55C28B44">
      <w:start w:val="1"/>
      <w:numFmt w:val="lowerRoman"/>
      <w:lvlText w:val="%3."/>
      <w:lvlJc w:val="right"/>
      <w:pPr>
        <w:ind w:left="2160" w:hanging="180"/>
      </w:pPr>
    </w:lvl>
    <w:lvl w:ilvl="3" w:tplc="1D164674">
      <w:start w:val="1"/>
      <w:numFmt w:val="decimal"/>
      <w:lvlText w:val="%4."/>
      <w:lvlJc w:val="left"/>
      <w:pPr>
        <w:ind w:left="2880" w:hanging="360"/>
      </w:pPr>
    </w:lvl>
    <w:lvl w:ilvl="4" w:tplc="53B243EC">
      <w:start w:val="1"/>
      <w:numFmt w:val="lowerLetter"/>
      <w:lvlText w:val="%5."/>
      <w:lvlJc w:val="left"/>
      <w:pPr>
        <w:ind w:left="3600" w:hanging="360"/>
      </w:pPr>
    </w:lvl>
    <w:lvl w:ilvl="5" w:tplc="0A7207CC">
      <w:start w:val="1"/>
      <w:numFmt w:val="lowerRoman"/>
      <w:lvlText w:val="%6."/>
      <w:lvlJc w:val="right"/>
      <w:pPr>
        <w:ind w:left="4320" w:hanging="180"/>
      </w:pPr>
    </w:lvl>
    <w:lvl w:ilvl="6" w:tplc="A16C371E">
      <w:start w:val="1"/>
      <w:numFmt w:val="decimal"/>
      <w:lvlText w:val="%7."/>
      <w:lvlJc w:val="left"/>
      <w:pPr>
        <w:ind w:left="5040" w:hanging="360"/>
      </w:pPr>
    </w:lvl>
    <w:lvl w:ilvl="7" w:tplc="F4621594">
      <w:start w:val="1"/>
      <w:numFmt w:val="lowerLetter"/>
      <w:lvlText w:val="%8."/>
      <w:lvlJc w:val="left"/>
      <w:pPr>
        <w:ind w:left="5760" w:hanging="360"/>
      </w:pPr>
    </w:lvl>
    <w:lvl w:ilvl="8" w:tplc="3AE4CD46">
      <w:start w:val="1"/>
      <w:numFmt w:val="lowerRoman"/>
      <w:lvlText w:val="%9."/>
      <w:lvlJc w:val="right"/>
      <w:pPr>
        <w:ind w:left="6480" w:hanging="180"/>
      </w:pPr>
    </w:lvl>
  </w:abstractNum>
  <w:abstractNum w:abstractNumId="23" w15:restartNumberingAfterBreak="0">
    <w:nsid w:val="6DE652C1"/>
    <w:multiLevelType w:val="hybridMultilevel"/>
    <w:tmpl w:val="EA345EC8"/>
    <w:lvl w:ilvl="0" w:tplc="72C2F35C">
      <w:start w:val="1"/>
      <w:numFmt w:val="decimal"/>
      <w:lvlText w:val="%1."/>
      <w:lvlJc w:val="left"/>
      <w:pPr>
        <w:ind w:left="720" w:hanging="360"/>
      </w:pPr>
    </w:lvl>
    <w:lvl w:ilvl="1" w:tplc="D32CF16A">
      <w:start w:val="1"/>
      <w:numFmt w:val="lowerLetter"/>
      <w:lvlText w:val="%2."/>
      <w:lvlJc w:val="left"/>
      <w:pPr>
        <w:ind w:left="1440" w:hanging="360"/>
      </w:pPr>
    </w:lvl>
    <w:lvl w:ilvl="2" w:tplc="F038261E">
      <w:start w:val="1"/>
      <w:numFmt w:val="lowerRoman"/>
      <w:lvlText w:val="%3."/>
      <w:lvlJc w:val="right"/>
      <w:pPr>
        <w:ind w:left="2160" w:hanging="180"/>
      </w:pPr>
    </w:lvl>
    <w:lvl w:ilvl="3" w:tplc="B66CD9D0">
      <w:start w:val="1"/>
      <w:numFmt w:val="decimal"/>
      <w:lvlText w:val="%4."/>
      <w:lvlJc w:val="left"/>
      <w:pPr>
        <w:ind w:left="2880" w:hanging="360"/>
      </w:pPr>
    </w:lvl>
    <w:lvl w:ilvl="4" w:tplc="9022F934">
      <w:start w:val="1"/>
      <w:numFmt w:val="lowerLetter"/>
      <w:lvlText w:val="%5."/>
      <w:lvlJc w:val="left"/>
      <w:pPr>
        <w:ind w:left="3600" w:hanging="360"/>
      </w:pPr>
    </w:lvl>
    <w:lvl w:ilvl="5" w:tplc="D3D41C1E">
      <w:start w:val="1"/>
      <w:numFmt w:val="lowerRoman"/>
      <w:lvlText w:val="%6."/>
      <w:lvlJc w:val="right"/>
      <w:pPr>
        <w:ind w:left="4320" w:hanging="180"/>
      </w:pPr>
    </w:lvl>
    <w:lvl w:ilvl="6" w:tplc="1F6AAD60">
      <w:start w:val="1"/>
      <w:numFmt w:val="decimal"/>
      <w:lvlText w:val="%7."/>
      <w:lvlJc w:val="left"/>
      <w:pPr>
        <w:ind w:left="5040" w:hanging="360"/>
      </w:pPr>
    </w:lvl>
    <w:lvl w:ilvl="7" w:tplc="DF0C8372">
      <w:start w:val="1"/>
      <w:numFmt w:val="lowerLetter"/>
      <w:lvlText w:val="%8."/>
      <w:lvlJc w:val="left"/>
      <w:pPr>
        <w:ind w:left="5760" w:hanging="360"/>
      </w:pPr>
    </w:lvl>
    <w:lvl w:ilvl="8" w:tplc="0B6A546A">
      <w:start w:val="1"/>
      <w:numFmt w:val="lowerRoman"/>
      <w:lvlText w:val="%9."/>
      <w:lvlJc w:val="right"/>
      <w:pPr>
        <w:ind w:left="6480" w:hanging="180"/>
      </w:pPr>
    </w:lvl>
  </w:abstractNum>
  <w:abstractNum w:abstractNumId="24" w15:restartNumberingAfterBreak="0">
    <w:nsid w:val="70A836C6"/>
    <w:multiLevelType w:val="hybridMultilevel"/>
    <w:tmpl w:val="31A858EA"/>
    <w:lvl w:ilvl="0" w:tplc="7D3621C2">
      <w:start w:val="1"/>
      <w:numFmt w:val="decimal"/>
      <w:lvlText w:val="%1."/>
      <w:lvlJc w:val="left"/>
      <w:pPr>
        <w:ind w:left="720" w:hanging="360"/>
      </w:pPr>
    </w:lvl>
    <w:lvl w:ilvl="1" w:tplc="5A26DFF6">
      <w:start w:val="1"/>
      <w:numFmt w:val="lowerLetter"/>
      <w:lvlText w:val="%2."/>
      <w:lvlJc w:val="left"/>
      <w:pPr>
        <w:ind w:left="1440" w:hanging="360"/>
      </w:pPr>
    </w:lvl>
    <w:lvl w:ilvl="2" w:tplc="75B057EC">
      <w:start w:val="1"/>
      <w:numFmt w:val="lowerRoman"/>
      <w:lvlText w:val="%3."/>
      <w:lvlJc w:val="right"/>
      <w:pPr>
        <w:ind w:left="2160" w:hanging="180"/>
      </w:pPr>
    </w:lvl>
    <w:lvl w:ilvl="3" w:tplc="8CA06186">
      <w:start w:val="1"/>
      <w:numFmt w:val="decimal"/>
      <w:lvlText w:val="%4."/>
      <w:lvlJc w:val="left"/>
      <w:pPr>
        <w:ind w:left="2880" w:hanging="360"/>
      </w:pPr>
    </w:lvl>
    <w:lvl w:ilvl="4" w:tplc="C0F2B95C">
      <w:start w:val="1"/>
      <w:numFmt w:val="lowerLetter"/>
      <w:lvlText w:val="%5."/>
      <w:lvlJc w:val="left"/>
      <w:pPr>
        <w:ind w:left="3600" w:hanging="360"/>
      </w:pPr>
    </w:lvl>
    <w:lvl w:ilvl="5" w:tplc="826CD02E">
      <w:start w:val="1"/>
      <w:numFmt w:val="lowerRoman"/>
      <w:lvlText w:val="%6."/>
      <w:lvlJc w:val="right"/>
      <w:pPr>
        <w:ind w:left="4320" w:hanging="180"/>
      </w:pPr>
    </w:lvl>
    <w:lvl w:ilvl="6" w:tplc="30466B7A">
      <w:start w:val="1"/>
      <w:numFmt w:val="decimal"/>
      <w:lvlText w:val="%7."/>
      <w:lvlJc w:val="left"/>
      <w:pPr>
        <w:ind w:left="5040" w:hanging="360"/>
      </w:pPr>
    </w:lvl>
    <w:lvl w:ilvl="7" w:tplc="927626E2">
      <w:start w:val="1"/>
      <w:numFmt w:val="lowerLetter"/>
      <w:lvlText w:val="%8."/>
      <w:lvlJc w:val="left"/>
      <w:pPr>
        <w:ind w:left="5760" w:hanging="360"/>
      </w:pPr>
    </w:lvl>
    <w:lvl w:ilvl="8" w:tplc="F160784A">
      <w:start w:val="1"/>
      <w:numFmt w:val="lowerRoman"/>
      <w:lvlText w:val="%9."/>
      <w:lvlJc w:val="right"/>
      <w:pPr>
        <w:ind w:left="6480" w:hanging="180"/>
      </w:pPr>
    </w:lvl>
  </w:abstractNum>
  <w:abstractNum w:abstractNumId="25" w15:restartNumberingAfterBreak="0">
    <w:nsid w:val="76F56C4C"/>
    <w:multiLevelType w:val="hybridMultilevel"/>
    <w:tmpl w:val="F334CC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FE4E04"/>
    <w:multiLevelType w:val="hybridMultilevel"/>
    <w:tmpl w:val="83246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8658E"/>
    <w:multiLevelType w:val="hybridMultilevel"/>
    <w:tmpl w:val="E2321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23"/>
  </w:num>
  <w:num w:numId="4">
    <w:abstractNumId w:val="22"/>
  </w:num>
  <w:num w:numId="5">
    <w:abstractNumId w:val="10"/>
  </w:num>
  <w:num w:numId="6">
    <w:abstractNumId w:val="9"/>
  </w:num>
  <w:num w:numId="7">
    <w:abstractNumId w:val="11"/>
  </w:num>
  <w:num w:numId="8">
    <w:abstractNumId w:val="19"/>
  </w:num>
  <w:num w:numId="9">
    <w:abstractNumId w:val="7"/>
  </w:num>
  <w:num w:numId="10">
    <w:abstractNumId w:val="6"/>
  </w:num>
  <w:num w:numId="11">
    <w:abstractNumId w:val="24"/>
  </w:num>
  <w:num w:numId="12">
    <w:abstractNumId w:val="0"/>
  </w:num>
  <w:num w:numId="13">
    <w:abstractNumId w:val="2"/>
  </w:num>
  <w:num w:numId="14">
    <w:abstractNumId w:val="26"/>
  </w:num>
  <w:num w:numId="15">
    <w:abstractNumId w:val="5"/>
  </w:num>
  <w:num w:numId="16">
    <w:abstractNumId w:val="20"/>
  </w:num>
  <w:num w:numId="17">
    <w:abstractNumId w:val="1"/>
  </w:num>
  <w:num w:numId="18">
    <w:abstractNumId w:val="14"/>
  </w:num>
  <w:num w:numId="19">
    <w:abstractNumId w:val="15"/>
  </w:num>
  <w:num w:numId="20">
    <w:abstractNumId w:val="18"/>
  </w:num>
  <w:num w:numId="21">
    <w:abstractNumId w:val="12"/>
  </w:num>
  <w:num w:numId="22">
    <w:abstractNumId w:val="16"/>
  </w:num>
  <w:num w:numId="23">
    <w:abstractNumId w:val="27"/>
  </w:num>
  <w:num w:numId="24">
    <w:abstractNumId w:val="25"/>
  </w:num>
  <w:num w:numId="25">
    <w:abstractNumId w:val="13"/>
  </w:num>
  <w:num w:numId="26">
    <w:abstractNumId w:val="17"/>
  </w:num>
  <w:num w:numId="27">
    <w:abstractNumId w:val="8"/>
  </w:num>
  <w:num w:numId="2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ke, Bronwyn [2]">
    <w15:presenceInfo w15:providerId="AD" w15:userId="S::Bronwyn.Cooke@vermont.gov::52ec6270-8632-4e7a-ad85-b4814f4cfb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odso/>
  </w:mailMerg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11"/>
    <w:rsid w:val="00001CD8"/>
    <w:rsid w:val="00011A31"/>
    <w:rsid w:val="00017D43"/>
    <w:rsid w:val="00041076"/>
    <w:rsid w:val="00046A01"/>
    <w:rsid w:val="000528ED"/>
    <w:rsid w:val="0006110A"/>
    <w:rsid w:val="00070854"/>
    <w:rsid w:val="000850CB"/>
    <w:rsid w:val="000947AD"/>
    <w:rsid w:val="000B57C8"/>
    <w:rsid w:val="000E2147"/>
    <w:rsid w:val="000E312D"/>
    <w:rsid w:val="00132C82"/>
    <w:rsid w:val="00137111"/>
    <w:rsid w:val="001378CE"/>
    <w:rsid w:val="00142098"/>
    <w:rsid w:val="001420C2"/>
    <w:rsid w:val="001601EA"/>
    <w:rsid w:val="00160890"/>
    <w:rsid w:val="00175938"/>
    <w:rsid w:val="0017C690"/>
    <w:rsid w:val="00187AD9"/>
    <w:rsid w:val="001917A6"/>
    <w:rsid w:val="001B7766"/>
    <w:rsid w:val="001BEFDF"/>
    <w:rsid w:val="001C1E06"/>
    <w:rsid w:val="001D68ED"/>
    <w:rsid w:val="001E49CB"/>
    <w:rsid w:val="001E58F6"/>
    <w:rsid w:val="001E620A"/>
    <w:rsid w:val="001F0DBC"/>
    <w:rsid w:val="001F18D7"/>
    <w:rsid w:val="001F6B4C"/>
    <w:rsid w:val="00202E67"/>
    <w:rsid w:val="002040CA"/>
    <w:rsid w:val="0021270F"/>
    <w:rsid w:val="0021505C"/>
    <w:rsid w:val="00220232"/>
    <w:rsid w:val="002502A8"/>
    <w:rsid w:val="002511B1"/>
    <w:rsid w:val="002518D3"/>
    <w:rsid w:val="002C7F15"/>
    <w:rsid w:val="002F7018"/>
    <w:rsid w:val="003015EE"/>
    <w:rsid w:val="00307A07"/>
    <w:rsid w:val="0031015C"/>
    <w:rsid w:val="003133FB"/>
    <w:rsid w:val="00313AE8"/>
    <w:rsid w:val="00317A63"/>
    <w:rsid w:val="0033325D"/>
    <w:rsid w:val="003405EC"/>
    <w:rsid w:val="00355921"/>
    <w:rsid w:val="00363234"/>
    <w:rsid w:val="00367099"/>
    <w:rsid w:val="0037004C"/>
    <w:rsid w:val="00380873"/>
    <w:rsid w:val="003872C4"/>
    <w:rsid w:val="00387E5F"/>
    <w:rsid w:val="00391B8E"/>
    <w:rsid w:val="003A26D2"/>
    <w:rsid w:val="003A7638"/>
    <w:rsid w:val="003B671A"/>
    <w:rsid w:val="003C4652"/>
    <w:rsid w:val="003D41A3"/>
    <w:rsid w:val="003F0213"/>
    <w:rsid w:val="003F03D5"/>
    <w:rsid w:val="003FDFE7"/>
    <w:rsid w:val="00406B2A"/>
    <w:rsid w:val="00410B19"/>
    <w:rsid w:val="00414670"/>
    <w:rsid w:val="00422261"/>
    <w:rsid w:val="004235E5"/>
    <w:rsid w:val="00425A66"/>
    <w:rsid w:val="00425A9E"/>
    <w:rsid w:val="00431599"/>
    <w:rsid w:val="004533B9"/>
    <w:rsid w:val="0046004A"/>
    <w:rsid w:val="00463551"/>
    <w:rsid w:val="00482688"/>
    <w:rsid w:val="00483765"/>
    <w:rsid w:val="004A02DD"/>
    <w:rsid w:val="004A2E43"/>
    <w:rsid w:val="004A38DB"/>
    <w:rsid w:val="004A42A4"/>
    <w:rsid w:val="004B05ED"/>
    <w:rsid w:val="004B08BD"/>
    <w:rsid w:val="004B71B9"/>
    <w:rsid w:val="004C1B29"/>
    <w:rsid w:val="004C310D"/>
    <w:rsid w:val="004C333C"/>
    <w:rsid w:val="004C4F84"/>
    <w:rsid w:val="004C78E8"/>
    <w:rsid w:val="004D4798"/>
    <w:rsid w:val="004F7370"/>
    <w:rsid w:val="005016EA"/>
    <w:rsid w:val="00517749"/>
    <w:rsid w:val="0051775D"/>
    <w:rsid w:val="00526BB4"/>
    <w:rsid w:val="00540E3D"/>
    <w:rsid w:val="00554703"/>
    <w:rsid w:val="00555550"/>
    <w:rsid w:val="00580F2D"/>
    <w:rsid w:val="00585AA4"/>
    <w:rsid w:val="005879F2"/>
    <w:rsid w:val="0058BB12"/>
    <w:rsid w:val="0059398B"/>
    <w:rsid w:val="005A2BE9"/>
    <w:rsid w:val="005B4648"/>
    <w:rsid w:val="005B7B38"/>
    <w:rsid w:val="005D6364"/>
    <w:rsid w:val="005E0AB6"/>
    <w:rsid w:val="005F56D7"/>
    <w:rsid w:val="005FE478"/>
    <w:rsid w:val="00615FA2"/>
    <w:rsid w:val="006368EA"/>
    <w:rsid w:val="0063D890"/>
    <w:rsid w:val="0063F8B0"/>
    <w:rsid w:val="0064759C"/>
    <w:rsid w:val="00650B46"/>
    <w:rsid w:val="006563B2"/>
    <w:rsid w:val="00664374"/>
    <w:rsid w:val="00671409"/>
    <w:rsid w:val="00680E89"/>
    <w:rsid w:val="006870C5"/>
    <w:rsid w:val="00692A6D"/>
    <w:rsid w:val="006A72B0"/>
    <w:rsid w:val="006B46FA"/>
    <w:rsid w:val="006C5A9E"/>
    <w:rsid w:val="006D1807"/>
    <w:rsid w:val="006D70E6"/>
    <w:rsid w:val="006F6214"/>
    <w:rsid w:val="007107BB"/>
    <w:rsid w:val="00713F0C"/>
    <w:rsid w:val="007252EE"/>
    <w:rsid w:val="007266CB"/>
    <w:rsid w:val="00734D5A"/>
    <w:rsid w:val="0074188B"/>
    <w:rsid w:val="007432EF"/>
    <w:rsid w:val="00745306"/>
    <w:rsid w:val="00757C34"/>
    <w:rsid w:val="00762B01"/>
    <w:rsid w:val="0076C0A3"/>
    <w:rsid w:val="00771039"/>
    <w:rsid w:val="0079135D"/>
    <w:rsid w:val="007A0945"/>
    <w:rsid w:val="007A225F"/>
    <w:rsid w:val="007A6BDA"/>
    <w:rsid w:val="007B4A99"/>
    <w:rsid w:val="007C4590"/>
    <w:rsid w:val="007DE59F"/>
    <w:rsid w:val="007E494F"/>
    <w:rsid w:val="007E585A"/>
    <w:rsid w:val="007F73E8"/>
    <w:rsid w:val="008119BB"/>
    <w:rsid w:val="00836620"/>
    <w:rsid w:val="00842701"/>
    <w:rsid w:val="008508FF"/>
    <w:rsid w:val="00860AFB"/>
    <w:rsid w:val="00877122"/>
    <w:rsid w:val="00884107"/>
    <w:rsid w:val="00891157"/>
    <w:rsid w:val="008D6A4A"/>
    <w:rsid w:val="008F0937"/>
    <w:rsid w:val="008F2DAE"/>
    <w:rsid w:val="008F3EFC"/>
    <w:rsid w:val="00936732"/>
    <w:rsid w:val="00941B9B"/>
    <w:rsid w:val="00958540"/>
    <w:rsid w:val="0096693E"/>
    <w:rsid w:val="009769CE"/>
    <w:rsid w:val="00992F3B"/>
    <w:rsid w:val="009A2E59"/>
    <w:rsid w:val="009A7A7D"/>
    <w:rsid w:val="009B3676"/>
    <w:rsid w:val="009B3F26"/>
    <w:rsid w:val="009C4230"/>
    <w:rsid w:val="009C7974"/>
    <w:rsid w:val="009E0521"/>
    <w:rsid w:val="009EAFCC"/>
    <w:rsid w:val="00A0413F"/>
    <w:rsid w:val="00A06A4F"/>
    <w:rsid w:val="00A20662"/>
    <w:rsid w:val="00A20B89"/>
    <w:rsid w:val="00A26F96"/>
    <w:rsid w:val="00A2E33B"/>
    <w:rsid w:val="00A3776C"/>
    <w:rsid w:val="00A40466"/>
    <w:rsid w:val="00A41353"/>
    <w:rsid w:val="00A54FFD"/>
    <w:rsid w:val="00A55078"/>
    <w:rsid w:val="00A60FC6"/>
    <w:rsid w:val="00A646D1"/>
    <w:rsid w:val="00A648A3"/>
    <w:rsid w:val="00A64EFD"/>
    <w:rsid w:val="00A704C9"/>
    <w:rsid w:val="00A8596B"/>
    <w:rsid w:val="00A9462E"/>
    <w:rsid w:val="00AA0780"/>
    <w:rsid w:val="00AA240D"/>
    <w:rsid w:val="00AB031C"/>
    <w:rsid w:val="00AB6621"/>
    <w:rsid w:val="00AB6AA9"/>
    <w:rsid w:val="00AC15DF"/>
    <w:rsid w:val="00AC6A36"/>
    <w:rsid w:val="00AC79EA"/>
    <w:rsid w:val="00AD5574"/>
    <w:rsid w:val="00AE0A34"/>
    <w:rsid w:val="00AE2130"/>
    <w:rsid w:val="00AEA1C7"/>
    <w:rsid w:val="00AF3D06"/>
    <w:rsid w:val="00B03BB0"/>
    <w:rsid w:val="00B1253D"/>
    <w:rsid w:val="00B138F4"/>
    <w:rsid w:val="00B16269"/>
    <w:rsid w:val="00B2188D"/>
    <w:rsid w:val="00B22CC7"/>
    <w:rsid w:val="00B31EF6"/>
    <w:rsid w:val="00B40397"/>
    <w:rsid w:val="00B421C8"/>
    <w:rsid w:val="00B631B5"/>
    <w:rsid w:val="00B641C3"/>
    <w:rsid w:val="00B71525"/>
    <w:rsid w:val="00B82C8A"/>
    <w:rsid w:val="00B8CFCF"/>
    <w:rsid w:val="00B90587"/>
    <w:rsid w:val="00B91418"/>
    <w:rsid w:val="00B92517"/>
    <w:rsid w:val="00BB096B"/>
    <w:rsid w:val="00BB520D"/>
    <w:rsid w:val="00BC11AC"/>
    <w:rsid w:val="00BC3BEB"/>
    <w:rsid w:val="00BE197E"/>
    <w:rsid w:val="00BE4A7C"/>
    <w:rsid w:val="00BE4B18"/>
    <w:rsid w:val="00C0072A"/>
    <w:rsid w:val="00C43C7C"/>
    <w:rsid w:val="00C566C5"/>
    <w:rsid w:val="00C9797F"/>
    <w:rsid w:val="00CC50DC"/>
    <w:rsid w:val="00CDFB22"/>
    <w:rsid w:val="00CE234A"/>
    <w:rsid w:val="00D064E1"/>
    <w:rsid w:val="00D1C210"/>
    <w:rsid w:val="00D318FE"/>
    <w:rsid w:val="00D3511E"/>
    <w:rsid w:val="00D4171D"/>
    <w:rsid w:val="00D438C2"/>
    <w:rsid w:val="00D46B81"/>
    <w:rsid w:val="00D61634"/>
    <w:rsid w:val="00D67215"/>
    <w:rsid w:val="00D67E34"/>
    <w:rsid w:val="00D702A9"/>
    <w:rsid w:val="00D91DAB"/>
    <w:rsid w:val="00D94913"/>
    <w:rsid w:val="00DB3F3E"/>
    <w:rsid w:val="00DB6E3D"/>
    <w:rsid w:val="00DC33E1"/>
    <w:rsid w:val="00DD7383"/>
    <w:rsid w:val="00DE4194"/>
    <w:rsid w:val="00DE7094"/>
    <w:rsid w:val="00E0064D"/>
    <w:rsid w:val="00E13B3E"/>
    <w:rsid w:val="00E208BA"/>
    <w:rsid w:val="00E30C46"/>
    <w:rsid w:val="00E34102"/>
    <w:rsid w:val="00E37633"/>
    <w:rsid w:val="00E4526F"/>
    <w:rsid w:val="00E460E6"/>
    <w:rsid w:val="00E4619C"/>
    <w:rsid w:val="00E53164"/>
    <w:rsid w:val="00E667B7"/>
    <w:rsid w:val="00E739F6"/>
    <w:rsid w:val="00E81FB1"/>
    <w:rsid w:val="00EA6650"/>
    <w:rsid w:val="00EC6952"/>
    <w:rsid w:val="00EC6990"/>
    <w:rsid w:val="00ED5F39"/>
    <w:rsid w:val="00EF6C20"/>
    <w:rsid w:val="00F105D5"/>
    <w:rsid w:val="00F12F96"/>
    <w:rsid w:val="00F22882"/>
    <w:rsid w:val="00F31948"/>
    <w:rsid w:val="00F43AA7"/>
    <w:rsid w:val="00F468DD"/>
    <w:rsid w:val="00F51A45"/>
    <w:rsid w:val="00F64427"/>
    <w:rsid w:val="00FC0A48"/>
    <w:rsid w:val="00FC1CC6"/>
    <w:rsid w:val="00FC347F"/>
    <w:rsid w:val="00FC5EC3"/>
    <w:rsid w:val="00FD1F69"/>
    <w:rsid w:val="00FF2A71"/>
    <w:rsid w:val="00FF340D"/>
    <w:rsid w:val="00FF4845"/>
    <w:rsid w:val="00FFDB5F"/>
    <w:rsid w:val="010014DF"/>
    <w:rsid w:val="0104CA58"/>
    <w:rsid w:val="010BFA8B"/>
    <w:rsid w:val="0117D4CC"/>
    <w:rsid w:val="012B7D25"/>
    <w:rsid w:val="012C606D"/>
    <w:rsid w:val="012F1535"/>
    <w:rsid w:val="01373D38"/>
    <w:rsid w:val="013F9382"/>
    <w:rsid w:val="01466EBE"/>
    <w:rsid w:val="01570529"/>
    <w:rsid w:val="0158E4DC"/>
    <w:rsid w:val="0164CD4C"/>
    <w:rsid w:val="016A246F"/>
    <w:rsid w:val="016FE6E6"/>
    <w:rsid w:val="01786670"/>
    <w:rsid w:val="018B34FC"/>
    <w:rsid w:val="01A8BDF1"/>
    <w:rsid w:val="01AD5135"/>
    <w:rsid w:val="01B0B606"/>
    <w:rsid w:val="01BB93F2"/>
    <w:rsid w:val="01C68F05"/>
    <w:rsid w:val="01C9FC32"/>
    <w:rsid w:val="01D64810"/>
    <w:rsid w:val="01DF3B95"/>
    <w:rsid w:val="01EA00D2"/>
    <w:rsid w:val="01FFEBD6"/>
    <w:rsid w:val="0204293A"/>
    <w:rsid w:val="02138EE2"/>
    <w:rsid w:val="021660BD"/>
    <w:rsid w:val="021C3B1E"/>
    <w:rsid w:val="022796D8"/>
    <w:rsid w:val="0227E8AD"/>
    <w:rsid w:val="022B884F"/>
    <w:rsid w:val="02301043"/>
    <w:rsid w:val="0236D9B4"/>
    <w:rsid w:val="0238D66B"/>
    <w:rsid w:val="0238EEF0"/>
    <w:rsid w:val="02400B5A"/>
    <w:rsid w:val="0264CCBF"/>
    <w:rsid w:val="027CC1E7"/>
    <w:rsid w:val="028D009F"/>
    <w:rsid w:val="0293F11F"/>
    <w:rsid w:val="0299856D"/>
    <w:rsid w:val="029DF7D5"/>
    <w:rsid w:val="02B849E1"/>
    <w:rsid w:val="02CD113F"/>
    <w:rsid w:val="02D5CB64"/>
    <w:rsid w:val="02D9086C"/>
    <w:rsid w:val="02DDCC5B"/>
    <w:rsid w:val="02E1A9A9"/>
    <w:rsid w:val="02EAD0B7"/>
    <w:rsid w:val="02EC6EE6"/>
    <w:rsid w:val="02ED6B05"/>
    <w:rsid w:val="02EF7FA6"/>
    <w:rsid w:val="02F15FFA"/>
    <w:rsid w:val="02F7E093"/>
    <w:rsid w:val="030256ED"/>
    <w:rsid w:val="031E0886"/>
    <w:rsid w:val="03234656"/>
    <w:rsid w:val="0329AB20"/>
    <w:rsid w:val="0333850E"/>
    <w:rsid w:val="03414E57"/>
    <w:rsid w:val="034B73E3"/>
    <w:rsid w:val="034D5BF8"/>
    <w:rsid w:val="03521616"/>
    <w:rsid w:val="0356C346"/>
    <w:rsid w:val="035E7DFB"/>
    <w:rsid w:val="037128B1"/>
    <w:rsid w:val="037A0DD5"/>
    <w:rsid w:val="0384183B"/>
    <w:rsid w:val="0387979B"/>
    <w:rsid w:val="039DC386"/>
    <w:rsid w:val="03AE1B86"/>
    <w:rsid w:val="03BE153F"/>
    <w:rsid w:val="03CEB4A0"/>
    <w:rsid w:val="03D9C2BA"/>
    <w:rsid w:val="03DA03A1"/>
    <w:rsid w:val="03DC5D08"/>
    <w:rsid w:val="03E1B99A"/>
    <w:rsid w:val="03E81E64"/>
    <w:rsid w:val="03E9E945"/>
    <w:rsid w:val="04062DC7"/>
    <w:rsid w:val="041ADE5D"/>
    <w:rsid w:val="04245E7F"/>
    <w:rsid w:val="042BB48D"/>
    <w:rsid w:val="0443B178"/>
    <w:rsid w:val="045C36CA"/>
    <w:rsid w:val="045ED92D"/>
    <w:rsid w:val="046A78CB"/>
    <w:rsid w:val="04703428"/>
    <w:rsid w:val="047E4453"/>
    <w:rsid w:val="048A05AF"/>
    <w:rsid w:val="04B8155F"/>
    <w:rsid w:val="04B8A160"/>
    <w:rsid w:val="04B9E39B"/>
    <w:rsid w:val="04B9F58C"/>
    <w:rsid w:val="04C0E1DB"/>
    <w:rsid w:val="04C172D8"/>
    <w:rsid w:val="04C85A6B"/>
    <w:rsid w:val="04CAF829"/>
    <w:rsid w:val="04DD12CB"/>
    <w:rsid w:val="04E3B848"/>
    <w:rsid w:val="04F27CC1"/>
    <w:rsid w:val="0500777C"/>
    <w:rsid w:val="0503DF93"/>
    <w:rsid w:val="0505A13D"/>
    <w:rsid w:val="0511B253"/>
    <w:rsid w:val="051A3656"/>
    <w:rsid w:val="051D9AAA"/>
    <w:rsid w:val="051E6FCE"/>
    <w:rsid w:val="0552E737"/>
    <w:rsid w:val="055D4A37"/>
    <w:rsid w:val="057A8B06"/>
    <w:rsid w:val="057F12FA"/>
    <w:rsid w:val="0584B90E"/>
    <w:rsid w:val="0594B760"/>
    <w:rsid w:val="05A5F237"/>
    <w:rsid w:val="05A9A6D0"/>
    <w:rsid w:val="05AB1F38"/>
    <w:rsid w:val="05BC9159"/>
    <w:rsid w:val="05C964FF"/>
    <w:rsid w:val="05D71401"/>
    <w:rsid w:val="05DF7D60"/>
    <w:rsid w:val="05DF9804"/>
    <w:rsid w:val="05F624F1"/>
    <w:rsid w:val="06012705"/>
    <w:rsid w:val="060B7CC1"/>
    <w:rsid w:val="060FFC1F"/>
    <w:rsid w:val="0611D198"/>
    <w:rsid w:val="061257FD"/>
    <w:rsid w:val="0615AA86"/>
    <w:rsid w:val="0618C204"/>
    <w:rsid w:val="061D1366"/>
    <w:rsid w:val="0629EDCA"/>
    <w:rsid w:val="062B2417"/>
    <w:rsid w:val="062C49A8"/>
    <w:rsid w:val="06432C52"/>
    <w:rsid w:val="064DCF8E"/>
    <w:rsid w:val="0668CDA7"/>
    <w:rsid w:val="066C2030"/>
    <w:rsid w:val="0672AE0D"/>
    <w:rsid w:val="0675A34F"/>
    <w:rsid w:val="068287C5"/>
    <w:rsid w:val="0683794C"/>
    <w:rsid w:val="06A89DB4"/>
    <w:rsid w:val="06AAD872"/>
    <w:rsid w:val="06AB35FA"/>
    <w:rsid w:val="06C9108C"/>
    <w:rsid w:val="06D302A7"/>
    <w:rsid w:val="06E8AA0A"/>
    <w:rsid w:val="06F73190"/>
    <w:rsid w:val="07053603"/>
    <w:rsid w:val="070B6F1B"/>
    <w:rsid w:val="0714AB6D"/>
    <w:rsid w:val="072CC042"/>
    <w:rsid w:val="07341693"/>
    <w:rsid w:val="073B337F"/>
    <w:rsid w:val="074031BB"/>
    <w:rsid w:val="07412DDA"/>
    <w:rsid w:val="0741EC90"/>
    <w:rsid w:val="07540B9C"/>
    <w:rsid w:val="0759A08F"/>
    <w:rsid w:val="0774E9F2"/>
    <w:rsid w:val="0781091E"/>
    <w:rsid w:val="078783D0"/>
    <w:rsid w:val="07886349"/>
    <w:rsid w:val="0789B09E"/>
    <w:rsid w:val="078DA215"/>
    <w:rsid w:val="07950D96"/>
    <w:rsid w:val="079609B5"/>
    <w:rsid w:val="079D513C"/>
    <w:rsid w:val="079DE0CD"/>
    <w:rsid w:val="07AC07E7"/>
    <w:rsid w:val="07B38533"/>
    <w:rsid w:val="07CA67DD"/>
    <w:rsid w:val="07D53E2D"/>
    <w:rsid w:val="07EEAC89"/>
    <w:rsid w:val="07F7DF19"/>
    <w:rsid w:val="0800C10E"/>
    <w:rsid w:val="080AF240"/>
    <w:rsid w:val="0816D8A3"/>
    <w:rsid w:val="0820A05A"/>
    <w:rsid w:val="082C708B"/>
    <w:rsid w:val="08335D36"/>
    <w:rsid w:val="08342684"/>
    <w:rsid w:val="083CC64A"/>
    <w:rsid w:val="084CB644"/>
    <w:rsid w:val="084CBFD8"/>
    <w:rsid w:val="084DDA57"/>
    <w:rsid w:val="0858846D"/>
    <w:rsid w:val="085C5EA9"/>
    <w:rsid w:val="0876CB69"/>
    <w:rsid w:val="088BCD7C"/>
    <w:rsid w:val="0899E4D4"/>
    <w:rsid w:val="08A51ED6"/>
    <w:rsid w:val="08AF34B1"/>
    <w:rsid w:val="08B407A3"/>
    <w:rsid w:val="08C2523A"/>
    <w:rsid w:val="08D5D066"/>
    <w:rsid w:val="08E11FC9"/>
    <w:rsid w:val="08EA5C07"/>
    <w:rsid w:val="08F1BCC8"/>
    <w:rsid w:val="08F7B977"/>
    <w:rsid w:val="08FA547D"/>
    <w:rsid w:val="09020F32"/>
    <w:rsid w:val="09146875"/>
    <w:rsid w:val="09239815"/>
    <w:rsid w:val="09282009"/>
    <w:rsid w:val="092BE5C9"/>
    <w:rsid w:val="092D639F"/>
    <w:rsid w:val="0933A07E"/>
    <w:rsid w:val="093C1D67"/>
    <w:rsid w:val="0942A2B1"/>
    <w:rsid w:val="09446B1B"/>
    <w:rsid w:val="0965ED40"/>
    <w:rsid w:val="0967B5AA"/>
    <w:rsid w:val="097B5D72"/>
    <w:rsid w:val="0985DECB"/>
    <w:rsid w:val="0995C576"/>
    <w:rsid w:val="09978913"/>
    <w:rsid w:val="099EBD7A"/>
    <w:rsid w:val="09A3F5C5"/>
    <w:rsid w:val="09ABB07A"/>
    <w:rsid w:val="09C08276"/>
    <w:rsid w:val="09C51502"/>
    <w:rsid w:val="09C8ACAD"/>
    <w:rsid w:val="09E7244A"/>
    <w:rsid w:val="0A019B5F"/>
    <w:rsid w:val="0A056E82"/>
    <w:rsid w:val="0A06BDC8"/>
    <w:rsid w:val="0A08A0D6"/>
    <w:rsid w:val="0A093130"/>
    <w:rsid w:val="0A0D69E4"/>
    <w:rsid w:val="0A1F3BCD"/>
    <w:rsid w:val="0A2BEBF4"/>
    <w:rsid w:val="0A3F1E7A"/>
    <w:rsid w:val="0A79962B"/>
    <w:rsid w:val="0A96955B"/>
    <w:rsid w:val="0A97ADDD"/>
    <w:rsid w:val="0AA50691"/>
    <w:rsid w:val="0AB4F37F"/>
    <w:rsid w:val="0ABA930D"/>
    <w:rsid w:val="0ABF0F5B"/>
    <w:rsid w:val="0AC00EA3"/>
    <w:rsid w:val="0AD7F8C7"/>
    <w:rsid w:val="0ADCAF64"/>
    <w:rsid w:val="0B045054"/>
    <w:rsid w:val="0B12ABFE"/>
    <w:rsid w:val="0B1406A5"/>
    <w:rsid w:val="0B16874A"/>
    <w:rsid w:val="0B1E82E6"/>
    <w:rsid w:val="0B3E62E1"/>
    <w:rsid w:val="0B3EAD61"/>
    <w:rsid w:val="0B57A6CE"/>
    <w:rsid w:val="0B5A3B39"/>
    <w:rsid w:val="0B6031EC"/>
    <w:rsid w:val="0B617084"/>
    <w:rsid w:val="0B61F5EE"/>
    <w:rsid w:val="0B837DD2"/>
    <w:rsid w:val="0B83CB8E"/>
    <w:rsid w:val="0B851988"/>
    <w:rsid w:val="0B85875E"/>
    <w:rsid w:val="0B94F9CB"/>
    <w:rsid w:val="0BBEE64A"/>
    <w:rsid w:val="0BC9648D"/>
    <w:rsid w:val="0BD0D3BD"/>
    <w:rsid w:val="0BD33224"/>
    <w:rsid w:val="0BD8D9F7"/>
    <w:rsid w:val="0BDE12B1"/>
    <w:rsid w:val="0BF167C6"/>
    <w:rsid w:val="0BFAB20E"/>
    <w:rsid w:val="0C0CD9B0"/>
    <w:rsid w:val="0C0DD5CF"/>
    <w:rsid w:val="0C23BA9B"/>
    <w:rsid w:val="0C25B2D9"/>
    <w:rsid w:val="0C2A5D5B"/>
    <w:rsid w:val="0C2E2FC2"/>
    <w:rsid w:val="0C3A5CDF"/>
    <w:rsid w:val="0C40D331"/>
    <w:rsid w:val="0C411973"/>
    <w:rsid w:val="0C439FB1"/>
    <w:rsid w:val="0C480149"/>
    <w:rsid w:val="0C54B217"/>
    <w:rsid w:val="0C58CBE6"/>
    <w:rsid w:val="0C648D42"/>
    <w:rsid w:val="0C791EC4"/>
    <w:rsid w:val="0C7D598E"/>
    <w:rsid w:val="0C87D7D1"/>
    <w:rsid w:val="0C920CC9"/>
    <w:rsid w:val="0C95D64A"/>
    <w:rsid w:val="0C9863FE"/>
    <w:rsid w:val="0C9AE1A6"/>
    <w:rsid w:val="0CA4EA8B"/>
    <w:rsid w:val="0CCE2967"/>
    <w:rsid w:val="0CD7F6A2"/>
    <w:rsid w:val="0CE22DDF"/>
    <w:rsid w:val="0D239E22"/>
    <w:rsid w:val="0D25D705"/>
    <w:rsid w:val="0D2B19C3"/>
    <w:rsid w:val="0D2C288A"/>
    <w:rsid w:val="0D2CCFDC"/>
    <w:rsid w:val="0D35103E"/>
    <w:rsid w:val="0D387D6B"/>
    <w:rsid w:val="0D3886A0"/>
    <w:rsid w:val="0D42435E"/>
    <w:rsid w:val="0D5F40A1"/>
    <w:rsid w:val="0D6A504F"/>
    <w:rsid w:val="0D72F455"/>
    <w:rsid w:val="0D73633B"/>
    <w:rsid w:val="0D759009"/>
    <w:rsid w:val="0D7B1DF0"/>
    <w:rsid w:val="0D88A7B6"/>
    <w:rsid w:val="0D89C038"/>
    <w:rsid w:val="0D8B2086"/>
    <w:rsid w:val="0D9290F8"/>
    <w:rsid w:val="0D9669E6"/>
    <w:rsid w:val="0D97C149"/>
    <w:rsid w:val="0D9E053F"/>
    <w:rsid w:val="0DC241AD"/>
    <w:rsid w:val="0DD2D13F"/>
    <w:rsid w:val="0DD895A0"/>
    <w:rsid w:val="0DE02610"/>
    <w:rsid w:val="0DFB7E27"/>
    <w:rsid w:val="0DFB81D8"/>
    <w:rsid w:val="0E0806A6"/>
    <w:rsid w:val="0E0C790E"/>
    <w:rsid w:val="0E0FCD33"/>
    <w:rsid w:val="0E23C495"/>
    <w:rsid w:val="0E40835F"/>
    <w:rsid w:val="0E74E1CA"/>
    <w:rsid w:val="0E847D09"/>
    <w:rsid w:val="0E921964"/>
    <w:rsid w:val="0EACCA0B"/>
    <w:rsid w:val="0EAE6059"/>
    <w:rsid w:val="0EB83A8A"/>
    <w:rsid w:val="0EBC1E63"/>
    <w:rsid w:val="0EC0974F"/>
    <w:rsid w:val="0ED9E6A7"/>
    <w:rsid w:val="0EE88F0E"/>
    <w:rsid w:val="0EFDDBFE"/>
    <w:rsid w:val="0EFFE82A"/>
    <w:rsid w:val="0F06A6C0"/>
    <w:rsid w:val="0F0F355B"/>
    <w:rsid w:val="0F12763D"/>
    <w:rsid w:val="0F13BE8D"/>
    <w:rsid w:val="0F3A13A4"/>
    <w:rsid w:val="0F43ED92"/>
    <w:rsid w:val="0F4F0289"/>
    <w:rsid w:val="0F5FB03D"/>
    <w:rsid w:val="0F6EC9D9"/>
    <w:rsid w:val="0F7180CD"/>
    <w:rsid w:val="0F911A4B"/>
    <w:rsid w:val="0F914CA4"/>
    <w:rsid w:val="0F99B737"/>
    <w:rsid w:val="0FA14EFF"/>
    <w:rsid w:val="0FAEBD07"/>
    <w:rsid w:val="0FB484A6"/>
    <w:rsid w:val="0FC4C2D8"/>
    <w:rsid w:val="0FC5085E"/>
    <w:rsid w:val="0FCA08FD"/>
    <w:rsid w:val="0FD07A7A"/>
    <w:rsid w:val="0FD4403A"/>
    <w:rsid w:val="0FF21786"/>
    <w:rsid w:val="0FFC0B79"/>
    <w:rsid w:val="10061F7C"/>
    <w:rsid w:val="100A10F3"/>
    <w:rsid w:val="100A1B8B"/>
    <w:rsid w:val="100DDA31"/>
    <w:rsid w:val="101A5A43"/>
    <w:rsid w:val="101E3AE5"/>
    <w:rsid w:val="105ACFC4"/>
    <w:rsid w:val="10657596"/>
    <w:rsid w:val="106F3979"/>
    <w:rsid w:val="1080338C"/>
    <w:rsid w:val="1087EE41"/>
    <w:rsid w:val="1088B78F"/>
    <w:rsid w:val="10ACEFAF"/>
    <w:rsid w:val="10B1EF36"/>
    <w:rsid w:val="10B9525F"/>
    <w:rsid w:val="10C492C0"/>
    <w:rsid w:val="10C51E9A"/>
    <w:rsid w:val="10E547BD"/>
    <w:rsid w:val="10E738C8"/>
    <w:rsid w:val="10E8750A"/>
    <w:rsid w:val="10E90C3F"/>
    <w:rsid w:val="10ED9433"/>
    <w:rsid w:val="10F30C6D"/>
    <w:rsid w:val="10F5C604"/>
    <w:rsid w:val="10FA1901"/>
    <w:rsid w:val="1109018B"/>
    <w:rsid w:val="110F1796"/>
    <w:rsid w:val="11365CCC"/>
    <w:rsid w:val="1137E638"/>
    <w:rsid w:val="113EEFCC"/>
    <w:rsid w:val="11438258"/>
    <w:rsid w:val="115B161C"/>
    <w:rsid w:val="11628894"/>
    <w:rsid w:val="1166CAE5"/>
    <w:rsid w:val="116711C6"/>
    <w:rsid w:val="1174698E"/>
    <w:rsid w:val="118FF0C8"/>
    <w:rsid w:val="11925ED8"/>
    <w:rsid w:val="119DFFA4"/>
    <w:rsid w:val="11A1CD5B"/>
    <w:rsid w:val="11A48EE7"/>
    <w:rsid w:val="11A82D69"/>
    <w:rsid w:val="11C1FCAD"/>
    <w:rsid w:val="11E000F8"/>
    <w:rsid w:val="11E1A191"/>
    <w:rsid w:val="11EEE9C5"/>
    <w:rsid w:val="11F1FA85"/>
    <w:rsid w:val="11F8B91B"/>
    <w:rsid w:val="11FC3FF7"/>
    <w:rsid w:val="11FD6310"/>
    <w:rsid w:val="12041F23"/>
    <w:rsid w:val="12046FDF"/>
    <w:rsid w:val="12105F01"/>
    <w:rsid w:val="12174738"/>
    <w:rsid w:val="122D4F79"/>
    <w:rsid w:val="124B5059"/>
    <w:rsid w:val="125394D6"/>
    <w:rsid w:val="12572B43"/>
    <w:rsid w:val="1263022B"/>
    <w:rsid w:val="1265F2C7"/>
    <w:rsid w:val="127A324A"/>
    <w:rsid w:val="127B71F1"/>
    <w:rsid w:val="127EDF1E"/>
    <w:rsid w:val="1284F2BC"/>
    <w:rsid w:val="12912704"/>
    <w:rsid w:val="12B06DC9"/>
    <w:rsid w:val="12BBD654"/>
    <w:rsid w:val="12BF6CC1"/>
    <w:rsid w:val="12E36B2B"/>
    <w:rsid w:val="12E75CA2"/>
    <w:rsid w:val="12F60509"/>
    <w:rsid w:val="12FC234E"/>
    <w:rsid w:val="131A8920"/>
    <w:rsid w:val="131F6C1E"/>
    <w:rsid w:val="13285FE5"/>
    <w:rsid w:val="132CF5E4"/>
    <w:rsid w:val="1339E535"/>
    <w:rsid w:val="133B5647"/>
    <w:rsid w:val="135D2DC2"/>
    <w:rsid w:val="1364C139"/>
    <w:rsid w:val="137245E7"/>
    <w:rsid w:val="1376AB16"/>
    <w:rsid w:val="138C808E"/>
    <w:rsid w:val="1391951F"/>
    <w:rsid w:val="1393BE96"/>
    <w:rsid w:val="1397736E"/>
    <w:rsid w:val="13A29D25"/>
    <w:rsid w:val="13A61110"/>
    <w:rsid w:val="13BA9692"/>
    <w:rsid w:val="13BAA12A"/>
    <w:rsid w:val="13C20213"/>
    <w:rsid w:val="13C5B621"/>
    <w:rsid w:val="13C748B5"/>
    <w:rsid w:val="13CADFE2"/>
    <w:rsid w:val="13CE9E88"/>
    <w:rsid w:val="13D3F79F"/>
    <w:rsid w:val="13DE0055"/>
    <w:rsid w:val="13F85879"/>
    <w:rsid w:val="1408B8FF"/>
    <w:rsid w:val="14090345"/>
    <w:rsid w:val="140E8B31"/>
    <w:rsid w:val="140F4F16"/>
    <w:rsid w:val="141B8F12"/>
    <w:rsid w:val="142DDA2B"/>
    <w:rsid w:val="14366354"/>
    <w:rsid w:val="14563340"/>
    <w:rsid w:val="14573F11"/>
    <w:rsid w:val="145D5FD7"/>
    <w:rsid w:val="146F9908"/>
    <w:rsid w:val="1470E1B6"/>
    <w:rsid w:val="14815C46"/>
    <w:rsid w:val="14947B4B"/>
    <w:rsid w:val="14B2EC54"/>
    <w:rsid w:val="14EA2424"/>
    <w:rsid w:val="15017CB9"/>
    <w:rsid w:val="1501C705"/>
    <w:rsid w:val="15055D72"/>
    <w:rsid w:val="15086AF7"/>
    <w:rsid w:val="1512BFFA"/>
    <w:rsid w:val="1515526E"/>
    <w:rsid w:val="15175084"/>
    <w:rsid w:val="151EBA5F"/>
    <w:rsid w:val="152F03AF"/>
    <w:rsid w:val="153EBF5B"/>
    <w:rsid w:val="1545A731"/>
    <w:rsid w:val="154BA5AF"/>
    <w:rsid w:val="15588B8A"/>
    <w:rsid w:val="156E4278"/>
    <w:rsid w:val="1572A2B1"/>
    <w:rsid w:val="1576E9A4"/>
    <w:rsid w:val="157E1079"/>
    <w:rsid w:val="157FE7F4"/>
    <w:rsid w:val="1582E36B"/>
    <w:rsid w:val="158D4D93"/>
    <w:rsid w:val="15A8756C"/>
    <w:rsid w:val="15B864F0"/>
    <w:rsid w:val="15DBAF7F"/>
    <w:rsid w:val="15EE35A9"/>
    <w:rsid w:val="15F400D5"/>
    <w:rsid w:val="15FA2E92"/>
    <w:rsid w:val="15FE7461"/>
    <w:rsid w:val="16051694"/>
    <w:rsid w:val="16333730"/>
    <w:rsid w:val="1633B245"/>
    <w:rsid w:val="1640B81D"/>
    <w:rsid w:val="164B309D"/>
    <w:rsid w:val="1656A9F8"/>
    <w:rsid w:val="165E4098"/>
    <w:rsid w:val="1663FF2E"/>
    <w:rsid w:val="1665FBE5"/>
    <w:rsid w:val="166A2852"/>
    <w:rsid w:val="166C5BF3"/>
    <w:rsid w:val="1670046E"/>
    <w:rsid w:val="1672D18D"/>
    <w:rsid w:val="1697E241"/>
    <w:rsid w:val="169C4D5A"/>
    <w:rsid w:val="16A820F9"/>
    <w:rsid w:val="16A869E6"/>
    <w:rsid w:val="16A8A433"/>
    <w:rsid w:val="16B00DC7"/>
    <w:rsid w:val="16B1FA3E"/>
    <w:rsid w:val="16B85FB1"/>
    <w:rsid w:val="16C1995A"/>
    <w:rsid w:val="16C203EA"/>
    <w:rsid w:val="16C242BB"/>
    <w:rsid w:val="16D14C08"/>
    <w:rsid w:val="16EF8939"/>
    <w:rsid w:val="170B3DA6"/>
    <w:rsid w:val="1734A968"/>
    <w:rsid w:val="174560EC"/>
    <w:rsid w:val="174B367C"/>
    <w:rsid w:val="17502CA8"/>
    <w:rsid w:val="176242DB"/>
    <w:rsid w:val="1762D1B8"/>
    <w:rsid w:val="17693347"/>
    <w:rsid w:val="176E810B"/>
    <w:rsid w:val="1777A819"/>
    <w:rsid w:val="17816DC4"/>
    <w:rsid w:val="17868DA6"/>
    <w:rsid w:val="178C795D"/>
    <w:rsid w:val="17923BD4"/>
    <w:rsid w:val="179310B5"/>
    <w:rsid w:val="179DA79A"/>
    <w:rsid w:val="17A00190"/>
    <w:rsid w:val="17A5A910"/>
    <w:rsid w:val="17AF9AAC"/>
    <w:rsid w:val="17B68282"/>
    <w:rsid w:val="17C80C8D"/>
    <w:rsid w:val="17CBE063"/>
    <w:rsid w:val="17D3BA1C"/>
    <w:rsid w:val="17E005FA"/>
    <w:rsid w:val="181762BE"/>
    <w:rsid w:val="181EDEA4"/>
    <w:rsid w:val="1851AB37"/>
    <w:rsid w:val="1869346A"/>
    <w:rsid w:val="1880618C"/>
    <w:rsid w:val="188B0995"/>
    <w:rsid w:val="1896BE89"/>
    <w:rsid w:val="189E793E"/>
    <w:rsid w:val="18A4E5A3"/>
    <w:rsid w:val="18A7B5BF"/>
    <w:rsid w:val="18AF7074"/>
    <w:rsid w:val="18B22BE1"/>
    <w:rsid w:val="18D04B71"/>
    <w:rsid w:val="18DF894E"/>
    <w:rsid w:val="18E1E474"/>
    <w:rsid w:val="18F728EF"/>
    <w:rsid w:val="1908D985"/>
    <w:rsid w:val="190BB2EA"/>
    <w:rsid w:val="192FD29D"/>
    <w:rsid w:val="1930C2E6"/>
    <w:rsid w:val="193BF3BA"/>
    <w:rsid w:val="19577395"/>
    <w:rsid w:val="195E6E4E"/>
    <w:rsid w:val="196AA4CC"/>
    <w:rsid w:val="1970A544"/>
    <w:rsid w:val="19B6B4B5"/>
    <w:rsid w:val="19BD7E26"/>
    <w:rsid w:val="19C04943"/>
    <w:rsid w:val="19E0BC1B"/>
    <w:rsid w:val="19E41912"/>
    <w:rsid w:val="19EAA39E"/>
    <w:rsid w:val="19EAAE36"/>
    <w:rsid w:val="19EDEF23"/>
    <w:rsid w:val="19F7CEBF"/>
    <w:rsid w:val="1A1A6E82"/>
    <w:rsid w:val="1A1F79DE"/>
    <w:rsid w:val="1A218EC2"/>
    <w:rsid w:val="1A2C56FC"/>
    <w:rsid w:val="1A2F1888"/>
    <w:rsid w:val="1A38DE8A"/>
    <w:rsid w:val="1A4867E0"/>
    <w:rsid w:val="1A49F9B8"/>
    <w:rsid w:val="1A4DEA3E"/>
    <w:rsid w:val="1A53191A"/>
    <w:rsid w:val="1A57DD4A"/>
    <w:rsid w:val="1A582922"/>
    <w:rsid w:val="1A7527F9"/>
    <w:rsid w:val="1A7CED89"/>
    <w:rsid w:val="1A86466D"/>
    <w:rsid w:val="1A86AA43"/>
    <w:rsid w:val="1A8BD216"/>
    <w:rsid w:val="1A8FB9F5"/>
    <w:rsid w:val="1AA91D87"/>
    <w:rsid w:val="1AA9E6DD"/>
    <w:rsid w:val="1AB596F4"/>
    <w:rsid w:val="1AB868CF"/>
    <w:rsid w:val="1AC6B013"/>
    <w:rsid w:val="1AD4F4C8"/>
    <w:rsid w:val="1AE73955"/>
    <w:rsid w:val="1AEC8FAD"/>
    <w:rsid w:val="1AF2A05D"/>
    <w:rsid w:val="1B06DB24"/>
    <w:rsid w:val="1B08F01A"/>
    <w:rsid w:val="1B0C39BC"/>
    <w:rsid w:val="1B1FD56C"/>
    <w:rsid w:val="1B42C173"/>
    <w:rsid w:val="1B49DA18"/>
    <w:rsid w:val="1B5FCF71"/>
    <w:rsid w:val="1B62CFA4"/>
    <w:rsid w:val="1B8BAD57"/>
    <w:rsid w:val="1B8F7317"/>
    <w:rsid w:val="1B908B99"/>
    <w:rsid w:val="1B9E754A"/>
    <w:rsid w:val="1BB07F1B"/>
    <w:rsid w:val="1BB84A4F"/>
    <w:rsid w:val="1BC58F6A"/>
    <w:rsid w:val="1BCBB332"/>
    <w:rsid w:val="1BD4DB36"/>
    <w:rsid w:val="1BDAFD71"/>
    <w:rsid w:val="1BDBB184"/>
    <w:rsid w:val="1BF8D7F2"/>
    <w:rsid w:val="1BFD2E10"/>
    <w:rsid w:val="1C0134B7"/>
    <w:rsid w:val="1C06C3DC"/>
    <w:rsid w:val="1C153AAB"/>
    <w:rsid w:val="1C19BA09"/>
    <w:rsid w:val="1C2AF998"/>
    <w:rsid w:val="1C3ACEAE"/>
    <w:rsid w:val="1C3FF081"/>
    <w:rsid w:val="1C82F85E"/>
    <w:rsid w:val="1C8B5F26"/>
    <w:rsid w:val="1C9FA35B"/>
    <w:rsid w:val="1CA38D32"/>
    <w:rsid w:val="1CA7C932"/>
    <w:rsid w:val="1CBF8805"/>
    <w:rsid w:val="1CBFA7FB"/>
    <w:rsid w:val="1CC0C07D"/>
    <w:rsid w:val="1CDCDF95"/>
    <w:rsid w:val="1CFCC519"/>
    <w:rsid w:val="1CFCE5E8"/>
    <w:rsid w:val="1CFEABF2"/>
    <w:rsid w:val="1D012F78"/>
    <w:rsid w:val="1D0CA634"/>
    <w:rsid w:val="1D104E94"/>
    <w:rsid w:val="1D118C39"/>
    <w:rsid w:val="1D13CB58"/>
    <w:rsid w:val="1D198DCF"/>
    <w:rsid w:val="1D2051AA"/>
    <w:rsid w:val="1D28041D"/>
    <w:rsid w:val="1D3A7A3B"/>
    <w:rsid w:val="1D416BA2"/>
    <w:rsid w:val="1D49EFA5"/>
    <w:rsid w:val="1D4A1B9F"/>
    <w:rsid w:val="1D6BE449"/>
    <w:rsid w:val="1D76608A"/>
    <w:rsid w:val="1D76AB41"/>
    <w:rsid w:val="1D782B6B"/>
    <w:rsid w:val="1D7EA7DC"/>
    <w:rsid w:val="1D93BF62"/>
    <w:rsid w:val="1D940643"/>
    <w:rsid w:val="1D98A388"/>
    <w:rsid w:val="1D9ECB80"/>
    <w:rsid w:val="1DA7A94F"/>
    <w:rsid w:val="1DAE9A48"/>
    <w:rsid w:val="1DBDF4BE"/>
    <w:rsid w:val="1DC2701E"/>
    <w:rsid w:val="1DC8B570"/>
    <w:rsid w:val="1DCF5D6D"/>
    <w:rsid w:val="1DCFFF7D"/>
    <w:rsid w:val="1DD6F765"/>
    <w:rsid w:val="1DDEFC17"/>
    <w:rsid w:val="1E05043E"/>
    <w:rsid w:val="1E092C37"/>
    <w:rsid w:val="1E0FEB10"/>
    <w:rsid w:val="1E146692"/>
    <w:rsid w:val="1E211B0C"/>
    <w:rsid w:val="1E2E0008"/>
    <w:rsid w:val="1E48D9C2"/>
    <w:rsid w:val="1E5D9890"/>
    <w:rsid w:val="1E661C93"/>
    <w:rsid w:val="1E670E1A"/>
    <w:rsid w:val="1E72BBA9"/>
    <w:rsid w:val="1E829DF4"/>
    <w:rsid w:val="1E8C3282"/>
    <w:rsid w:val="1E8DED57"/>
    <w:rsid w:val="1ED2A7C9"/>
    <w:rsid w:val="1EDC1C67"/>
    <w:rsid w:val="1EE26AC3"/>
    <w:rsid w:val="1EE8CAD1"/>
    <w:rsid w:val="1F041267"/>
    <w:rsid w:val="1F0556CA"/>
    <w:rsid w:val="1F105510"/>
    <w:rsid w:val="1F183961"/>
    <w:rsid w:val="1F1A17A5"/>
    <w:rsid w:val="1F29B3FF"/>
    <w:rsid w:val="1F3CE38C"/>
    <w:rsid w:val="1F4D2CE6"/>
    <w:rsid w:val="1F5F9383"/>
    <w:rsid w:val="1F72B67F"/>
    <w:rsid w:val="1F750AB9"/>
    <w:rsid w:val="1F799E83"/>
    <w:rsid w:val="1F82C9F5"/>
    <w:rsid w:val="1F8F9CB5"/>
    <w:rsid w:val="1F91BEEB"/>
    <w:rsid w:val="1F957F6A"/>
    <w:rsid w:val="1F99BACA"/>
    <w:rsid w:val="1FA07217"/>
    <w:rsid w:val="1FA9D661"/>
    <w:rsid w:val="1FB1BA56"/>
    <w:rsid w:val="1FC38686"/>
    <w:rsid w:val="1FD366B6"/>
    <w:rsid w:val="1FDA2C2E"/>
    <w:rsid w:val="1FDF11A4"/>
    <w:rsid w:val="1FE3031B"/>
    <w:rsid w:val="1FE3F4A2"/>
    <w:rsid w:val="1FFB16F2"/>
    <w:rsid w:val="2015FED4"/>
    <w:rsid w:val="203CDB41"/>
    <w:rsid w:val="2065B159"/>
    <w:rsid w:val="2069CD8C"/>
    <w:rsid w:val="2071461C"/>
    <w:rsid w:val="2076EC30"/>
    <w:rsid w:val="2086111D"/>
    <w:rsid w:val="2088B3A4"/>
    <w:rsid w:val="208E919B"/>
    <w:rsid w:val="2092AEDB"/>
    <w:rsid w:val="2092C97F"/>
    <w:rsid w:val="20979C71"/>
    <w:rsid w:val="20A0C475"/>
    <w:rsid w:val="20A9FA62"/>
    <w:rsid w:val="20C4C131"/>
    <w:rsid w:val="20CDF0D5"/>
    <w:rsid w:val="20D0D204"/>
    <w:rsid w:val="20D4369B"/>
    <w:rsid w:val="20DB4E45"/>
    <w:rsid w:val="20F87643"/>
    <w:rsid w:val="210A30F0"/>
    <w:rsid w:val="210E1DCA"/>
    <w:rsid w:val="2119981C"/>
    <w:rsid w:val="211C69E8"/>
    <w:rsid w:val="2124DA4D"/>
    <w:rsid w:val="212C3037"/>
    <w:rsid w:val="21353C83"/>
    <w:rsid w:val="214726E8"/>
    <w:rsid w:val="2149820E"/>
    <w:rsid w:val="21554F5B"/>
    <w:rsid w:val="215BEE6A"/>
    <w:rsid w:val="215FDF0B"/>
    <w:rsid w:val="2163F923"/>
    <w:rsid w:val="2173B271"/>
    <w:rsid w:val="21881AA1"/>
    <w:rsid w:val="2192A9DF"/>
    <w:rsid w:val="21934BEF"/>
    <w:rsid w:val="219AFC85"/>
    <w:rsid w:val="21A8C8D4"/>
    <w:rsid w:val="21AEDBC9"/>
    <w:rsid w:val="21BB43AE"/>
    <w:rsid w:val="21BD0C18"/>
    <w:rsid w:val="21C52B31"/>
    <w:rsid w:val="21C554CD"/>
    <w:rsid w:val="21D4393A"/>
    <w:rsid w:val="21D995A0"/>
    <w:rsid w:val="21DADD2C"/>
    <w:rsid w:val="21E6E50A"/>
    <w:rsid w:val="21EC7212"/>
    <w:rsid w:val="21ED1422"/>
    <w:rsid w:val="21F228B3"/>
    <w:rsid w:val="21F27F4D"/>
    <w:rsid w:val="21F6B1E5"/>
    <w:rsid w:val="2202676B"/>
    <w:rsid w:val="2208C19D"/>
    <w:rsid w:val="2209BDBC"/>
    <w:rsid w:val="221423D4"/>
    <w:rsid w:val="221A60D8"/>
    <w:rsid w:val="2228581E"/>
    <w:rsid w:val="2239ED04"/>
    <w:rsid w:val="225FEF82"/>
    <w:rsid w:val="22671D14"/>
    <w:rsid w:val="2271FC3D"/>
    <w:rsid w:val="2273928E"/>
    <w:rsid w:val="2275DECE"/>
    <w:rsid w:val="228BEDE8"/>
    <w:rsid w:val="228DBEE8"/>
    <w:rsid w:val="229ABBE9"/>
    <w:rsid w:val="22A00F06"/>
    <w:rsid w:val="22A10B25"/>
    <w:rsid w:val="22A9850A"/>
    <w:rsid w:val="22C1A23E"/>
    <w:rsid w:val="22C3F1D2"/>
    <w:rsid w:val="22D02C9C"/>
    <w:rsid w:val="22D606FD"/>
    <w:rsid w:val="22E09969"/>
    <w:rsid w:val="22E1EFDA"/>
    <w:rsid w:val="22E7C781"/>
    <w:rsid w:val="22F5F7D0"/>
    <w:rsid w:val="22F86048"/>
    <w:rsid w:val="22FCE63A"/>
    <w:rsid w:val="230217B4"/>
    <w:rsid w:val="230B9CEE"/>
    <w:rsid w:val="2322422F"/>
    <w:rsid w:val="23280824"/>
    <w:rsid w:val="2329C5A6"/>
    <w:rsid w:val="23423B55"/>
    <w:rsid w:val="235B7321"/>
    <w:rsid w:val="23625A99"/>
    <w:rsid w:val="2365681E"/>
    <w:rsid w:val="2367391E"/>
    <w:rsid w:val="2367605C"/>
    <w:rsid w:val="2369589A"/>
    <w:rsid w:val="23834A02"/>
    <w:rsid w:val="239A4793"/>
    <w:rsid w:val="239C444A"/>
    <w:rsid w:val="23A0631E"/>
    <w:rsid w:val="23A63AC5"/>
    <w:rsid w:val="23A940F5"/>
    <w:rsid w:val="23B60EB7"/>
    <w:rsid w:val="23C02C70"/>
    <w:rsid w:val="23DEC324"/>
    <w:rsid w:val="23E3F904"/>
    <w:rsid w:val="23E79B47"/>
    <w:rsid w:val="240BE1F5"/>
    <w:rsid w:val="2411BF67"/>
    <w:rsid w:val="241DF1AD"/>
    <w:rsid w:val="24201129"/>
    <w:rsid w:val="2441BD46"/>
    <w:rsid w:val="2451F166"/>
    <w:rsid w:val="2458BAD7"/>
    <w:rsid w:val="245B3524"/>
    <w:rsid w:val="246B6C9F"/>
    <w:rsid w:val="247A3423"/>
    <w:rsid w:val="249884C5"/>
    <w:rsid w:val="249B2AAF"/>
    <w:rsid w:val="24A295E4"/>
    <w:rsid w:val="24A66857"/>
    <w:rsid w:val="24B91348"/>
    <w:rsid w:val="24BC3A76"/>
    <w:rsid w:val="24CD478C"/>
    <w:rsid w:val="24D037D4"/>
    <w:rsid w:val="24DEABD8"/>
    <w:rsid w:val="24EEFA6F"/>
    <w:rsid w:val="24F875D5"/>
    <w:rsid w:val="24FAD3F8"/>
    <w:rsid w:val="24FBD017"/>
    <w:rsid w:val="251064AA"/>
    <w:rsid w:val="25165EAB"/>
    <w:rsid w:val="2518A50C"/>
    <w:rsid w:val="25243810"/>
    <w:rsid w:val="25285E17"/>
    <w:rsid w:val="252FD527"/>
    <w:rsid w:val="253C16D9"/>
    <w:rsid w:val="25432F7E"/>
    <w:rsid w:val="25448067"/>
    <w:rsid w:val="254C6AC5"/>
    <w:rsid w:val="255BA73B"/>
    <w:rsid w:val="256E5125"/>
    <w:rsid w:val="257D9E56"/>
    <w:rsid w:val="2581286C"/>
    <w:rsid w:val="259223BC"/>
    <w:rsid w:val="25931D80"/>
    <w:rsid w:val="25B0C03C"/>
    <w:rsid w:val="25B2568D"/>
    <w:rsid w:val="25DD5C14"/>
    <w:rsid w:val="25E9ADCE"/>
    <w:rsid w:val="25F20418"/>
    <w:rsid w:val="25F3A449"/>
    <w:rsid w:val="25F7C891"/>
    <w:rsid w:val="260B22E4"/>
    <w:rsid w:val="260E7572"/>
    <w:rsid w:val="26131027"/>
    <w:rsid w:val="26197B50"/>
    <w:rsid w:val="2624182D"/>
    <w:rsid w:val="262CD3BD"/>
    <w:rsid w:val="26546CF4"/>
    <w:rsid w:val="26587698"/>
    <w:rsid w:val="26594B79"/>
    <w:rsid w:val="265EC96D"/>
    <w:rsid w:val="26689543"/>
    <w:rsid w:val="26730206"/>
    <w:rsid w:val="26791B03"/>
    <w:rsid w:val="267EA8EA"/>
    <w:rsid w:val="269A6DA1"/>
    <w:rsid w:val="269BCF58"/>
    <w:rsid w:val="269E69A6"/>
    <w:rsid w:val="26AA0EB8"/>
    <w:rsid w:val="26AA439B"/>
    <w:rsid w:val="26AE8120"/>
    <w:rsid w:val="26B0A09C"/>
    <w:rsid w:val="26B85B51"/>
    <w:rsid w:val="26BA2A44"/>
    <w:rsid w:val="26D9A722"/>
    <w:rsid w:val="26E2ECCE"/>
    <w:rsid w:val="26E71365"/>
    <w:rsid w:val="26EE55A6"/>
    <w:rsid w:val="26EF05A7"/>
    <w:rsid w:val="26EF8B9A"/>
    <w:rsid w:val="26EFA306"/>
    <w:rsid w:val="26FF0CD2"/>
    <w:rsid w:val="27100408"/>
    <w:rsid w:val="2712BF75"/>
    <w:rsid w:val="272A8643"/>
    <w:rsid w:val="2730F2D4"/>
    <w:rsid w:val="273A346B"/>
    <w:rsid w:val="273AC108"/>
    <w:rsid w:val="2741A422"/>
    <w:rsid w:val="2746CFDF"/>
    <w:rsid w:val="274ACD32"/>
    <w:rsid w:val="276D2E21"/>
    <w:rsid w:val="276EEAA0"/>
    <w:rsid w:val="2775CE40"/>
    <w:rsid w:val="277B21B6"/>
    <w:rsid w:val="27906631"/>
    <w:rsid w:val="27941A3F"/>
    <w:rsid w:val="27999034"/>
    <w:rsid w:val="27A56C00"/>
    <w:rsid w:val="27C24A2F"/>
    <w:rsid w:val="27C8CF79"/>
    <w:rsid w:val="27CA29C4"/>
    <w:rsid w:val="27D05A5A"/>
    <w:rsid w:val="27D6A1B5"/>
    <w:rsid w:val="27E52B9E"/>
    <w:rsid w:val="27E990A5"/>
    <w:rsid w:val="27E9BEE2"/>
    <w:rsid w:val="27EA4C05"/>
    <w:rsid w:val="27EA7D98"/>
    <w:rsid w:val="27F17997"/>
    <w:rsid w:val="27F8A7AF"/>
    <w:rsid w:val="280E2DC9"/>
    <w:rsid w:val="281388DF"/>
    <w:rsid w:val="281A2453"/>
    <w:rsid w:val="281BCE5F"/>
    <w:rsid w:val="2833225D"/>
    <w:rsid w:val="28422F28"/>
    <w:rsid w:val="284ED975"/>
    <w:rsid w:val="2857B744"/>
    <w:rsid w:val="2858BB89"/>
    <w:rsid w:val="285D52C0"/>
    <w:rsid w:val="285EC00F"/>
    <w:rsid w:val="2862FC0F"/>
    <w:rsid w:val="287599B6"/>
    <w:rsid w:val="287B0216"/>
    <w:rsid w:val="28852FDB"/>
    <w:rsid w:val="288CABB2"/>
    <w:rsid w:val="289E400B"/>
    <w:rsid w:val="28A5FAC0"/>
    <w:rsid w:val="28B870DE"/>
    <w:rsid w:val="28C0A386"/>
    <w:rsid w:val="28C93CB9"/>
    <w:rsid w:val="28CC09D8"/>
    <w:rsid w:val="28CCA10D"/>
    <w:rsid w:val="28D12901"/>
    <w:rsid w:val="28D6CF15"/>
    <w:rsid w:val="28D72924"/>
    <w:rsid w:val="28D8E3B6"/>
    <w:rsid w:val="28E17251"/>
    <w:rsid w:val="28ED2915"/>
    <w:rsid w:val="28F35B0E"/>
    <w:rsid w:val="29052282"/>
    <w:rsid w:val="291AB7AC"/>
    <w:rsid w:val="291DCDA8"/>
    <w:rsid w:val="292EF919"/>
    <w:rsid w:val="29309748"/>
    <w:rsid w:val="293FEBC6"/>
    <w:rsid w:val="29498CD4"/>
    <w:rsid w:val="29565C1A"/>
    <w:rsid w:val="29621226"/>
    <w:rsid w:val="2962DC2C"/>
    <w:rsid w:val="29646E04"/>
    <w:rsid w:val="2967C08D"/>
    <w:rsid w:val="296DD382"/>
    <w:rsid w:val="296E8EFD"/>
    <w:rsid w:val="297DA774"/>
    <w:rsid w:val="29869FCE"/>
    <w:rsid w:val="298823B5"/>
    <w:rsid w:val="2988B4B2"/>
    <w:rsid w:val="298A7D1C"/>
    <w:rsid w:val="298DE1B3"/>
    <w:rsid w:val="2995C30B"/>
    <w:rsid w:val="29A0937B"/>
    <w:rsid w:val="29A70915"/>
    <w:rsid w:val="29AA6DAC"/>
    <w:rsid w:val="29B13DB5"/>
    <w:rsid w:val="29D23E2D"/>
    <w:rsid w:val="29D58F53"/>
    <w:rsid w:val="29DB5CA5"/>
    <w:rsid w:val="29EE9F9C"/>
    <w:rsid w:val="2A0697C6"/>
    <w:rsid w:val="2A080018"/>
    <w:rsid w:val="2A0BB426"/>
    <w:rsid w:val="2A136BDE"/>
    <w:rsid w:val="2A20856A"/>
    <w:rsid w:val="2A312BDE"/>
    <w:rsid w:val="2A439F92"/>
    <w:rsid w:val="2A43B8BE"/>
    <w:rsid w:val="2A470733"/>
    <w:rsid w:val="2A49112F"/>
    <w:rsid w:val="2A493FA4"/>
    <w:rsid w:val="2A4CF707"/>
    <w:rsid w:val="2A50EBFC"/>
    <w:rsid w:val="2A60FCFB"/>
    <w:rsid w:val="2A86BA9A"/>
    <w:rsid w:val="2A9247C2"/>
    <w:rsid w:val="2A9B1A67"/>
    <w:rsid w:val="2AA621A3"/>
    <w:rsid w:val="2AA66EBC"/>
    <w:rsid w:val="2ACE2E11"/>
    <w:rsid w:val="2ACE5E29"/>
    <w:rsid w:val="2AD248FD"/>
    <w:rsid w:val="2AD31F25"/>
    <w:rsid w:val="2AD8F986"/>
    <w:rsid w:val="2AD999D7"/>
    <w:rsid w:val="2AE81FBC"/>
    <w:rsid w:val="2AFE1DEE"/>
    <w:rsid w:val="2B03AF96"/>
    <w:rsid w:val="2B059B3A"/>
    <w:rsid w:val="2B205633"/>
    <w:rsid w:val="2B2CC69A"/>
    <w:rsid w:val="2B3D498D"/>
    <w:rsid w:val="2B47CE8A"/>
    <w:rsid w:val="2B518454"/>
    <w:rsid w:val="2B5D0847"/>
    <w:rsid w:val="2B5E5EB8"/>
    <w:rsid w:val="2B720D9A"/>
    <w:rsid w:val="2B768AF6"/>
    <w:rsid w:val="2B7E81D6"/>
    <w:rsid w:val="2B85733D"/>
    <w:rsid w:val="2B8631F3"/>
    <w:rsid w:val="2B8897B1"/>
    <w:rsid w:val="2B905266"/>
    <w:rsid w:val="2BB1468B"/>
    <w:rsid w:val="2BBB79E2"/>
    <w:rsid w:val="2BBE1C33"/>
    <w:rsid w:val="2BC180CA"/>
    <w:rsid w:val="2BC382DB"/>
    <w:rsid w:val="2BCDD284"/>
    <w:rsid w:val="2BD5D3E1"/>
    <w:rsid w:val="2BDDE383"/>
    <w:rsid w:val="2BF734DD"/>
    <w:rsid w:val="2BFF5F14"/>
    <w:rsid w:val="2BFFB8E0"/>
    <w:rsid w:val="2C18B328"/>
    <w:rsid w:val="2C20B1E3"/>
    <w:rsid w:val="2C25FD83"/>
    <w:rsid w:val="2C296839"/>
    <w:rsid w:val="2C43E681"/>
    <w:rsid w:val="2C44127B"/>
    <w:rsid w:val="2C60B8BC"/>
    <w:rsid w:val="2C6564CC"/>
    <w:rsid w:val="2C6DD97B"/>
    <w:rsid w:val="2C783024"/>
    <w:rsid w:val="2C80E458"/>
    <w:rsid w:val="2CABAC1F"/>
    <w:rsid w:val="2CB9CBB1"/>
    <w:rsid w:val="2CC394CF"/>
    <w:rsid w:val="2CCD6F00"/>
    <w:rsid w:val="2CCDE9AB"/>
    <w:rsid w:val="2CD2BB67"/>
    <w:rsid w:val="2CD34F3D"/>
    <w:rsid w:val="2CE32A92"/>
    <w:rsid w:val="2CE659B1"/>
    <w:rsid w:val="2CE7DB7D"/>
    <w:rsid w:val="2CECC616"/>
    <w:rsid w:val="2D09B7AF"/>
    <w:rsid w:val="2D22D735"/>
    <w:rsid w:val="2D24B31D"/>
    <w:rsid w:val="2D27CF63"/>
    <w:rsid w:val="2D321A11"/>
    <w:rsid w:val="2D393A51"/>
    <w:rsid w:val="2D51191A"/>
    <w:rsid w:val="2D53B166"/>
    <w:rsid w:val="2D58D3CF"/>
    <w:rsid w:val="2D5ABFF2"/>
    <w:rsid w:val="2D60136F"/>
    <w:rsid w:val="2D6C784E"/>
    <w:rsid w:val="2D783EF5"/>
    <w:rsid w:val="2D8614F2"/>
    <w:rsid w:val="2D946A65"/>
    <w:rsid w:val="2D9513EA"/>
    <w:rsid w:val="2D9A4868"/>
    <w:rsid w:val="2D9BF9BE"/>
    <w:rsid w:val="2DAF0F1E"/>
    <w:rsid w:val="2DB55F6E"/>
    <w:rsid w:val="2DB7BA67"/>
    <w:rsid w:val="2DB8AD55"/>
    <w:rsid w:val="2DC4BA10"/>
    <w:rsid w:val="2DE9C3E4"/>
    <w:rsid w:val="2DECA057"/>
    <w:rsid w:val="2DF03049"/>
    <w:rsid w:val="2DF2B769"/>
    <w:rsid w:val="2DF71C98"/>
    <w:rsid w:val="2DF727CF"/>
    <w:rsid w:val="2DFAE258"/>
    <w:rsid w:val="2E04954B"/>
    <w:rsid w:val="2E0CA914"/>
    <w:rsid w:val="2E1B89B6"/>
    <w:rsid w:val="2E264168"/>
    <w:rsid w:val="2E2D5DCE"/>
    <w:rsid w:val="2E3A495E"/>
    <w:rsid w:val="2E3FD947"/>
    <w:rsid w:val="2E53993C"/>
    <w:rsid w:val="2E59CAF2"/>
    <w:rsid w:val="2E601453"/>
    <w:rsid w:val="2E703805"/>
    <w:rsid w:val="2E79F896"/>
    <w:rsid w:val="2E7DB791"/>
    <w:rsid w:val="2E8264C1"/>
    <w:rsid w:val="2E8EC236"/>
    <w:rsid w:val="2E93A295"/>
    <w:rsid w:val="2E941191"/>
    <w:rsid w:val="2E947AF4"/>
    <w:rsid w:val="2E962AF0"/>
    <w:rsid w:val="2EA0870B"/>
    <w:rsid w:val="2EAC5140"/>
    <w:rsid w:val="2EB92E5E"/>
    <w:rsid w:val="2ED991B9"/>
    <w:rsid w:val="2EDF3FE6"/>
    <w:rsid w:val="2EE70FD2"/>
    <w:rsid w:val="2EEC3CD3"/>
    <w:rsid w:val="2EF35D13"/>
    <w:rsid w:val="2EF5257D"/>
    <w:rsid w:val="2EF56E79"/>
    <w:rsid w:val="2EFAC88B"/>
    <w:rsid w:val="2F19F8C8"/>
    <w:rsid w:val="2F25482B"/>
    <w:rsid w:val="2F2AEFFE"/>
    <w:rsid w:val="2F32AAB3"/>
    <w:rsid w:val="2F33836D"/>
    <w:rsid w:val="2F394639"/>
    <w:rsid w:val="2F443ECE"/>
    <w:rsid w:val="2F5FEBD6"/>
    <w:rsid w:val="2F809831"/>
    <w:rsid w:val="2F8C72E6"/>
    <w:rsid w:val="2F93009C"/>
    <w:rsid w:val="2F9EF9C0"/>
    <w:rsid w:val="2FAA15A2"/>
    <w:rsid w:val="2FC82949"/>
    <w:rsid w:val="2FDF2991"/>
    <w:rsid w:val="2FE8B55C"/>
    <w:rsid w:val="2FECF7AD"/>
    <w:rsid w:val="2FF21D49"/>
    <w:rsid w:val="2FF33D73"/>
    <w:rsid w:val="2FF803CB"/>
    <w:rsid w:val="2FFA1597"/>
    <w:rsid w:val="30095C68"/>
    <w:rsid w:val="300CE70B"/>
    <w:rsid w:val="3014C8C8"/>
    <w:rsid w:val="301B4E5A"/>
    <w:rsid w:val="30203F6E"/>
    <w:rsid w:val="30309C86"/>
    <w:rsid w:val="3041E712"/>
    <w:rsid w:val="30427435"/>
    <w:rsid w:val="3051A2BE"/>
    <w:rsid w:val="30588A94"/>
    <w:rsid w:val="3066BAE3"/>
    <w:rsid w:val="306870FB"/>
    <w:rsid w:val="30695531"/>
    <w:rsid w:val="306DDDDD"/>
    <w:rsid w:val="308346DC"/>
    <w:rsid w:val="308A9CA7"/>
    <w:rsid w:val="30A3378F"/>
    <w:rsid w:val="30A66EAA"/>
    <w:rsid w:val="30AA1BB9"/>
    <w:rsid w:val="30AF913B"/>
    <w:rsid w:val="30CB4853"/>
    <w:rsid w:val="30E34801"/>
    <w:rsid w:val="30E7F1ED"/>
    <w:rsid w:val="30ECF4B3"/>
    <w:rsid w:val="30FD9165"/>
    <w:rsid w:val="3100A29A"/>
    <w:rsid w:val="31108E76"/>
    <w:rsid w:val="3136705B"/>
    <w:rsid w:val="314BDD4D"/>
    <w:rsid w:val="314D97DF"/>
    <w:rsid w:val="31539802"/>
    <w:rsid w:val="3159F234"/>
    <w:rsid w:val="315A0BB2"/>
    <w:rsid w:val="315E2747"/>
    <w:rsid w:val="316207A4"/>
    <w:rsid w:val="318BA73B"/>
    <w:rsid w:val="31A3DE11"/>
    <w:rsid w:val="31C6CE91"/>
    <w:rsid w:val="31C6F7D1"/>
    <w:rsid w:val="31CE4304"/>
    <w:rsid w:val="31DE81BC"/>
    <w:rsid w:val="31FA1652"/>
    <w:rsid w:val="31FCD7DE"/>
    <w:rsid w:val="32007660"/>
    <w:rsid w:val="32058E7B"/>
    <w:rsid w:val="32091D6B"/>
    <w:rsid w:val="3216A24B"/>
    <w:rsid w:val="3218B1B6"/>
    <w:rsid w:val="323566F3"/>
    <w:rsid w:val="323AA515"/>
    <w:rsid w:val="32448C98"/>
    <w:rsid w:val="32482EDB"/>
    <w:rsid w:val="3248AECE"/>
    <w:rsid w:val="3251FE31"/>
    <w:rsid w:val="32525A61"/>
    <w:rsid w:val="325D514A"/>
    <w:rsid w:val="325F8638"/>
    <w:rsid w:val="32807B7D"/>
    <w:rsid w:val="3284FB93"/>
    <w:rsid w:val="329143AD"/>
    <w:rsid w:val="32A1BD51"/>
    <w:rsid w:val="32A3A347"/>
    <w:rsid w:val="32A3FF58"/>
    <w:rsid w:val="32A96145"/>
    <w:rsid w:val="32AA8085"/>
    <w:rsid w:val="32CC6820"/>
    <w:rsid w:val="32CC8B57"/>
    <w:rsid w:val="32CD0551"/>
    <w:rsid w:val="32DC4AC4"/>
    <w:rsid w:val="32EA6FF2"/>
    <w:rsid w:val="32F5C5D0"/>
    <w:rsid w:val="33002EF4"/>
    <w:rsid w:val="330065D1"/>
    <w:rsid w:val="330E4B22"/>
    <w:rsid w:val="33145088"/>
    <w:rsid w:val="331C1F04"/>
    <w:rsid w:val="331F706D"/>
    <w:rsid w:val="33229081"/>
    <w:rsid w:val="33348690"/>
    <w:rsid w:val="333EDB93"/>
    <w:rsid w:val="33423036"/>
    <w:rsid w:val="3358CD3E"/>
    <w:rsid w:val="335C26FA"/>
    <w:rsid w:val="336F9E49"/>
    <w:rsid w:val="337050EC"/>
    <w:rsid w:val="3378EA80"/>
    <w:rsid w:val="337A0569"/>
    <w:rsid w:val="337CAF02"/>
    <w:rsid w:val="3399E8E1"/>
    <w:rsid w:val="33A1A396"/>
    <w:rsid w:val="33A3C312"/>
    <w:rsid w:val="33A8E336"/>
    <w:rsid w:val="33B78B9D"/>
    <w:rsid w:val="33BD316E"/>
    <w:rsid w:val="33DA0448"/>
    <w:rsid w:val="33DA9248"/>
    <w:rsid w:val="33FACC2B"/>
    <w:rsid w:val="33FC4F1B"/>
    <w:rsid w:val="34091033"/>
    <w:rsid w:val="341462CC"/>
    <w:rsid w:val="3417E70B"/>
    <w:rsid w:val="342163AF"/>
    <w:rsid w:val="34375DC4"/>
    <w:rsid w:val="3437BDF2"/>
    <w:rsid w:val="343F9AE2"/>
    <w:rsid w:val="3445504E"/>
    <w:rsid w:val="344764EF"/>
    <w:rsid w:val="345A5261"/>
    <w:rsid w:val="3467F8CD"/>
    <w:rsid w:val="34687DEB"/>
    <w:rsid w:val="346B7F93"/>
    <w:rsid w:val="346E111D"/>
    <w:rsid w:val="348C621B"/>
    <w:rsid w:val="349D7A52"/>
    <w:rsid w:val="34B8E0EC"/>
    <w:rsid w:val="34BB9CB5"/>
    <w:rsid w:val="34BE6A01"/>
    <w:rsid w:val="34D15D65"/>
    <w:rsid w:val="34D2EF3D"/>
    <w:rsid w:val="3503C392"/>
    <w:rsid w:val="350DD4A0"/>
    <w:rsid w:val="350F14B4"/>
    <w:rsid w:val="351EB15C"/>
    <w:rsid w:val="3527F06E"/>
    <w:rsid w:val="352A1D6C"/>
    <w:rsid w:val="352E4DC1"/>
    <w:rsid w:val="353216FF"/>
    <w:rsid w:val="35363A8F"/>
    <w:rsid w:val="353713E9"/>
    <w:rsid w:val="353A9B02"/>
    <w:rsid w:val="3549DDDE"/>
    <w:rsid w:val="35519893"/>
    <w:rsid w:val="355685E6"/>
    <w:rsid w:val="355778D0"/>
    <w:rsid w:val="3565611E"/>
    <w:rsid w:val="3581038B"/>
    <w:rsid w:val="3583FF6F"/>
    <w:rsid w:val="358B3E1D"/>
    <w:rsid w:val="359B9ADE"/>
    <w:rsid w:val="35A5AADD"/>
    <w:rsid w:val="35A9414A"/>
    <w:rsid w:val="35B256A6"/>
    <w:rsid w:val="35B3944B"/>
    <w:rsid w:val="35B51832"/>
    <w:rsid w:val="35C9FE3E"/>
    <w:rsid w:val="35D64F23"/>
    <w:rsid w:val="35F11766"/>
    <w:rsid w:val="35F37FDE"/>
    <w:rsid w:val="35FB3E38"/>
    <w:rsid w:val="3600C8FB"/>
    <w:rsid w:val="3610A7C8"/>
    <w:rsid w:val="3612D6F4"/>
    <w:rsid w:val="3614F92A"/>
    <w:rsid w:val="3618689C"/>
    <w:rsid w:val="361CBB4E"/>
    <w:rsid w:val="3621C429"/>
    <w:rsid w:val="3635C774"/>
    <w:rsid w:val="363BF564"/>
    <w:rsid w:val="363CAF4A"/>
    <w:rsid w:val="36481B10"/>
    <w:rsid w:val="364A47DE"/>
    <w:rsid w:val="364ADF99"/>
    <w:rsid w:val="36530251"/>
    <w:rsid w:val="3656A0F5"/>
    <w:rsid w:val="366632C2"/>
    <w:rsid w:val="36672EE1"/>
    <w:rsid w:val="366CC4F9"/>
    <w:rsid w:val="36762DD9"/>
    <w:rsid w:val="368A844B"/>
    <w:rsid w:val="368A9A28"/>
    <w:rsid w:val="368BFB3C"/>
    <w:rsid w:val="36B224F8"/>
    <w:rsid w:val="36B6FE7E"/>
    <w:rsid w:val="36BFA800"/>
    <w:rsid w:val="36C4A4EA"/>
    <w:rsid w:val="36CFAE63"/>
    <w:rsid w:val="36F02B38"/>
    <w:rsid w:val="370824A5"/>
    <w:rsid w:val="3708BB22"/>
    <w:rsid w:val="3720B48F"/>
    <w:rsid w:val="372C9D6C"/>
    <w:rsid w:val="37359D3C"/>
    <w:rsid w:val="3739774A"/>
    <w:rsid w:val="3739AA1B"/>
    <w:rsid w:val="373D1E06"/>
    <w:rsid w:val="374A6E80"/>
    <w:rsid w:val="374AB747"/>
    <w:rsid w:val="37540C43"/>
    <w:rsid w:val="3765B616"/>
    <w:rsid w:val="378984ED"/>
    <w:rsid w:val="378D6B2F"/>
    <w:rsid w:val="37948BC1"/>
    <w:rsid w:val="3795516D"/>
    <w:rsid w:val="37962203"/>
    <w:rsid w:val="379667A6"/>
    <w:rsid w:val="37A95518"/>
    <w:rsid w:val="37AAF347"/>
    <w:rsid w:val="37C2A672"/>
    <w:rsid w:val="37C936F3"/>
    <w:rsid w:val="37E1BC45"/>
    <w:rsid w:val="37E73362"/>
    <w:rsid w:val="38024EB3"/>
    <w:rsid w:val="3811D0F6"/>
    <w:rsid w:val="381B7742"/>
    <w:rsid w:val="381E40E3"/>
    <w:rsid w:val="383A9DBA"/>
    <w:rsid w:val="383ADD6A"/>
    <w:rsid w:val="38418B72"/>
    <w:rsid w:val="38494627"/>
    <w:rsid w:val="3854DAEA"/>
    <w:rsid w:val="3867C85C"/>
    <w:rsid w:val="3869668B"/>
    <w:rsid w:val="3870D066"/>
    <w:rsid w:val="388119B6"/>
    <w:rsid w:val="388A18CE"/>
    <w:rsid w:val="388D85FB"/>
    <w:rsid w:val="388DD155"/>
    <w:rsid w:val="38A855FF"/>
    <w:rsid w:val="38AE0CA0"/>
    <w:rsid w:val="38BC1E8A"/>
    <w:rsid w:val="38DDA1B3"/>
    <w:rsid w:val="38E2DA3E"/>
    <w:rsid w:val="38F2DB56"/>
    <w:rsid w:val="38FA8B73"/>
    <w:rsid w:val="390205E5"/>
    <w:rsid w:val="390A7AF7"/>
    <w:rsid w:val="393577B3"/>
    <w:rsid w:val="393A2D6B"/>
    <w:rsid w:val="39404BB0"/>
    <w:rsid w:val="3961D9AB"/>
    <w:rsid w:val="39639480"/>
    <w:rsid w:val="39734E07"/>
    <w:rsid w:val="397B9A87"/>
    <w:rsid w:val="3985B7E8"/>
    <w:rsid w:val="3985C84C"/>
    <w:rsid w:val="398BE43B"/>
    <w:rsid w:val="39912E36"/>
    <w:rsid w:val="39927097"/>
    <w:rsid w:val="399A5866"/>
    <w:rsid w:val="39A60CCC"/>
    <w:rsid w:val="39BFCCA1"/>
    <w:rsid w:val="39C4E794"/>
    <w:rsid w:val="39C999DC"/>
    <w:rsid w:val="39D29494"/>
    <w:rsid w:val="39E597D5"/>
    <w:rsid w:val="39E721F4"/>
    <w:rsid w:val="39FA3700"/>
    <w:rsid w:val="3A0223CE"/>
    <w:rsid w:val="3A0A75B8"/>
    <w:rsid w:val="3A11DA1F"/>
    <w:rsid w:val="3A1458C2"/>
    <w:rsid w:val="3A2B5692"/>
    <w:rsid w:val="3A4AB1E2"/>
    <w:rsid w:val="3A4B7B30"/>
    <w:rsid w:val="3A51FA65"/>
    <w:rsid w:val="3A55910B"/>
    <w:rsid w:val="3A661C01"/>
    <w:rsid w:val="3A6C302D"/>
    <w:rsid w:val="3A73A8BD"/>
    <w:rsid w:val="3A7AF348"/>
    <w:rsid w:val="3A82FD5E"/>
    <w:rsid w:val="3A83F20D"/>
    <w:rsid w:val="3A8E5485"/>
    <w:rsid w:val="3A9430C5"/>
    <w:rsid w:val="3A9B6773"/>
    <w:rsid w:val="3AB45D38"/>
    <w:rsid w:val="3AB4B8CD"/>
    <w:rsid w:val="3ABA2974"/>
    <w:rsid w:val="3ABB494E"/>
    <w:rsid w:val="3ACBBAD7"/>
    <w:rsid w:val="3AD3EB1A"/>
    <w:rsid w:val="3AE5AC82"/>
    <w:rsid w:val="3AE64A19"/>
    <w:rsid w:val="3AEC026E"/>
    <w:rsid w:val="3AEFBDA1"/>
    <w:rsid w:val="3AF8A722"/>
    <w:rsid w:val="3B01B0B3"/>
    <w:rsid w:val="3B234D64"/>
    <w:rsid w:val="3B3B0F86"/>
    <w:rsid w:val="3B3D4EBE"/>
    <w:rsid w:val="3B3DF0CE"/>
    <w:rsid w:val="3B4985D4"/>
    <w:rsid w:val="3B52A409"/>
    <w:rsid w:val="3B566D8A"/>
    <w:rsid w:val="3B58FB3E"/>
    <w:rsid w:val="3B732C11"/>
    <w:rsid w:val="3B7D2973"/>
    <w:rsid w:val="3B874549"/>
    <w:rsid w:val="3B89CF93"/>
    <w:rsid w:val="3B9D3377"/>
    <w:rsid w:val="3BBFC5E6"/>
    <w:rsid w:val="3BEBB103"/>
    <w:rsid w:val="3BEF76C3"/>
    <w:rsid w:val="3BF5EC5D"/>
    <w:rsid w:val="3C0633AB"/>
    <w:rsid w:val="3C1CCE11"/>
    <w:rsid w:val="3C1F2937"/>
    <w:rsid w:val="3C255214"/>
    <w:rsid w:val="3C319F55"/>
    <w:rsid w:val="3C33FA7B"/>
    <w:rsid w:val="3C3BB530"/>
    <w:rsid w:val="3C3D7D9A"/>
    <w:rsid w:val="3C4242F8"/>
    <w:rsid w:val="3C429CC3"/>
    <w:rsid w:val="3C51D4B6"/>
    <w:rsid w:val="3C5DC8F1"/>
    <w:rsid w:val="3C622C04"/>
    <w:rsid w:val="3C86D4FC"/>
    <w:rsid w:val="3C8F4B6F"/>
    <w:rsid w:val="3C9AD3AF"/>
    <w:rsid w:val="3C9FCF44"/>
    <w:rsid w:val="3CD9730B"/>
    <w:rsid w:val="3CDD9C7B"/>
    <w:rsid w:val="3CDE68C6"/>
    <w:rsid w:val="3CECF9DA"/>
    <w:rsid w:val="3CFC39DA"/>
    <w:rsid w:val="3D08CABC"/>
    <w:rsid w:val="3D1ABE33"/>
    <w:rsid w:val="3D204FA8"/>
    <w:rsid w:val="3D2E08F4"/>
    <w:rsid w:val="3D32D222"/>
    <w:rsid w:val="3D335CB6"/>
    <w:rsid w:val="3D3CB9A5"/>
    <w:rsid w:val="3D5A35A6"/>
    <w:rsid w:val="3D5CE7E1"/>
    <w:rsid w:val="3D5E4288"/>
    <w:rsid w:val="3D6853A7"/>
    <w:rsid w:val="3D68978B"/>
    <w:rsid w:val="3D6BFF2C"/>
    <w:rsid w:val="3D812E8F"/>
    <w:rsid w:val="3D9166CF"/>
    <w:rsid w:val="3DA5D3C5"/>
    <w:rsid w:val="3DAD5BA9"/>
    <w:rsid w:val="3DC6691F"/>
    <w:rsid w:val="3DC88EB7"/>
    <w:rsid w:val="3DD7F1AE"/>
    <w:rsid w:val="3DDA1844"/>
    <w:rsid w:val="3DE1CFFC"/>
    <w:rsid w:val="3DE98AB1"/>
    <w:rsid w:val="3DF224DF"/>
    <w:rsid w:val="3DF3C30E"/>
    <w:rsid w:val="3DFECF2C"/>
    <w:rsid w:val="3E032114"/>
    <w:rsid w:val="3E0D30B7"/>
    <w:rsid w:val="3E0F99C9"/>
    <w:rsid w:val="3E18AB16"/>
    <w:rsid w:val="3E2273CA"/>
    <w:rsid w:val="3E27C30A"/>
    <w:rsid w:val="3E32180D"/>
    <w:rsid w:val="3E58F12B"/>
    <w:rsid w:val="3E60ABE0"/>
    <w:rsid w:val="3E644709"/>
    <w:rsid w:val="3E71EB73"/>
    <w:rsid w:val="3E84C000"/>
    <w:rsid w:val="3E90221B"/>
    <w:rsid w:val="3EA307C9"/>
    <w:rsid w:val="3EB0325F"/>
    <w:rsid w:val="3EB23652"/>
    <w:rsid w:val="3EC42D79"/>
    <w:rsid w:val="3EC6203F"/>
    <w:rsid w:val="3EC8F21A"/>
    <w:rsid w:val="3ECAA833"/>
    <w:rsid w:val="3ECE7171"/>
    <w:rsid w:val="3ED1EA74"/>
    <w:rsid w:val="3EE2A1A0"/>
    <w:rsid w:val="3EF08B51"/>
    <w:rsid w:val="3EF54852"/>
    <w:rsid w:val="3F26F13D"/>
    <w:rsid w:val="3F2BB2A7"/>
    <w:rsid w:val="3F2DC78B"/>
    <w:rsid w:val="3F3163C4"/>
    <w:rsid w:val="3F3947BC"/>
    <w:rsid w:val="3F50F717"/>
    <w:rsid w:val="3F5EFA68"/>
    <w:rsid w:val="3F650F1F"/>
    <w:rsid w:val="3F727E7E"/>
    <w:rsid w:val="3F8D0E51"/>
    <w:rsid w:val="3FB98CE4"/>
    <w:rsid w:val="3FC4A2D0"/>
    <w:rsid w:val="3FD17740"/>
    <w:rsid w:val="3FD25A95"/>
    <w:rsid w:val="3FD4AB00"/>
    <w:rsid w:val="3FD9EE80"/>
    <w:rsid w:val="3FEE4C35"/>
    <w:rsid w:val="3FF9DF39"/>
    <w:rsid w:val="4009CE27"/>
    <w:rsid w:val="4010BB2F"/>
    <w:rsid w:val="4018D6A7"/>
    <w:rsid w:val="40276225"/>
    <w:rsid w:val="4027A906"/>
    <w:rsid w:val="4036BD69"/>
    <w:rsid w:val="4037CF91"/>
    <w:rsid w:val="403F1550"/>
    <w:rsid w:val="404EFA3C"/>
    <w:rsid w:val="404FF65B"/>
    <w:rsid w:val="4056272C"/>
    <w:rsid w:val="4062649B"/>
    <w:rsid w:val="4063A240"/>
    <w:rsid w:val="4064B26F"/>
    <w:rsid w:val="40663377"/>
    <w:rsid w:val="40889433"/>
    <w:rsid w:val="408C9042"/>
    <w:rsid w:val="4093A967"/>
    <w:rsid w:val="409C05AC"/>
    <w:rsid w:val="40BD96EB"/>
    <w:rsid w:val="40BDFA50"/>
    <w:rsid w:val="40C137FE"/>
    <w:rsid w:val="40C7AB41"/>
    <w:rsid w:val="40CA35B7"/>
    <w:rsid w:val="40D3E257"/>
    <w:rsid w:val="40E5202B"/>
    <w:rsid w:val="40E5848F"/>
    <w:rsid w:val="40E5D569"/>
    <w:rsid w:val="40F1DDA6"/>
    <w:rsid w:val="40F9BF56"/>
    <w:rsid w:val="410943BF"/>
    <w:rsid w:val="4109F4D9"/>
    <w:rsid w:val="410BEA19"/>
    <w:rsid w:val="41217374"/>
    <w:rsid w:val="4125D81D"/>
    <w:rsid w:val="4130B80F"/>
    <w:rsid w:val="4134988D"/>
    <w:rsid w:val="4136C8BF"/>
    <w:rsid w:val="41388D68"/>
    <w:rsid w:val="414670FA"/>
    <w:rsid w:val="4152BE3B"/>
    <w:rsid w:val="415B423E"/>
    <w:rsid w:val="41620117"/>
    <w:rsid w:val="4162A913"/>
    <w:rsid w:val="41675354"/>
    <w:rsid w:val="41681CA2"/>
    <w:rsid w:val="41733113"/>
    <w:rsid w:val="41842849"/>
    <w:rsid w:val="41861E85"/>
    <w:rsid w:val="4188447C"/>
    <w:rsid w:val="418F3127"/>
    <w:rsid w:val="41A3F7D3"/>
    <w:rsid w:val="41A448AD"/>
    <w:rsid w:val="41A53FDC"/>
    <w:rsid w:val="41B56306"/>
    <w:rsid w:val="41BB0475"/>
    <w:rsid w:val="41BC6068"/>
    <w:rsid w:val="41C17E03"/>
    <w:rsid w:val="41C3FCCF"/>
    <w:rsid w:val="41D7906E"/>
    <w:rsid w:val="41DC0437"/>
    <w:rsid w:val="41E0035E"/>
    <w:rsid w:val="41E78E3F"/>
    <w:rsid w:val="41E8669E"/>
    <w:rsid w:val="4214A85E"/>
    <w:rsid w:val="4215EDA1"/>
    <w:rsid w:val="42174B4B"/>
    <w:rsid w:val="422B59BC"/>
    <w:rsid w:val="423AE0D8"/>
    <w:rsid w:val="423C3B7F"/>
    <w:rsid w:val="423CF3BA"/>
    <w:rsid w:val="424DA46B"/>
    <w:rsid w:val="4256286E"/>
    <w:rsid w:val="425DE323"/>
    <w:rsid w:val="42626B17"/>
    <w:rsid w:val="427979BC"/>
    <w:rsid w:val="428344F4"/>
    <w:rsid w:val="4286E496"/>
    <w:rsid w:val="428F746F"/>
    <w:rsid w:val="4297F158"/>
    <w:rsid w:val="42A90A96"/>
    <w:rsid w:val="42AFFCDA"/>
    <w:rsid w:val="42B07DC4"/>
    <w:rsid w:val="42B6B3F3"/>
    <w:rsid w:val="42BF5B73"/>
    <w:rsid w:val="42BFF32E"/>
    <w:rsid w:val="42CF3010"/>
    <w:rsid w:val="42D93A09"/>
    <w:rsid w:val="42E0029B"/>
    <w:rsid w:val="42E3D4F2"/>
    <w:rsid w:val="42EBF194"/>
    <w:rsid w:val="431A283B"/>
    <w:rsid w:val="432C951F"/>
    <w:rsid w:val="43303048"/>
    <w:rsid w:val="4341550D"/>
    <w:rsid w:val="43419B32"/>
    <w:rsid w:val="435863F4"/>
    <w:rsid w:val="43642717"/>
    <w:rsid w:val="4368030C"/>
    <w:rsid w:val="43774340"/>
    <w:rsid w:val="43929FFB"/>
    <w:rsid w:val="43A02600"/>
    <w:rsid w:val="43A1798F"/>
    <w:rsid w:val="43B00CAB"/>
    <w:rsid w:val="43BF8215"/>
    <w:rsid w:val="43C17851"/>
    <w:rsid w:val="43C35C23"/>
    <w:rsid w:val="43DAC9AB"/>
    <w:rsid w:val="43E9B278"/>
    <w:rsid w:val="43EF9AEF"/>
    <w:rsid w:val="43FC47F6"/>
    <w:rsid w:val="4400DA82"/>
    <w:rsid w:val="4416D738"/>
    <w:rsid w:val="442FFF52"/>
    <w:rsid w:val="44541372"/>
    <w:rsid w:val="445965AF"/>
    <w:rsid w:val="4465436E"/>
    <w:rsid w:val="446E7FEF"/>
    <w:rsid w:val="44736A88"/>
    <w:rsid w:val="4477AC10"/>
    <w:rsid w:val="447A56D7"/>
    <w:rsid w:val="447B4D90"/>
    <w:rsid w:val="448014D5"/>
    <w:rsid w:val="4480E1CA"/>
    <w:rsid w:val="4482D061"/>
    <w:rsid w:val="44993CEF"/>
    <w:rsid w:val="44A2C1CD"/>
    <w:rsid w:val="44A7299D"/>
    <w:rsid w:val="44B1F512"/>
    <w:rsid w:val="44B8BE83"/>
    <w:rsid w:val="44C5ADD4"/>
    <w:rsid w:val="44C7C275"/>
    <w:rsid w:val="44DA55D8"/>
    <w:rsid w:val="4503B8D0"/>
    <w:rsid w:val="45095DA6"/>
    <w:rsid w:val="45274B60"/>
    <w:rsid w:val="4528C6B6"/>
    <w:rsid w:val="452C9D36"/>
    <w:rsid w:val="452CF333"/>
    <w:rsid w:val="452DEE60"/>
    <w:rsid w:val="452F0615"/>
    <w:rsid w:val="4534ADE8"/>
    <w:rsid w:val="453C689D"/>
    <w:rsid w:val="4546975E"/>
    <w:rsid w:val="4548C7EC"/>
    <w:rsid w:val="454EFE1B"/>
    <w:rsid w:val="45587981"/>
    <w:rsid w:val="456D7E77"/>
    <w:rsid w:val="456FE1DA"/>
    <w:rsid w:val="458D1024"/>
    <w:rsid w:val="45923ACA"/>
    <w:rsid w:val="459630D0"/>
    <w:rsid w:val="459CA722"/>
    <w:rsid w:val="45CA90FC"/>
    <w:rsid w:val="45DE03EF"/>
    <w:rsid w:val="45EA4C06"/>
    <w:rsid w:val="45EDFEC3"/>
    <w:rsid w:val="45F1AA3B"/>
    <w:rsid w:val="45F3212C"/>
    <w:rsid w:val="45F6B597"/>
    <w:rsid w:val="460476A7"/>
    <w:rsid w:val="4610C3E8"/>
    <w:rsid w:val="46272B7D"/>
    <w:rsid w:val="4629CA87"/>
    <w:rsid w:val="462FF1A5"/>
    <w:rsid w:val="4630FE26"/>
    <w:rsid w:val="463405E1"/>
    <w:rsid w:val="46383F59"/>
    <w:rsid w:val="464A764F"/>
    <w:rsid w:val="46542DBB"/>
    <w:rsid w:val="46675D0F"/>
    <w:rsid w:val="466DD77D"/>
    <w:rsid w:val="467758CE"/>
    <w:rsid w:val="4686EDB4"/>
    <w:rsid w:val="46945A91"/>
    <w:rsid w:val="46ABCFF7"/>
    <w:rsid w:val="46BF040C"/>
    <w:rsid w:val="46D163FA"/>
    <w:rsid w:val="46D547AC"/>
    <w:rsid w:val="46F27925"/>
    <w:rsid w:val="46F4184F"/>
    <w:rsid w:val="46F7259A"/>
    <w:rsid w:val="46F850CC"/>
    <w:rsid w:val="46FD8D96"/>
    <w:rsid w:val="46FDCF5F"/>
    <w:rsid w:val="471CB21E"/>
    <w:rsid w:val="472A95B0"/>
    <w:rsid w:val="474E5952"/>
    <w:rsid w:val="475236A0"/>
    <w:rsid w:val="47561407"/>
    <w:rsid w:val="475A323C"/>
    <w:rsid w:val="476B07A1"/>
    <w:rsid w:val="476CFA2F"/>
    <w:rsid w:val="478B66AE"/>
    <w:rsid w:val="4793D34D"/>
    <w:rsid w:val="47955F18"/>
    <w:rsid w:val="47965DB2"/>
    <w:rsid w:val="47993BF8"/>
    <w:rsid w:val="479A3817"/>
    <w:rsid w:val="47AFDC3A"/>
    <w:rsid w:val="47B0B11B"/>
    <w:rsid w:val="47B84CCC"/>
    <w:rsid w:val="47BE9969"/>
    <w:rsid w:val="47D08C7B"/>
    <w:rsid w:val="48099DE8"/>
    <w:rsid w:val="480E507D"/>
    <w:rsid w:val="480F0FA2"/>
    <w:rsid w:val="48140E7B"/>
    <w:rsid w:val="4818A580"/>
    <w:rsid w:val="481F058E"/>
    <w:rsid w:val="48224DDB"/>
    <w:rsid w:val="482A2D70"/>
    <w:rsid w:val="4831C921"/>
    <w:rsid w:val="483C82AC"/>
    <w:rsid w:val="48411076"/>
    <w:rsid w:val="484DE61E"/>
    <w:rsid w:val="4850532E"/>
    <w:rsid w:val="4858AB5B"/>
    <w:rsid w:val="486ABB13"/>
    <w:rsid w:val="48764E17"/>
    <w:rsid w:val="4880E083"/>
    <w:rsid w:val="48AB4576"/>
    <w:rsid w:val="48BB842E"/>
    <w:rsid w:val="48CCC3C1"/>
    <w:rsid w:val="48CFB45D"/>
    <w:rsid w:val="48D33E73"/>
    <w:rsid w:val="48E53387"/>
    <w:rsid w:val="48E96E67"/>
    <w:rsid w:val="48EC77E3"/>
    <w:rsid w:val="48F68902"/>
    <w:rsid w:val="490A90F8"/>
    <w:rsid w:val="491F51AD"/>
    <w:rsid w:val="492C4E6B"/>
    <w:rsid w:val="492F721B"/>
    <w:rsid w:val="49312CAD"/>
    <w:rsid w:val="493DB17B"/>
    <w:rsid w:val="49441A1F"/>
    <w:rsid w:val="49505135"/>
    <w:rsid w:val="496EAB0C"/>
    <w:rsid w:val="49762E34"/>
    <w:rsid w:val="497D3401"/>
    <w:rsid w:val="498B3705"/>
    <w:rsid w:val="498ED07E"/>
    <w:rsid w:val="4990F503"/>
    <w:rsid w:val="49958C08"/>
    <w:rsid w:val="499DE252"/>
    <w:rsid w:val="49A9A864"/>
    <w:rsid w:val="49AAEB27"/>
    <w:rsid w:val="49B8E1ED"/>
    <w:rsid w:val="49C77264"/>
    <w:rsid w:val="49C8FE44"/>
    <w:rsid w:val="49CDD72E"/>
    <w:rsid w:val="49D179AC"/>
    <w:rsid w:val="49DE6FF5"/>
    <w:rsid w:val="49E07744"/>
    <w:rsid w:val="49EF9FF1"/>
    <w:rsid w:val="49F2630F"/>
    <w:rsid w:val="49F6FAFC"/>
    <w:rsid w:val="4A0FD2A6"/>
    <w:rsid w:val="4A2066B1"/>
    <w:rsid w:val="4A34A178"/>
    <w:rsid w:val="4A377353"/>
    <w:rsid w:val="4A406BAD"/>
    <w:rsid w:val="4A44E030"/>
    <w:rsid w:val="4A500A57"/>
    <w:rsid w:val="4A5122D9"/>
    <w:rsid w:val="4A63FD1D"/>
    <w:rsid w:val="4A64104B"/>
    <w:rsid w:val="4A65FEBE"/>
    <w:rsid w:val="4A6959AF"/>
    <w:rsid w:val="4A6CB3F1"/>
    <w:rsid w:val="4A7BC784"/>
    <w:rsid w:val="4A7CE455"/>
    <w:rsid w:val="4A7FBCCB"/>
    <w:rsid w:val="4A8C4A72"/>
    <w:rsid w:val="4A923929"/>
    <w:rsid w:val="4AAF9501"/>
    <w:rsid w:val="4AB1CC7C"/>
    <w:rsid w:val="4ABDD65E"/>
    <w:rsid w:val="4AD5D1EB"/>
    <w:rsid w:val="4AD60389"/>
    <w:rsid w:val="4AFC5497"/>
    <w:rsid w:val="4AFFB3D2"/>
    <w:rsid w:val="4B0062D8"/>
    <w:rsid w:val="4B3322D1"/>
    <w:rsid w:val="4B3EFC5A"/>
    <w:rsid w:val="4B3FF879"/>
    <w:rsid w:val="4B5CCD6E"/>
    <w:rsid w:val="4B5F49D5"/>
    <w:rsid w:val="4B6043D0"/>
    <w:rsid w:val="4B60618C"/>
    <w:rsid w:val="4B650DE9"/>
    <w:rsid w:val="4B686072"/>
    <w:rsid w:val="4B719340"/>
    <w:rsid w:val="4B765004"/>
    <w:rsid w:val="4B77E6EF"/>
    <w:rsid w:val="4B7C8190"/>
    <w:rsid w:val="4BA0C63C"/>
    <w:rsid w:val="4BA0EF7C"/>
    <w:rsid w:val="4BAF68C7"/>
    <w:rsid w:val="4BB0D616"/>
    <w:rsid w:val="4BBA4390"/>
    <w:rsid w:val="4BBED61C"/>
    <w:rsid w:val="4BC9216A"/>
    <w:rsid w:val="4BCD7509"/>
    <w:rsid w:val="4BDA250F"/>
    <w:rsid w:val="4BDF0097"/>
    <w:rsid w:val="4BE205A5"/>
    <w:rsid w:val="4BE89B5D"/>
    <w:rsid w:val="4BFEB4B9"/>
    <w:rsid w:val="4C1D362C"/>
    <w:rsid w:val="4C1EB714"/>
    <w:rsid w:val="4C20ADFC"/>
    <w:rsid w:val="4C2C7B89"/>
    <w:rsid w:val="4C391CBA"/>
    <w:rsid w:val="4C3DE72F"/>
    <w:rsid w:val="4C3F3F1C"/>
    <w:rsid w:val="4C3FFDD2"/>
    <w:rsid w:val="4C68408F"/>
    <w:rsid w:val="4C810F20"/>
    <w:rsid w:val="4C83075E"/>
    <w:rsid w:val="4C9A5F92"/>
    <w:rsid w:val="4CA2E089"/>
    <w:rsid w:val="4CA70EA1"/>
    <w:rsid w:val="4CA78CE3"/>
    <w:rsid w:val="4CAC4623"/>
    <w:rsid w:val="4CB4F233"/>
    <w:rsid w:val="4CC06B8E"/>
    <w:rsid w:val="4CC0952A"/>
    <w:rsid w:val="4CC6966D"/>
    <w:rsid w:val="4CF4BC64"/>
    <w:rsid w:val="4CF875D6"/>
    <w:rsid w:val="4CFF1167"/>
    <w:rsid w:val="4D0B4D53"/>
    <w:rsid w:val="4D12790C"/>
    <w:rsid w:val="4D194DB7"/>
    <w:rsid w:val="4D26B3D3"/>
    <w:rsid w:val="4D27A55A"/>
    <w:rsid w:val="4D2985AE"/>
    <w:rsid w:val="4D2A7279"/>
    <w:rsid w:val="4D2D72AC"/>
    <w:rsid w:val="4D2DBC9E"/>
    <w:rsid w:val="4D3204CC"/>
    <w:rsid w:val="4D4A1A7D"/>
    <w:rsid w:val="4D5A161F"/>
    <w:rsid w:val="4D5CFDE2"/>
    <w:rsid w:val="4D5DCA2D"/>
    <w:rsid w:val="4D6B6869"/>
    <w:rsid w:val="4D8027AE"/>
    <w:rsid w:val="4D85CC84"/>
    <w:rsid w:val="4D90F24B"/>
    <w:rsid w:val="4D92558A"/>
    <w:rsid w:val="4D9418EA"/>
    <w:rsid w:val="4D9B9D9C"/>
    <w:rsid w:val="4DA96211"/>
    <w:rsid w:val="4DB1BE15"/>
    <w:rsid w:val="4DB79260"/>
    <w:rsid w:val="4DDA4F21"/>
    <w:rsid w:val="4DDD3037"/>
    <w:rsid w:val="4DFDF5A8"/>
    <w:rsid w:val="4E076930"/>
    <w:rsid w:val="4E0871E9"/>
    <w:rsid w:val="4E191600"/>
    <w:rsid w:val="4E19D4B6"/>
    <w:rsid w:val="4E1EFEFD"/>
    <w:rsid w:val="4E25352C"/>
    <w:rsid w:val="4E35A1F9"/>
    <w:rsid w:val="4E3A35C3"/>
    <w:rsid w:val="4E3CD011"/>
    <w:rsid w:val="4E4CA403"/>
    <w:rsid w:val="4E4EDFC9"/>
    <w:rsid w:val="4E504961"/>
    <w:rsid w:val="4E6B23E2"/>
    <w:rsid w:val="4E93B536"/>
    <w:rsid w:val="4E986325"/>
    <w:rsid w:val="4E9C1733"/>
    <w:rsid w:val="4EA39A5B"/>
    <w:rsid w:val="4EB9A4F0"/>
    <w:rsid w:val="4EBDD2F1"/>
    <w:rsid w:val="4ECC976A"/>
    <w:rsid w:val="4ECE76A2"/>
    <w:rsid w:val="4ED45683"/>
    <w:rsid w:val="4EDB933F"/>
    <w:rsid w:val="4EDE9114"/>
    <w:rsid w:val="4EEC4FF0"/>
    <w:rsid w:val="4EF0C714"/>
    <w:rsid w:val="4EF9078F"/>
    <w:rsid w:val="4F0C6434"/>
    <w:rsid w:val="4F1B5186"/>
    <w:rsid w:val="4F1DF28F"/>
    <w:rsid w:val="4F2D7942"/>
    <w:rsid w:val="4F2E034E"/>
    <w:rsid w:val="4F2FF98A"/>
    <w:rsid w:val="4F35BE03"/>
    <w:rsid w:val="4F45B3BF"/>
    <w:rsid w:val="4F494AE4"/>
    <w:rsid w:val="4F588DC0"/>
    <w:rsid w:val="4F615BB5"/>
    <w:rsid w:val="4F6AC92F"/>
    <w:rsid w:val="4F8C43CB"/>
    <w:rsid w:val="4F8F8636"/>
    <w:rsid w:val="4F95FC88"/>
    <w:rsid w:val="4FABE8EF"/>
    <w:rsid w:val="4FAE1F6A"/>
    <w:rsid w:val="4FB77AD3"/>
    <w:rsid w:val="4FC5BCD4"/>
    <w:rsid w:val="4FCAC830"/>
    <w:rsid w:val="4FD3C4A7"/>
    <w:rsid w:val="4FEC70F0"/>
    <w:rsid w:val="4FFAE953"/>
    <w:rsid w:val="500BE1B8"/>
    <w:rsid w:val="501D5977"/>
    <w:rsid w:val="502C2D0F"/>
    <w:rsid w:val="5039F184"/>
    <w:rsid w:val="503EDC1D"/>
    <w:rsid w:val="504402FF"/>
    <w:rsid w:val="5053411F"/>
    <w:rsid w:val="5053E32F"/>
    <w:rsid w:val="50696014"/>
    <w:rsid w:val="506DAD9C"/>
    <w:rsid w:val="5074ED3C"/>
    <w:rsid w:val="507CBF55"/>
    <w:rsid w:val="507D66A7"/>
    <w:rsid w:val="508859C7"/>
    <w:rsid w:val="508B5058"/>
    <w:rsid w:val="508CAA49"/>
    <w:rsid w:val="508F0E75"/>
    <w:rsid w:val="50907D59"/>
    <w:rsid w:val="5094A65D"/>
    <w:rsid w:val="509D874E"/>
    <w:rsid w:val="50BCC1A1"/>
    <w:rsid w:val="50BE6FB6"/>
    <w:rsid w:val="50CA54FC"/>
    <w:rsid w:val="50D54208"/>
    <w:rsid w:val="50DF6AD1"/>
    <w:rsid w:val="50EE0FC5"/>
    <w:rsid w:val="50FF7197"/>
    <w:rsid w:val="51078E1E"/>
    <w:rsid w:val="510B285B"/>
    <w:rsid w:val="51125673"/>
    <w:rsid w:val="5112EE1D"/>
    <w:rsid w:val="5123EB16"/>
    <w:rsid w:val="5127B454"/>
    <w:rsid w:val="5135B0A2"/>
    <w:rsid w:val="513EB65E"/>
    <w:rsid w:val="51467113"/>
    <w:rsid w:val="5147AEB8"/>
    <w:rsid w:val="5149329F"/>
    <w:rsid w:val="514CF85F"/>
    <w:rsid w:val="5160A646"/>
    <w:rsid w:val="51648192"/>
    <w:rsid w:val="51695D1A"/>
    <w:rsid w:val="517AB295"/>
    <w:rsid w:val="5180DB72"/>
    <w:rsid w:val="518104B1"/>
    <w:rsid w:val="518328FC"/>
    <w:rsid w:val="518C5F65"/>
    <w:rsid w:val="518CA5A7"/>
    <w:rsid w:val="51A92603"/>
    <w:rsid w:val="51BAB358"/>
    <w:rsid w:val="51C088FD"/>
    <w:rsid w:val="51C31F2E"/>
    <w:rsid w:val="51C794A1"/>
    <w:rsid w:val="51CB8EE6"/>
    <w:rsid w:val="51E2D96F"/>
    <w:rsid w:val="51F56EED"/>
    <w:rsid w:val="52059C92"/>
    <w:rsid w:val="52239E2B"/>
    <w:rsid w:val="5226FB7D"/>
    <w:rsid w:val="523574C8"/>
    <w:rsid w:val="52386111"/>
    <w:rsid w:val="523E52DA"/>
    <w:rsid w:val="52443317"/>
    <w:rsid w:val="5247E5F9"/>
    <w:rsid w:val="524A2352"/>
    <w:rsid w:val="525ADED3"/>
    <w:rsid w:val="527D0605"/>
    <w:rsid w:val="52897214"/>
    <w:rsid w:val="52957BF5"/>
    <w:rsid w:val="529916E9"/>
    <w:rsid w:val="52A2A188"/>
    <w:rsid w:val="52A49044"/>
    <w:rsid w:val="52AD5EED"/>
    <w:rsid w:val="52B7CF2F"/>
    <w:rsid w:val="52BA423F"/>
    <w:rsid w:val="52BDEABA"/>
    <w:rsid w:val="52C08603"/>
    <w:rsid w:val="52C10675"/>
    <w:rsid w:val="52C40FD6"/>
    <w:rsid w:val="52CC7935"/>
    <w:rsid w:val="52D6A20F"/>
    <w:rsid w:val="52D9487B"/>
    <w:rsid w:val="52E24E12"/>
    <w:rsid w:val="52E83EC9"/>
    <w:rsid w:val="52F9D083"/>
    <w:rsid w:val="5308B950"/>
    <w:rsid w:val="530964F1"/>
    <w:rsid w:val="530A8431"/>
    <w:rsid w:val="530B6F27"/>
    <w:rsid w:val="530BB9D7"/>
    <w:rsid w:val="530F23FE"/>
    <w:rsid w:val="53195217"/>
    <w:rsid w:val="531C1D34"/>
    <w:rsid w:val="531F3254"/>
    <w:rsid w:val="5328BBEE"/>
    <w:rsid w:val="533485FD"/>
    <w:rsid w:val="533ACB63"/>
    <w:rsid w:val="5352F7A1"/>
    <w:rsid w:val="536B54C3"/>
    <w:rsid w:val="53725575"/>
    <w:rsid w:val="537D62B3"/>
    <w:rsid w:val="538E7010"/>
    <w:rsid w:val="539C2131"/>
    <w:rsid w:val="53B3B13B"/>
    <w:rsid w:val="53B8D0EA"/>
    <w:rsid w:val="53C2C3F6"/>
    <w:rsid w:val="53C61EC3"/>
    <w:rsid w:val="53C941C8"/>
    <w:rsid w:val="53C9DDFB"/>
    <w:rsid w:val="53D51743"/>
    <w:rsid w:val="53FBE2C9"/>
    <w:rsid w:val="5401A742"/>
    <w:rsid w:val="54211268"/>
    <w:rsid w:val="542BD7A5"/>
    <w:rsid w:val="542C31B4"/>
    <w:rsid w:val="5444CD31"/>
    <w:rsid w:val="5447AE5B"/>
    <w:rsid w:val="54660957"/>
    <w:rsid w:val="546913DF"/>
    <w:rsid w:val="546CC4F0"/>
    <w:rsid w:val="5487F69E"/>
    <w:rsid w:val="54887154"/>
    <w:rsid w:val="549E4690"/>
    <w:rsid w:val="54BC17B3"/>
    <w:rsid w:val="54BC89FB"/>
    <w:rsid w:val="54BF45A5"/>
    <w:rsid w:val="54BF9F71"/>
    <w:rsid w:val="54C368AF"/>
    <w:rsid w:val="54C8D802"/>
    <w:rsid w:val="54CFDE29"/>
    <w:rsid w:val="54D2B004"/>
    <w:rsid w:val="54E819B7"/>
    <w:rsid w:val="55034075"/>
    <w:rsid w:val="5513850E"/>
    <w:rsid w:val="55190DD8"/>
    <w:rsid w:val="55196C60"/>
    <w:rsid w:val="5520590B"/>
    <w:rsid w:val="552B3834"/>
    <w:rsid w:val="5532F971"/>
    <w:rsid w:val="554627BD"/>
    <w:rsid w:val="554CF12E"/>
    <w:rsid w:val="55528C67"/>
    <w:rsid w:val="555E634F"/>
    <w:rsid w:val="5563C73E"/>
    <w:rsid w:val="557D4CDF"/>
    <w:rsid w:val="557E53DF"/>
    <w:rsid w:val="55A31819"/>
    <w:rsid w:val="55A322B1"/>
    <w:rsid w:val="55A621A7"/>
    <w:rsid w:val="55A9DA44"/>
    <w:rsid w:val="55AEECE6"/>
    <w:rsid w:val="55B19C3F"/>
    <w:rsid w:val="55C7D66F"/>
    <w:rsid w:val="55CD9D38"/>
    <w:rsid w:val="55D728FE"/>
    <w:rsid w:val="55D7DAE8"/>
    <w:rsid w:val="561C946E"/>
    <w:rsid w:val="5620B3D7"/>
    <w:rsid w:val="56365D1C"/>
    <w:rsid w:val="5647DBD7"/>
    <w:rsid w:val="564B2E60"/>
    <w:rsid w:val="5654B17F"/>
    <w:rsid w:val="56590447"/>
    <w:rsid w:val="565963C7"/>
    <w:rsid w:val="56608D7F"/>
    <w:rsid w:val="56610E70"/>
    <w:rsid w:val="56618B5D"/>
    <w:rsid w:val="567527BF"/>
    <w:rsid w:val="567B091F"/>
    <w:rsid w:val="567D1978"/>
    <w:rsid w:val="56869C97"/>
    <w:rsid w:val="56AA4B8A"/>
    <w:rsid w:val="56B3FE28"/>
    <w:rsid w:val="56B7FFDE"/>
    <w:rsid w:val="56C6401F"/>
    <w:rsid w:val="56D50129"/>
    <w:rsid w:val="56EA87F7"/>
    <w:rsid w:val="56EBFEE8"/>
    <w:rsid w:val="56EC113A"/>
    <w:rsid w:val="56F34344"/>
    <w:rsid w:val="56F3E0DB"/>
    <w:rsid w:val="56F79B4B"/>
    <w:rsid w:val="56FAF93D"/>
    <w:rsid w:val="5704BBB5"/>
    <w:rsid w:val="570F4775"/>
    <w:rsid w:val="571EE61F"/>
    <w:rsid w:val="5722DB14"/>
    <w:rsid w:val="5724A896"/>
    <w:rsid w:val="572CA84F"/>
    <w:rsid w:val="5730F8B8"/>
    <w:rsid w:val="574AE580"/>
    <w:rsid w:val="574D0B77"/>
    <w:rsid w:val="57581BB2"/>
    <w:rsid w:val="575AD6B5"/>
    <w:rsid w:val="579C5769"/>
    <w:rsid w:val="57B50C0E"/>
    <w:rsid w:val="57C5B9C2"/>
    <w:rsid w:val="57D32D29"/>
    <w:rsid w:val="57E3C9EB"/>
    <w:rsid w:val="580B7EBB"/>
    <w:rsid w:val="58126B66"/>
    <w:rsid w:val="5847370E"/>
    <w:rsid w:val="5869FC33"/>
    <w:rsid w:val="586D92A0"/>
    <w:rsid w:val="586F9254"/>
    <w:rsid w:val="58702510"/>
    <w:rsid w:val="5870C763"/>
    <w:rsid w:val="58737F52"/>
    <w:rsid w:val="588063C8"/>
    <w:rsid w:val="58842D06"/>
    <w:rsid w:val="588D3EC2"/>
    <w:rsid w:val="589716A0"/>
    <w:rsid w:val="58993259"/>
    <w:rsid w:val="58A007D2"/>
    <w:rsid w:val="58A291D3"/>
    <w:rsid w:val="58A3AE9A"/>
    <w:rsid w:val="58A900D7"/>
    <w:rsid w:val="58C490B1"/>
    <w:rsid w:val="58C7CC08"/>
    <w:rsid w:val="58DD5424"/>
    <w:rsid w:val="58ED89A7"/>
    <w:rsid w:val="58EEA8E7"/>
    <w:rsid w:val="59079E73"/>
    <w:rsid w:val="590EA6C9"/>
    <w:rsid w:val="591F9DFF"/>
    <w:rsid w:val="59432D6D"/>
    <w:rsid w:val="594DB244"/>
    <w:rsid w:val="5950074B"/>
    <w:rsid w:val="5961B1A4"/>
    <w:rsid w:val="5966D4D2"/>
    <w:rsid w:val="596A7EA3"/>
    <w:rsid w:val="596C4FA3"/>
    <w:rsid w:val="598C03C5"/>
    <w:rsid w:val="598EC551"/>
    <w:rsid w:val="599BC768"/>
    <w:rsid w:val="59A7919D"/>
    <w:rsid w:val="59B63428"/>
    <w:rsid w:val="59B848C9"/>
    <w:rsid w:val="59C3982C"/>
    <w:rsid w:val="59C843E0"/>
    <w:rsid w:val="59CB5F7B"/>
    <w:rsid w:val="59CB6804"/>
    <w:rsid w:val="59D443D6"/>
    <w:rsid w:val="59DC9A52"/>
    <w:rsid w:val="5A219141"/>
    <w:rsid w:val="5A236904"/>
    <w:rsid w:val="5A3B019F"/>
    <w:rsid w:val="5A46C933"/>
    <w:rsid w:val="5A5A3AAC"/>
    <w:rsid w:val="5A628BDE"/>
    <w:rsid w:val="5A6B2F2C"/>
    <w:rsid w:val="5A7B8626"/>
    <w:rsid w:val="5A7F4AA8"/>
    <w:rsid w:val="5A81710B"/>
    <w:rsid w:val="5A820B70"/>
    <w:rsid w:val="5A95B407"/>
    <w:rsid w:val="5A9A48C1"/>
    <w:rsid w:val="5AA555FF"/>
    <w:rsid w:val="5AAB7EDC"/>
    <w:rsid w:val="5AB03DFC"/>
    <w:rsid w:val="5ABB5675"/>
    <w:rsid w:val="5AD643C8"/>
    <w:rsid w:val="5AD94A68"/>
    <w:rsid w:val="5AE165CB"/>
    <w:rsid w:val="5AED44BC"/>
    <w:rsid w:val="5AEF1FE0"/>
    <w:rsid w:val="5AFB6B1F"/>
    <w:rsid w:val="5B047DC1"/>
    <w:rsid w:val="5B20FF22"/>
    <w:rsid w:val="5B30510F"/>
    <w:rsid w:val="5B392B60"/>
    <w:rsid w:val="5B394969"/>
    <w:rsid w:val="5B41D8FF"/>
    <w:rsid w:val="5B62376B"/>
    <w:rsid w:val="5B85D3CF"/>
    <w:rsid w:val="5BAD7558"/>
    <w:rsid w:val="5BB2A7B5"/>
    <w:rsid w:val="5BB8FEEA"/>
    <w:rsid w:val="5BB9DE63"/>
    <w:rsid w:val="5BC2F105"/>
    <w:rsid w:val="5BCAF7F7"/>
    <w:rsid w:val="5BCDD02E"/>
    <w:rsid w:val="5BDFE75C"/>
    <w:rsid w:val="5BE2EB69"/>
    <w:rsid w:val="5BE36E75"/>
    <w:rsid w:val="5BF1732B"/>
    <w:rsid w:val="5BF1A1A0"/>
    <w:rsid w:val="5C03C4EA"/>
    <w:rsid w:val="5C1FFD19"/>
    <w:rsid w:val="5C20AAAF"/>
    <w:rsid w:val="5C21CF4A"/>
    <w:rsid w:val="5C223C87"/>
    <w:rsid w:val="5C345FCD"/>
    <w:rsid w:val="5C3EC880"/>
    <w:rsid w:val="5C43B2D4"/>
    <w:rsid w:val="5C48D83C"/>
    <w:rsid w:val="5C4CA17A"/>
    <w:rsid w:val="5C4CC558"/>
    <w:rsid w:val="5C536F64"/>
    <w:rsid w:val="5C55AB2A"/>
    <w:rsid w:val="5C5CD90B"/>
    <w:rsid w:val="5C5DEBA5"/>
    <w:rsid w:val="5C659706"/>
    <w:rsid w:val="5C79EFD6"/>
    <w:rsid w:val="5C7A684A"/>
    <w:rsid w:val="5C8231E4"/>
    <w:rsid w:val="5CAD3797"/>
    <w:rsid w:val="5CBB7998"/>
    <w:rsid w:val="5CC52C8B"/>
    <w:rsid w:val="5CD7DE53"/>
    <w:rsid w:val="5CD7F7BE"/>
    <w:rsid w:val="5CF822D3"/>
    <w:rsid w:val="5D02D8D5"/>
    <w:rsid w:val="5D08CD4C"/>
    <w:rsid w:val="5D38DB8E"/>
    <w:rsid w:val="5D3E4ED1"/>
    <w:rsid w:val="5D536411"/>
    <w:rsid w:val="5D5439D5"/>
    <w:rsid w:val="5D5A2740"/>
    <w:rsid w:val="5D5B3456"/>
    <w:rsid w:val="5D63F026"/>
    <w:rsid w:val="5D702A3B"/>
    <w:rsid w:val="5D9D9137"/>
    <w:rsid w:val="5DA3F601"/>
    <w:rsid w:val="5DB647DD"/>
    <w:rsid w:val="5DBBA483"/>
    <w:rsid w:val="5DC5BEC4"/>
    <w:rsid w:val="5DD412DA"/>
    <w:rsid w:val="5DE1323B"/>
    <w:rsid w:val="5DED7D7A"/>
    <w:rsid w:val="5DF458B6"/>
    <w:rsid w:val="5E13117D"/>
    <w:rsid w:val="5E175F61"/>
    <w:rsid w:val="5E26CFBE"/>
    <w:rsid w:val="5E306DE6"/>
    <w:rsid w:val="5E3FBE12"/>
    <w:rsid w:val="5E615B74"/>
    <w:rsid w:val="5E6B9149"/>
    <w:rsid w:val="5E7478FD"/>
    <w:rsid w:val="5E75CD29"/>
    <w:rsid w:val="5E77E62A"/>
    <w:rsid w:val="5E7E3D22"/>
    <w:rsid w:val="5E7E6BF2"/>
    <w:rsid w:val="5E8BC4C7"/>
    <w:rsid w:val="5E9EA960"/>
    <w:rsid w:val="5E9F036F"/>
    <w:rsid w:val="5EA99A57"/>
    <w:rsid w:val="5EADD5CE"/>
    <w:rsid w:val="5EB2CBFA"/>
    <w:rsid w:val="5EB4F8C8"/>
    <w:rsid w:val="5EE4C3AC"/>
    <w:rsid w:val="5F065390"/>
    <w:rsid w:val="5F0AA4AB"/>
    <w:rsid w:val="5F1239FE"/>
    <w:rsid w:val="5F1589FA"/>
    <w:rsid w:val="5F1DA64B"/>
    <w:rsid w:val="5F2E751D"/>
    <w:rsid w:val="5F31BD3A"/>
    <w:rsid w:val="5F3EB3D5"/>
    <w:rsid w:val="5F471BF6"/>
    <w:rsid w:val="5F476F65"/>
    <w:rsid w:val="5F508EFD"/>
    <w:rsid w:val="5F53007D"/>
    <w:rsid w:val="5F539C82"/>
    <w:rsid w:val="5F5645C2"/>
    <w:rsid w:val="5F5657EF"/>
    <w:rsid w:val="5F6A6402"/>
    <w:rsid w:val="5F6DFF96"/>
    <w:rsid w:val="5F77681B"/>
    <w:rsid w:val="5F83B55C"/>
    <w:rsid w:val="5F9D699E"/>
    <w:rsid w:val="5F9F49F2"/>
    <w:rsid w:val="5FAD8BF3"/>
    <w:rsid w:val="5FAFDEF8"/>
    <w:rsid w:val="5FB309EB"/>
    <w:rsid w:val="5FB34E6A"/>
    <w:rsid w:val="5FB73EE6"/>
    <w:rsid w:val="5FB8F336"/>
    <w:rsid w:val="5FC6150C"/>
    <w:rsid w:val="5FD1304E"/>
    <w:rsid w:val="5FD8EB03"/>
    <w:rsid w:val="5FDCD478"/>
    <w:rsid w:val="5FE5E154"/>
    <w:rsid w:val="5FE82DDF"/>
    <w:rsid w:val="5FF27648"/>
    <w:rsid w:val="5FF7A349"/>
    <w:rsid w:val="6000000E"/>
    <w:rsid w:val="60090FF6"/>
    <w:rsid w:val="600CF09C"/>
    <w:rsid w:val="60142F42"/>
    <w:rsid w:val="601BDCEC"/>
    <w:rsid w:val="6026B242"/>
    <w:rsid w:val="602E1612"/>
    <w:rsid w:val="603E77A3"/>
    <w:rsid w:val="6041313D"/>
    <w:rsid w:val="6042E756"/>
    <w:rsid w:val="6052CF64"/>
    <w:rsid w:val="605811A7"/>
    <w:rsid w:val="605AE0C3"/>
    <w:rsid w:val="60647551"/>
    <w:rsid w:val="606BFF37"/>
    <w:rsid w:val="6073797B"/>
    <w:rsid w:val="60786187"/>
    <w:rsid w:val="60797C63"/>
    <w:rsid w:val="608022E1"/>
    <w:rsid w:val="6084E829"/>
    <w:rsid w:val="60853C02"/>
    <w:rsid w:val="609F18FC"/>
    <w:rsid w:val="60A54CC0"/>
    <w:rsid w:val="60AACE97"/>
    <w:rsid w:val="60AEFDE8"/>
    <w:rsid w:val="60BAAD92"/>
    <w:rsid w:val="60C59182"/>
    <w:rsid w:val="60DF24B3"/>
    <w:rsid w:val="60EFEE30"/>
    <w:rsid w:val="60F19B70"/>
    <w:rsid w:val="60F44EA3"/>
    <w:rsid w:val="60FEB968"/>
    <w:rsid w:val="610FB580"/>
    <w:rsid w:val="611862C3"/>
    <w:rsid w:val="61211997"/>
    <w:rsid w:val="612A727B"/>
    <w:rsid w:val="613BA0B8"/>
    <w:rsid w:val="6144689F"/>
    <w:rsid w:val="6145883B"/>
    <w:rsid w:val="6145D915"/>
    <w:rsid w:val="6149848D"/>
    <w:rsid w:val="61554E7F"/>
    <w:rsid w:val="61660CE6"/>
    <w:rsid w:val="6167DF84"/>
    <w:rsid w:val="61764463"/>
    <w:rsid w:val="617D5F83"/>
    <w:rsid w:val="61840D51"/>
    <w:rsid w:val="6189D3E5"/>
    <w:rsid w:val="6191B7DA"/>
    <w:rsid w:val="61AEC5D8"/>
    <w:rsid w:val="61BF9C4B"/>
    <w:rsid w:val="61C4017A"/>
    <w:rsid w:val="61C7101F"/>
    <w:rsid w:val="61C8204E"/>
    <w:rsid w:val="61D0DFB8"/>
    <w:rsid w:val="61E007AD"/>
    <w:rsid w:val="61F5991F"/>
    <w:rsid w:val="61FE9409"/>
    <w:rsid w:val="62044C59"/>
    <w:rsid w:val="620B342F"/>
    <w:rsid w:val="6219647E"/>
    <w:rsid w:val="6224007B"/>
    <w:rsid w:val="62288C07"/>
    <w:rsid w:val="622F987E"/>
    <w:rsid w:val="6237941A"/>
    <w:rsid w:val="6242A158"/>
    <w:rsid w:val="6245FCD3"/>
    <w:rsid w:val="62590930"/>
    <w:rsid w:val="625B96E4"/>
    <w:rsid w:val="625CC363"/>
    <w:rsid w:val="625EB35F"/>
    <w:rsid w:val="6260F673"/>
    <w:rsid w:val="62697A76"/>
    <w:rsid w:val="627DC8AE"/>
    <w:rsid w:val="62998D09"/>
    <w:rsid w:val="629E7AF1"/>
    <w:rsid w:val="62A1F00C"/>
    <w:rsid w:val="62A65CE4"/>
    <w:rsid w:val="62AC5E10"/>
    <w:rsid w:val="62D9DE88"/>
    <w:rsid w:val="62DA33A0"/>
    <w:rsid w:val="62DEFABC"/>
    <w:rsid w:val="62E3F7A6"/>
    <w:rsid w:val="63180948"/>
    <w:rsid w:val="631FD939"/>
    <w:rsid w:val="6322968E"/>
    <w:rsid w:val="63344143"/>
    <w:rsid w:val="634BF540"/>
    <w:rsid w:val="635687AC"/>
    <w:rsid w:val="6380EC9F"/>
    <w:rsid w:val="6382EB1A"/>
    <w:rsid w:val="63912B57"/>
    <w:rsid w:val="63A2FBE7"/>
    <w:rsid w:val="63B9867C"/>
    <w:rsid w:val="63BE47DD"/>
    <w:rsid w:val="63C29565"/>
    <w:rsid w:val="63DAAA3A"/>
    <w:rsid w:val="63DEA649"/>
    <w:rsid w:val="63DF9D89"/>
    <w:rsid w:val="63F4CE0D"/>
    <w:rsid w:val="6406A591"/>
    <w:rsid w:val="64122FD3"/>
    <w:rsid w:val="64178210"/>
    <w:rsid w:val="6418EA4C"/>
    <w:rsid w:val="6419C148"/>
    <w:rsid w:val="6422D3EA"/>
    <w:rsid w:val="6425F85E"/>
    <w:rsid w:val="6437EB70"/>
    <w:rsid w:val="643B8C0D"/>
    <w:rsid w:val="6442F78E"/>
    <w:rsid w:val="644BD55D"/>
    <w:rsid w:val="646CD859"/>
    <w:rsid w:val="6471933F"/>
    <w:rsid w:val="64832825"/>
    <w:rsid w:val="64845305"/>
    <w:rsid w:val="648AA36F"/>
    <w:rsid w:val="64988701"/>
    <w:rsid w:val="64991D7E"/>
    <w:rsid w:val="64AD5845"/>
    <w:rsid w:val="64B1AEA6"/>
    <w:rsid w:val="64B9695B"/>
    <w:rsid w:val="64D63E50"/>
    <w:rsid w:val="64E1472E"/>
    <w:rsid w:val="64E205E4"/>
    <w:rsid w:val="64E90412"/>
    <w:rsid w:val="65016AD2"/>
    <w:rsid w:val="650E55F8"/>
    <w:rsid w:val="6515BA3F"/>
    <w:rsid w:val="651612D6"/>
    <w:rsid w:val="651F0F4D"/>
    <w:rsid w:val="6524B561"/>
    <w:rsid w:val="6550A5EA"/>
    <w:rsid w:val="655EE713"/>
    <w:rsid w:val="6561F19B"/>
    <w:rsid w:val="65678253"/>
    <w:rsid w:val="65696152"/>
    <w:rsid w:val="65748719"/>
    <w:rsid w:val="657D6FC3"/>
    <w:rsid w:val="6580A284"/>
    <w:rsid w:val="65853C2A"/>
    <w:rsid w:val="6594B194"/>
    <w:rsid w:val="6598CDC7"/>
    <w:rsid w:val="65A83E75"/>
    <w:rsid w:val="65C8BBE5"/>
    <w:rsid w:val="65CC2B57"/>
    <w:rsid w:val="65D1820D"/>
    <w:rsid w:val="65D3E40A"/>
    <w:rsid w:val="65E18A76"/>
    <w:rsid w:val="65EA075F"/>
    <w:rsid w:val="65F25513"/>
    <w:rsid w:val="65F2B364"/>
    <w:rsid w:val="660293CB"/>
    <w:rsid w:val="66100F0C"/>
    <w:rsid w:val="6620D935"/>
    <w:rsid w:val="6633C8C3"/>
    <w:rsid w:val="663EAB27"/>
    <w:rsid w:val="664B6A23"/>
    <w:rsid w:val="665CA4FA"/>
    <w:rsid w:val="66655B21"/>
    <w:rsid w:val="6670C794"/>
    <w:rsid w:val="667EAB26"/>
    <w:rsid w:val="6684A4F1"/>
    <w:rsid w:val="66872F29"/>
    <w:rsid w:val="6689CE33"/>
    <w:rsid w:val="66947D45"/>
    <w:rsid w:val="66AA79FB"/>
    <w:rsid w:val="66BBE760"/>
    <w:rsid w:val="66C24C2A"/>
    <w:rsid w:val="66CDD082"/>
    <w:rsid w:val="66E0AA67"/>
    <w:rsid w:val="66E14710"/>
    <w:rsid w:val="66ED0872"/>
    <w:rsid w:val="66F3F6DC"/>
    <w:rsid w:val="66F45508"/>
    <w:rsid w:val="66F98EB9"/>
    <w:rsid w:val="670222B2"/>
    <w:rsid w:val="67138E58"/>
    <w:rsid w:val="6715722A"/>
    <w:rsid w:val="6719BE40"/>
    <w:rsid w:val="672128EE"/>
    <w:rsid w:val="67285F9C"/>
    <w:rsid w:val="672CDFB2"/>
    <w:rsid w:val="673BC87F"/>
    <w:rsid w:val="673DDD20"/>
    <w:rsid w:val="674693F4"/>
    <w:rsid w:val="675C7EE4"/>
    <w:rsid w:val="6762BF42"/>
    <w:rsid w:val="67687D05"/>
    <w:rsid w:val="676ADF5E"/>
    <w:rsid w:val="67750D23"/>
    <w:rsid w:val="677CB5CA"/>
    <w:rsid w:val="6781FB2E"/>
    <w:rsid w:val="6799B925"/>
    <w:rsid w:val="67AB7BB6"/>
    <w:rsid w:val="67B75975"/>
    <w:rsid w:val="67C095F6"/>
    <w:rsid w:val="67C1F09D"/>
    <w:rsid w:val="67C3DE43"/>
    <w:rsid w:val="67C48053"/>
    <w:rsid w:val="67CC6CDE"/>
    <w:rsid w:val="67D4183F"/>
    <w:rsid w:val="67D81275"/>
    <w:rsid w:val="67DE38B2"/>
    <w:rsid w:val="67E41D70"/>
    <w:rsid w:val="67F4A8FF"/>
    <w:rsid w:val="67FDA37E"/>
    <w:rsid w:val="68161054"/>
    <w:rsid w:val="6838741C"/>
    <w:rsid w:val="684815A4"/>
    <w:rsid w:val="684F3104"/>
    <w:rsid w:val="6855CED7"/>
    <w:rsid w:val="685CBACA"/>
    <w:rsid w:val="686CD042"/>
    <w:rsid w:val="686F1CCA"/>
    <w:rsid w:val="6875CCB9"/>
    <w:rsid w:val="68774E85"/>
    <w:rsid w:val="68825187"/>
    <w:rsid w:val="6886C3EF"/>
    <w:rsid w:val="68909E20"/>
    <w:rsid w:val="68A11422"/>
    <w:rsid w:val="68ADE9CA"/>
    <w:rsid w:val="68C8D794"/>
    <w:rsid w:val="68CA43ED"/>
    <w:rsid w:val="68D1A493"/>
    <w:rsid w:val="68E846D7"/>
    <w:rsid w:val="68EEBD29"/>
    <w:rsid w:val="6906B5DE"/>
    <w:rsid w:val="690B4922"/>
    <w:rsid w:val="692CC76D"/>
    <w:rsid w:val="69388B96"/>
    <w:rsid w:val="6947CF7F"/>
    <w:rsid w:val="696A2767"/>
    <w:rsid w:val="696F108A"/>
    <w:rsid w:val="697A330B"/>
    <w:rsid w:val="698207AC"/>
    <w:rsid w:val="699113F6"/>
    <w:rsid w:val="69A5C54C"/>
    <w:rsid w:val="69B42608"/>
    <w:rsid w:val="69B45E85"/>
    <w:rsid w:val="69B97316"/>
    <w:rsid w:val="69BF0FE7"/>
    <w:rsid w:val="69CAFCEF"/>
    <w:rsid w:val="69D24069"/>
    <w:rsid w:val="69E2FA36"/>
    <w:rsid w:val="69E67098"/>
    <w:rsid w:val="69EBCBAE"/>
    <w:rsid w:val="69F0F8AF"/>
    <w:rsid w:val="69FDE5FE"/>
    <w:rsid w:val="69FE880E"/>
    <w:rsid w:val="6A05A0B3"/>
    <w:rsid w:val="6A133B49"/>
    <w:rsid w:val="6A19927E"/>
    <w:rsid w:val="6A2FFA13"/>
    <w:rsid w:val="6A3EC799"/>
    <w:rsid w:val="6A462E56"/>
    <w:rsid w:val="6A4A66D3"/>
    <w:rsid w:val="6A52F746"/>
    <w:rsid w:val="6A5B896A"/>
    <w:rsid w:val="6A671F7E"/>
    <w:rsid w:val="6A6C6267"/>
    <w:rsid w:val="6A6EC825"/>
    <w:rsid w:val="6A702BA5"/>
    <w:rsid w:val="6A882512"/>
    <w:rsid w:val="6A91B75C"/>
    <w:rsid w:val="6AB00E03"/>
    <w:rsid w:val="6AB402F8"/>
    <w:rsid w:val="6AD86148"/>
    <w:rsid w:val="6ADD7CB5"/>
    <w:rsid w:val="6AFCE6E5"/>
    <w:rsid w:val="6AFFB202"/>
    <w:rsid w:val="6B01F241"/>
    <w:rsid w:val="6B0961ED"/>
    <w:rsid w:val="6B0E285B"/>
    <w:rsid w:val="6B2A16F5"/>
    <w:rsid w:val="6B4A9465"/>
    <w:rsid w:val="6B5C4A51"/>
    <w:rsid w:val="6B5EE29D"/>
    <w:rsid w:val="6B60F781"/>
    <w:rsid w:val="6B8090FF"/>
    <w:rsid w:val="6B87D09F"/>
    <w:rsid w:val="6B8F3752"/>
    <w:rsid w:val="6B9F0006"/>
    <w:rsid w:val="6BAAC162"/>
    <w:rsid w:val="6BADD222"/>
    <w:rsid w:val="6BAF6E92"/>
    <w:rsid w:val="6BB09F41"/>
    <w:rsid w:val="6BE7FD9C"/>
    <w:rsid w:val="6BF10E3C"/>
    <w:rsid w:val="6BF6010D"/>
    <w:rsid w:val="6BF7391B"/>
    <w:rsid w:val="6BF8C8F1"/>
    <w:rsid w:val="6C0340D8"/>
    <w:rsid w:val="6C0D9A35"/>
    <w:rsid w:val="6C1ED9C8"/>
    <w:rsid w:val="6C1F7E7C"/>
    <w:rsid w:val="6C2F8ED9"/>
    <w:rsid w:val="6C37498E"/>
    <w:rsid w:val="6C489F09"/>
    <w:rsid w:val="6C7B445E"/>
    <w:rsid w:val="6C822A32"/>
    <w:rsid w:val="6C963026"/>
    <w:rsid w:val="6C98561D"/>
    <w:rsid w:val="6CA0017E"/>
    <w:rsid w:val="6CA574C1"/>
    <w:rsid w:val="6CB1DCA6"/>
    <w:rsid w:val="6CB875B7"/>
    <w:rsid w:val="6CCC24DD"/>
    <w:rsid w:val="6CD882F3"/>
    <w:rsid w:val="6CE30B0A"/>
    <w:rsid w:val="6CE59F1D"/>
    <w:rsid w:val="6CF96B95"/>
    <w:rsid w:val="6D135F8E"/>
    <w:rsid w:val="6D18539F"/>
    <w:rsid w:val="6D328D4B"/>
    <w:rsid w:val="6D3ADAFF"/>
    <w:rsid w:val="6D40BC9B"/>
    <w:rsid w:val="6D41B5F8"/>
    <w:rsid w:val="6D4A63B8"/>
    <w:rsid w:val="6D52AD2E"/>
    <w:rsid w:val="6D6EBE12"/>
    <w:rsid w:val="6D73A273"/>
    <w:rsid w:val="6D89895A"/>
    <w:rsid w:val="6D8D7658"/>
    <w:rsid w:val="6D9281B4"/>
    <w:rsid w:val="6D96F637"/>
    <w:rsid w:val="6D9D2E32"/>
    <w:rsid w:val="6DB43016"/>
    <w:rsid w:val="6DB4BCFA"/>
    <w:rsid w:val="6DB62652"/>
    <w:rsid w:val="6DB6EB83"/>
    <w:rsid w:val="6DC0F885"/>
    <w:rsid w:val="6DC78A65"/>
    <w:rsid w:val="6DCF77AC"/>
    <w:rsid w:val="6DD1D2D2"/>
    <w:rsid w:val="6DD8FC8A"/>
    <w:rsid w:val="6DF4049C"/>
    <w:rsid w:val="6DF4D97D"/>
    <w:rsid w:val="6E002CDB"/>
    <w:rsid w:val="6E01AB08"/>
    <w:rsid w:val="6E06CB6F"/>
    <w:rsid w:val="6E0B789F"/>
    <w:rsid w:val="6E10728C"/>
    <w:rsid w:val="6E49FA97"/>
    <w:rsid w:val="6E4BE99C"/>
    <w:rsid w:val="6E5278DF"/>
    <w:rsid w:val="6E5C92B2"/>
    <w:rsid w:val="6E5E6825"/>
    <w:rsid w:val="6E66763D"/>
    <w:rsid w:val="6E8579CC"/>
    <w:rsid w:val="6E8DEAF0"/>
    <w:rsid w:val="6E911261"/>
    <w:rsid w:val="6E9CD3BD"/>
    <w:rsid w:val="6E9FE47D"/>
    <w:rsid w:val="6EACB14A"/>
    <w:rsid w:val="6EAEE375"/>
    <w:rsid w:val="6EB5C949"/>
    <w:rsid w:val="6EB817FE"/>
    <w:rsid w:val="6EBCF789"/>
    <w:rsid w:val="6EC1F639"/>
    <w:rsid w:val="6ECF93B6"/>
    <w:rsid w:val="6ED0F34C"/>
    <w:rsid w:val="6ED20574"/>
    <w:rsid w:val="6EDA0FF7"/>
    <w:rsid w:val="6EE57BBD"/>
    <w:rsid w:val="6EFC1ADF"/>
    <w:rsid w:val="6F024F78"/>
    <w:rsid w:val="6F0F683C"/>
    <w:rsid w:val="6F10786B"/>
    <w:rsid w:val="6F10EC23"/>
    <w:rsid w:val="6F1D6B9C"/>
    <w:rsid w:val="6F22A0EB"/>
    <w:rsid w:val="6F239949"/>
    <w:rsid w:val="6F31169E"/>
    <w:rsid w:val="6F421FEF"/>
    <w:rsid w:val="6F4F0B48"/>
    <w:rsid w:val="6F588439"/>
    <w:rsid w:val="6F59A8D2"/>
    <w:rsid w:val="6F5E534C"/>
    <w:rsid w:val="6F74B74E"/>
    <w:rsid w:val="6F7FEC37"/>
    <w:rsid w:val="6F884281"/>
    <w:rsid w:val="6F8E06FA"/>
    <w:rsid w:val="6F93CED4"/>
    <w:rsid w:val="6FC7C872"/>
    <w:rsid w:val="6FF924A8"/>
    <w:rsid w:val="700FC3CA"/>
    <w:rsid w:val="7024950E"/>
    <w:rsid w:val="703A6A86"/>
    <w:rsid w:val="7044BF89"/>
    <w:rsid w:val="704BFF24"/>
    <w:rsid w:val="70626245"/>
    <w:rsid w:val="70648F13"/>
    <w:rsid w:val="70688B22"/>
    <w:rsid w:val="707B9BB5"/>
    <w:rsid w:val="707F88B3"/>
    <w:rsid w:val="7084940F"/>
    <w:rsid w:val="70874368"/>
    <w:rsid w:val="708C95A5"/>
    <w:rsid w:val="708D23A5"/>
    <w:rsid w:val="70A64271"/>
    <w:rsid w:val="70B69F09"/>
    <w:rsid w:val="70C3552B"/>
    <w:rsid w:val="70CDB148"/>
    <w:rsid w:val="70E30852"/>
    <w:rsid w:val="70E6A6D4"/>
    <w:rsid w:val="70E93F20"/>
    <w:rsid w:val="70EDB3A3"/>
    <w:rsid w:val="70F1CDD3"/>
    <w:rsid w:val="70FCD2BF"/>
    <w:rsid w:val="70FDF25B"/>
    <w:rsid w:val="71052909"/>
    <w:rsid w:val="7108F89C"/>
    <w:rsid w:val="711E7A63"/>
    <w:rsid w:val="71226BDA"/>
    <w:rsid w:val="71250AE4"/>
    <w:rsid w:val="71382EA5"/>
    <w:rsid w:val="71426C22"/>
    <w:rsid w:val="7143DC34"/>
    <w:rsid w:val="71454672"/>
    <w:rsid w:val="714D07CC"/>
    <w:rsid w:val="715A87F0"/>
    <w:rsid w:val="7173415E"/>
    <w:rsid w:val="717A0F07"/>
    <w:rsid w:val="7189A508"/>
    <w:rsid w:val="71980E1C"/>
    <w:rsid w:val="719DD274"/>
    <w:rsid w:val="71A5DBD6"/>
    <w:rsid w:val="71AF9659"/>
    <w:rsid w:val="71AFB0FD"/>
    <w:rsid w:val="71B1CB84"/>
    <w:rsid w:val="71B4AD50"/>
    <w:rsid w:val="71B9EB5C"/>
    <w:rsid w:val="71BC659F"/>
    <w:rsid w:val="71C4853E"/>
    <w:rsid w:val="71C53A7C"/>
    <w:rsid w:val="71C7C4EA"/>
    <w:rsid w:val="71C81BAB"/>
    <w:rsid w:val="71F39129"/>
    <w:rsid w:val="72038F7B"/>
    <w:rsid w:val="72208CA9"/>
    <w:rsid w:val="7223114E"/>
    <w:rsid w:val="722A6899"/>
    <w:rsid w:val="722D05DE"/>
    <w:rsid w:val="722DD1EC"/>
    <w:rsid w:val="7230CD63"/>
    <w:rsid w:val="72347E74"/>
    <w:rsid w:val="7249425C"/>
    <w:rsid w:val="7262DF76"/>
    <w:rsid w:val="7263B685"/>
    <w:rsid w:val="72801955"/>
    <w:rsid w:val="72820F91"/>
    <w:rsid w:val="7282F585"/>
    <w:rsid w:val="7286FF29"/>
    <w:rsid w:val="728D7757"/>
    <w:rsid w:val="7297AED8"/>
    <w:rsid w:val="72A436C3"/>
    <w:rsid w:val="72BCDF36"/>
    <w:rsid w:val="72C5723A"/>
    <w:rsid w:val="72CCF237"/>
    <w:rsid w:val="72E38E5C"/>
    <w:rsid w:val="72E8ECBA"/>
    <w:rsid w:val="72EB3703"/>
    <w:rsid w:val="72EE4488"/>
    <w:rsid w:val="72F09692"/>
    <w:rsid w:val="72F85147"/>
    <w:rsid w:val="72F91A95"/>
    <w:rsid w:val="72FAAC6D"/>
    <w:rsid w:val="730990DA"/>
    <w:rsid w:val="7313A1F9"/>
    <w:rsid w:val="7320BD36"/>
    <w:rsid w:val="7325DAAE"/>
    <w:rsid w:val="7328EF5B"/>
    <w:rsid w:val="732BDAD1"/>
    <w:rsid w:val="732C7CE1"/>
    <w:rsid w:val="734EC298"/>
    <w:rsid w:val="7362D4B0"/>
    <w:rsid w:val="7367C0DD"/>
    <w:rsid w:val="7371293A"/>
    <w:rsid w:val="737955C3"/>
    <w:rsid w:val="737EA800"/>
    <w:rsid w:val="7390F224"/>
    <w:rsid w:val="73948C6F"/>
    <w:rsid w:val="73961553"/>
    <w:rsid w:val="73A1F28F"/>
    <w:rsid w:val="73C320D4"/>
    <w:rsid w:val="73CB35E4"/>
    <w:rsid w:val="73D2ACC7"/>
    <w:rsid w:val="73D842D6"/>
    <w:rsid w:val="73DCD404"/>
    <w:rsid w:val="73E30C30"/>
    <w:rsid w:val="73F54528"/>
    <w:rsid w:val="740F955B"/>
    <w:rsid w:val="74200228"/>
    <w:rsid w:val="7421CC51"/>
    <w:rsid w:val="742A4100"/>
    <w:rsid w:val="7435EE8F"/>
    <w:rsid w:val="744025CC"/>
    <w:rsid w:val="745D3E62"/>
    <w:rsid w:val="7475F685"/>
    <w:rsid w:val="748E2BB7"/>
    <w:rsid w:val="7499C4BF"/>
    <w:rsid w:val="749B48A6"/>
    <w:rsid w:val="74A1C358"/>
    <w:rsid w:val="74AB78A4"/>
    <w:rsid w:val="74BB7321"/>
    <w:rsid w:val="74C35514"/>
    <w:rsid w:val="74D15B28"/>
    <w:rsid w:val="74D8A8A0"/>
    <w:rsid w:val="74DC2362"/>
    <w:rsid w:val="74E68E49"/>
    <w:rsid w:val="74F8D699"/>
    <w:rsid w:val="75006A10"/>
    <w:rsid w:val="7531100D"/>
    <w:rsid w:val="7535E199"/>
    <w:rsid w:val="7538CAC2"/>
    <w:rsid w:val="7552A95B"/>
    <w:rsid w:val="755D5A6C"/>
    <w:rsid w:val="756ADDC1"/>
    <w:rsid w:val="757AFD28"/>
    <w:rsid w:val="757E5122"/>
    <w:rsid w:val="758B3BE0"/>
    <w:rsid w:val="758D7346"/>
    <w:rsid w:val="758FCE6C"/>
    <w:rsid w:val="759E5F2B"/>
    <w:rsid w:val="759E77FF"/>
    <w:rsid w:val="75AF67EA"/>
    <w:rsid w:val="75B99CE2"/>
    <w:rsid w:val="75C3CAEA"/>
    <w:rsid w:val="75CF1C0C"/>
    <w:rsid w:val="75D11248"/>
    <w:rsid w:val="75D3909E"/>
    <w:rsid w:val="75D744F9"/>
    <w:rsid w:val="75E2A8ED"/>
    <w:rsid w:val="7603FB81"/>
    <w:rsid w:val="760EF092"/>
    <w:rsid w:val="761000C1"/>
    <w:rsid w:val="761625DD"/>
    <w:rsid w:val="76163277"/>
    <w:rsid w:val="761DED2C"/>
    <w:rsid w:val="762471D7"/>
    <w:rsid w:val="764BE68A"/>
    <w:rsid w:val="765466EE"/>
    <w:rsid w:val="765C9A38"/>
    <w:rsid w:val="7671485B"/>
    <w:rsid w:val="7673A42A"/>
    <w:rsid w:val="768F839B"/>
    <w:rsid w:val="768F858C"/>
    <w:rsid w:val="769123BB"/>
    <w:rsid w:val="76A50DA8"/>
    <w:rsid w:val="76A8A458"/>
    <w:rsid w:val="76AA7D5F"/>
    <w:rsid w:val="76B6626B"/>
    <w:rsid w:val="76C8587A"/>
    <w:rsid w:val="76CFA2F5"/>
    <w:rsid w:val="76DA40F4"/>
    <w:rsid w:val="76E5A7DD"/>
    <w:rsid w:val="76EB32CF"/>
    <w:rsid w:val="76ED9F49"/>
    <w:rsid w:val="76EF1238"/>
    <w:rsid w:val="76F651D8"/>
    <w:rsid w:val="771859A6"/>
    <w:rsid w:val="77288691"/>
    <w:rsid w:val="772B6E51"/>
    <w:rsid w:val="773392CE"/>
    <w:rsid w:val="775257B8"/>
    <w:rsid w:val="77707080"/>
    <w:rsid w:val="777DEDAC"/>
    <w:rsid w:val="777EE9CB"/>
    <w:rsid w:val="77956EC9"/>
    <w:rsid w:val="77982672"/>
    <w:rsid w:val="77AD0F23"/>
    <w:rsid w:val="77AD857C"/>
    <w:rsid w:val="77BD4B67"/>
    <w:rsid w:val="77BEDAF7"/>
    <w:rsid w:val="77C609AC"/>
    <w:rsid w:val="77D7B5DF"/>
    <w:rsid w:val="77E9D7A5"/>
    <w:rsid w:val="77F2E77B"/>
    <w:rsid w:val="77F7C410"/>
    <w:rsid w:val="78053566"/>
    <w:rsid w:val="780B8C9B"/>
    <w:rsid w:val="7811B578"/>
    <w:rsid w:val="7812A858"/>
    <w:rsid w:val="781A06AA"/>
    <w:rsid w:val="78205DDF"/>
    <w:rsid w:val="7821AD84"/>
    <w:rsid w:val="782686BC"/>
    <w:rsid w:val="7849C4F4"/>
    <w:rsid w:val="784F9405"/>
    <w:rsid w:val="784FA369"/>
    <w:rsid w:val="786B8267"/>
    <w:rsid w:val="786DDBCE"/>
    <w:rsid w:val="789DFE7C"/>
    <w:rsid w:val="789E8215"/>
    <w:rsid w:val="78A6C1EA"/>
    <w:rsid w:val="78A84AE9"/>
    <w:rsid w:val="78B03731"/>
    <w:rsid w:val="78B5DD45"/>
    <w:rsid w:val="78B6D964"/>
    <w:rsid w:val="78B7D9B2"/>
    <w:rsid w:val="78C7A401"/>
    <w:rsid w:val="78CFCEF0"/>
    <w:rsid w:val="78E8B8A6"/>
    <w:rsid w:val="78F37807"/>
    <w:rsid w:val="78FBF791"/>
    <w:rsid w:val="7913BE39"/>
    <w:rsid w:val="791AEE97"/>
    <w:rsid w:val="791B3203"/>
    <w:rsid w:val="791F306D"/>
    <w:rsid w:val="7924945D"/>
    <w:rsid w:val="792927A1"/>
    <w:rsid w:val="7929F0EF"/>
    <w:rsid w:val="7930E256"/>
    <w:rsid w:val="79402F5D"/>
    <w:rsid w:val="7942481E"/>
    <w:rsid w:val="79579BC5"/>
    <w:rsid w:val="796EAA75"/>
    <w:rsid w:val="79745089"/>
    <w:rsid w:val="798A3B8D"/>
    <w:rsid w:val="798AAA89"/>
    <w:rsid w:val="798EDA0F"/>
    <w:rsid w:val="798FD9EA"/>
    <w:rsid w:val="7995BD46"/>
    <w:rsid w:val="79999DD2"/>
    <w:rsid w:val="79ABB51C"/>
    <w:rsid w:val="79B3A164"/>
    <w:rsid w:val="79C04B12"/>
    <w:rsid w:val="79C1B550"/>
    <w:rsid w:val="79CBDCF6"/>
    <w:rsid w:val="79D30004"/>
    <w:rsid w:val="79E5FBFE"/>
    <w:rsid w:val="79EF559A"/>
    <w:rsid w:val="79F3BA11"/>
    <w:rsid w:val="79F7D99D"/>
    <w:rsid w:val="7A041EBE"/>
    <w:rsid w:val="7A05BEBB"/>
    <w:rsid w:val="7A1B28E8"/>
    <w:rsid w:val="7A1BEDBD"/>
    <w:rsid w:val="7A22A836"/>
    <w:rsid w:val="7A261563"/>
    <w:rsid w:val="7A2E9A47"/>
    <w:rsid w:val="7A32C3CD"/>
    <w:rsid w:val="7A3D18D0"/>
    <w:rsid w:val="7A4CB578"/>
    <w:rsid w:val="7A4D0F44"/>
    <w:rsid w:val="7A595C85"/>
    <w:rsid w:val="7A653ACA"/>
    <w:rsid w:val="7A7C2D14"/>
    <w:rsid w:val="7A7DEEE5"/>
    <w:rsid w:val="7A820FBF"/>
    <w:rsid w:val="7A8645E2"/>
    <w:rsid w:val="7A9B3618"/>
    <w:rsid w:val="7AA3841A"/>
    <w:rsid w:val="7AA8E341"/>
    <w:rsid w:val="7AA9329D"/>
    <w:rsid w:val="7AAA31B9"/>
    <w:rsid w:val="7AB7162F"/>
    <w:rsid w:val="7AC511EE"/>
    <w:rsid w:val="7AC78C74"/>
    <w:rsid w:val="7AE5B5C5"/>
    <w:rsid w:val="7AFD9EF6"/>
    <w:rsid w:val="7B03C7D3"/>
    <w:rsid w:val="7B23AE0E"/>
    <w:rsid w:val="7B3A1C7A"/>
    <w:rsid w:val="7B3BD74F"/>
    <w:rsid w:val="7B417F22"/>
    <w:rsid w:val="7B436230"/>
    <w:rsid w:val="7B5D94C2"/>
    <w:rsid w:val="7B77CC5C"/>
    <w:rsid w:val="7B812C6A"/>
    <w:rsid w:val="7B980F70"/>
    <w:rsid w:val="7BA065BA"/>
    <w:rsid w:val="7BA2498C"/>
    <w:rsid w:val="7BAE7BF1"/>
    <w:rsid w:val="7BC23B17"/>
    <w:rsid w:val="7BC59559"/>
    <w:rsid w:val="7BC62359"/>
    <w:rsid w:val="7BD6430D"/>
    <w:rsid w:val="7BD7D428"/>
    <w:rsid w:val="7C01D574"/>
    <w:rsid w:val="7C06D83A"/>
    <w:rsid w:val="7C16A6B8"/>
    <w:rsid w:val="7C2D3389"/>
    <w:rsid w:val="7C33EE68"/>
    <w:rsid w:val="7C40BEEE"/>
    <w:rsid w:val="7C431855"/>
    <w:rsid w:val="7C55280D"/>
    <w:rsid w:val="7C55F776"/>
    <w:rsid w:val="7C57C059"/>
    <w:rsid w:val="7C58A4FF"/>
    <w:rsid w:val="7C6662E4"/>
    <w:rsid w:val="7C6D9F39"/>
    <w:rsid w:val="7C7B035A"/>
    <w:rsid w:val="7C80AE5B"/>
    <w:rsid w:val="7C8150AE"/>
    <w:rsid w:val="7C9DC777"/>
    <w:rsid w:val="7CB3C7AB"/>
    <w:rsid w:val="7CB8BDD7"/>
    <w:rsid w:val="7CC141DA"/>
    <w:rsid w:val="7CC30C64"/>
    <w:rsid w:val="7CC5A54A"/>
    <w:rsid w:val="7CC90E9D"/>
    <w:rsid w:val="7CD6913D"/>
    <w:rsid w:val="7CDA6BF6"/>
    <w:rsid w:val="7CDDBC8C"/>
    <w:rsid w:val="7CDFC5B1"/>
    <w:rsid w:val="7CE0A268"/>
    <w:rsid w:val="7CEDDD6F"/>
    <w:rsid w:val="7CF9A7A4"/>
    <w:rsid w:val="7D16CD3E"/>
    <w:rsid w:val="7D1E3236"/>
    <w:rsid w:val="7D30274A"/>
    <w:rsid w:val="7D3F219F"/>
    <w:rsid w:val="7D4B6EE0"/>
    <w:rsid w:val="7D536FD7"/>
    <w:rsid w:val="7D5B2A8C"/>
    <w:rsid w:val="7D5CFFCA"/>
    <w:rsid w:val="7D5E1034"/>
    <w:rsid w:val="7D735383"/>
    <w:rsid w:val="7D7BDACD"/>
    <w:rsid w:val="7DAFE763"/>
    <w:rsid w:val="7DB4A1E5"/>
    <w:rsid w:val="7DB79405"/>
    <w:rsid w:val="7DCD9C2D"/>
    <w:rsid w:val="7DD160AF"/>
    <w:rsid w:val="7DEC5EC8"/>
    <w:rsid w:val="7DEE9A8E"/>
    <w:rsid w:val="7DF08893"/>
    <w:rsid w:val="7DF76C06"/>
    <w:rsid w:val="7DFD94E3"/>
    <w:rsid w:val="7E0CD7BF"/>
    <w:rsid w:val="7E171500"/>
    <w:rsid w:val="7E20DFB5"/>
    <w:rsid w:val="7E2181C5"/>
    <w:rsid w:val="7E219C69"/>
    <w:rsid w:val="7E239666"/>
    <w:rsid w:val="7E2D480F"/>
    <w:rsid w:val="7E2E4442"/>
    <w:rsid w:val="7E2FF2D3"/>
    <w:rsid w:val="7E3A4E11"/>
    <w:rsid w:val="7E4F1F55"/>
    <w:rsid w:val="7E6AF610"/>
    <w:rsid w:val="7E74E183"/>
    <w:rsid w:val="7E7FE853"/>
    <w:rsid w:val="7E826716"/>
    <w:rsid w:val="7E88C724"/>
    <w:rsid w:val="7E8B5F70"/>
    <w:rsid w:val="7E93EF06"/>
    <w:rsid w:val="7E983C8E"/>
    <w:rsid w:val="7EBDA699"/>
    <w:rsid w:val="7EC57DB1"/>
    <w:rsid w:val="7ED92145"/>
    <w:rsid w:val="7EE7D6FC"/>
    <w:rsid w:val="7EEAA219"/>
    <w:rsid w:val="7EED2939"/>
    <w:rsid w:val="7EF64A1D"/>
    <w:rsid w:val="7EFEAD0C"/>
    <w:rsid w:val="7F0DD97A"/>
    <w:rsid w:val="7F14FC74"/>
    <w:rsid w:val="7F1FE635"/>
    <w:rsid w:val="7F2E44DC"/>
    <w:rsid w:val="7F31FD63"/>
    <w:rsid w:val="7F49D2B4"/>
    <w:rsid w:val="7F74528E"/>
    <w:rsid w:val="7F7A7C3F"/>
    <w:rsid w:val="7F83F0F5"/>
    <w:rsid w:val="7F858D65"/>
    <w:rsid w:val="7F90DE87"/>
    <w:rsid w:val="7F95B179"/>
    <w:rsid w:val="7FA2A7C0"/>
    <w:rsid w:val="7FB001AC"/>
    <w:rsid w:val="7FB5224C"/>
    <w:rsid w:val="7FBA12CB"/>
    <w:rsid w:val="7FC33100"/>
    <w:rsid w:val="7FCBBF9B"/>
    <w:rsid w:val="7FCC7E51"/>
    <w:rsid w:val="7FD4B7FF"/>
    <w:rsid w:val="7FE1C218"/>
    <w:rsid w:val="7FEBB9FF"/>
    <w:rsid w:val="7FF801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C7F6"/>
  <w15:chartTrackingRefBased/>
  <w15:docId w15:val="{57B33043-EE27-4212-9D83-AFBCCD8A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7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37111"/>
  </w:style>
  <w:style w:type="paragraph" w:styleId="Header">
    <w:name w:val="header"/>
    <w:basedOn w:val="Normal"/>
    <w:link w:val="HeaderChar"/>
    <w:uiPriority w:val="99"/>
    <w:unhideWhenUsed/>
    <w:rsid w:val="00313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E8"/>
  </w:style>
  <w:style w:type="paragraph" w:styleId="Footer">
    <w:name w:val="footer"/>
    <w:basedOn w:val="Normal"/>
    <w:link w:val="FooterChar"/>
    <w:uiPriority w:val="99"/>
    <w:unhideWhenUsed/>
    <w:rsid w:val="00313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E8"/>
  </w:style>
  <w:style w:type="paragraph" w:styleId="ListParagraph">
    <w:name w:val="List Paragraph"/>
    <w:basedOn w:val="Normal"/>
    <w:uiPriority w:val="34"/>
    <w:qFormat/>
    <w:rsid w:val="00C0072A"/>
    <w:pPr>
      <w:ind w:left="720"/>
      <w:contextualSpacing/>
    </w:pPr>
  </w:style>
  <w:style w:type="table" w:styleId="TableGrid">
    <w:name w:val="Table Grid"/>
    <w:basedOn w:val="TableNormal"/>
    <w:uiPriority w:val="39"/>
    <w:rsid w:val="00710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46FA"/>
    <w:rPr>
      <w:sz w:val="16"/>
      <w:szCs w:val="16"/>
    </w:rPr>
  </w:style>
  <w:style w:type="paragraph" w:styleId="CommentText">
    <w:name w:val="annotation text"/>
    <w:basedOn w:val="Normal"/>
    <w:link w:val="CommentTextChar"/>
    <w:uiPriority w:val="99"/>
    <w:unhideWhenUsed/>
    <w:rsid w:val="006B46FA"/>
    <w:pPr>
      <w:spacing w:line="240" w:lineRule="auto"/>
    </w:pPr>
    <w:rPr>
      <w:sz w:val="20"/>
      <w:szCs w:val="20"/>
    </w:rPr>
  </w:style>
  <w:style w:type="character" w:customStyle="1" w:styleId="CommentTextChar">
    <w:name w:val="Comment Text Char"/>
    <w:basedOn w:val="DefaultParagraphFont"/>
    <w:link w:val="CommentText"/>
    <w:uiPriority w:val="99"/>
    <w:rsid w:val="006B46FA"/>
    <w:rPr>
      <w:sz w:val="20"/>
      <w:szCs w:val="20"/>
    </w:rPr>
  </w:style>
  <w:style w:type="paragraph" w:styleId="CommentSubject">
    <w:name w:val="annotation subject"/>
    <w:basedOn w:val="CommentText"/>
    <w:next w:val="CommentText"/>
    <w:link w:val="CommentSubjectChar"/>
    <w:uiPriority w:val="99"/>
    <w:semiHidden/>
    <w:unhideWhenUsed/>
    <w:rsid w:val="006B46FA"/>
    <w:rPr>
      <w:b/>
      <w:bCs/>
    </w:rPr>
  </w:style>
  <w:style w:type="character" w:customStyle="1" w:styleId="CommentSubjectChar">
    <w:name w:val="Comment Subject Char"/>
    <w:basedOn w:val="CommentTextChar"/>
    <w:link w:val="CommentSubject"/>
    <w:uiPriority w:val="99"/>
    <w:semiHidden/>
    <w:rsid w:val="006B46FA"/>
    <w:rPr>
      <w:b/>
      <w:bCs/>
      <w:sz w:val="20"/>
      <w:szCs w:val="20"/>
    </w:rPr>
  </w:style>
  <w:style w:type="character" w:styleId="UnresolvedMention">
    <w:name w:val="Unresolved Mention"/>
    <w:basedOn w:val="DefaultParagraphFont"/>
    <w:uiPriority w:val="99"/>
    <w:unhideWhenUsed/>
    <w:rsid w:val="006B46FA"/>
    <w:rPr>
      <w:color w:val="605E5C"/>
      <w:shd w:val="clear" w:color="auto" w:fill="E1DFDD"/>
    </w:rPr>
  </w:style>
  <w:style w:type="character" w:styleId="Mention">
    <w:name w:val="Mention"/>
    <w:basedOn w:val="DefaultParagraphFont"/>
    <w:uiPriority w:val="99"/>
    <w:unhideWhenUsed/>
    <w:rsid w:val="007A225F"/>
    <w:rPr>
      <w:color w:val="2B579A"/>
      <w:shd w:val="clear" w:color="auto" w:fill="E6E6E6"/>
    </w:rPr>
  </w:style>
  <w:style w:type="character" w:styleId="Hyperlink">
    <w:name w:val="Hyperlink"/>
    <w:basedOn w:val="DefaultParagraphFont"/>
    <w:uiPriority w:val="99"/>
    <w:unhideWhenUsed/>
    <w:rsid w:val="00482688"/>
    <w:rPr>
      <w:color w:val="0563C1" w:themeColor="hyperlink"/>
      <w:u w:val="single"/>
    </w:rPr>
  </w:style>
  <w:style w:type="paragraph" w:styleId="FootnoteText">
    <w:name w:val="footnote text"/>
    <w:basedOn w:val="Normal"/>
    <w:link w:val="FootnoteTextChar"/>
    <w:uiPriority w:val="99"/>
    <w:semiHidden/>
    <w:unhideWhenUsed/>
    <w:rsid w:val="003808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873"/>
    <w:rPr>
      <w:sz w:val="20"/>
      <w:szCs w:val="20"/>
    </w:rPr>
  </w:style>
  <w:style w:type="character" w:styleId="FootnoteReference">
    <w:name w:val="footnote reference"/>
    <w:basedOn w:val="DefaultParagraphFont"/>
    <w:uiPriority w:val="99"/>
    <w:semiHidden/>
    <w:unhideWhenUsed/>
    <w:rsid w:val="00380873"/>
    <w:rPr>
      <w:vertAlign w:val="superscript"/>
    </w:rPr>
  </w:style>
  <w:style w:type="paragraph" w:styleId="Revision">
    <w:name w:val="Revision"/>
    <w:hidden/>
    <w:uiPriority w:val="99"/>
    <w:semiHidden/>
    <w:rsid w:val="00220232"/>
    <w:pPr>
      <w:spacing w:after="0" w:line="240" w:lineRule="auto"/>
    </w:pPr>
  </w:style>
  <w:style w:type="character" w:customStyle="1" w:styleId="Heading1Char">
    <w:name w:val="Heading 1 Char"/>
    <w:basedOn w:val="DefaultParagraphFont"/>
    <w:link w:val="Heading1"/>
    <w:uiPriority w:val="9"/>
    <w:rsid w:val="005177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0808">
      <w:bodyDiv w:val="1"/>
      <w:marLeft w:val="0"/>
      <w:marRight w:val="0"/>
      <w:marTop w:val="0"/>
      <w:marBottom w:val="0"/>
      <w:divBdr>
        <w:top w:val="none" w:sz="0" w:space="0" w:color="auto"/>
        <w:left w:val="none" w:sz="0" w:space="0" w:color="auto"/>
        <w:bottom w:val="none" w:sz="0" w:space="0" w:color="auto"/>
        <w:right w:val="none" w:sz="0" w:space="0" w:color="auto"/>
      </w:divBdr>
    </w:div>
    <w:div w:id="211313776">
      <w:bodyDiv w:val="1"/>
      <w:marLeft w:val="0"/>
      <w:marRight w:val="0"/>
      <w:marTop w:val="0"/>
      <w:marBottom w:val="0"/>
      <w:divBdr>
        <w:top w:val="none" w:sz="0" w:space="0" w:color="auto"/>
        <w:left w:val="none" w:sz="0" w:space="0" w:color="auto"/>
        <w:bottom w:val="none" w:sz="0" w:space="0" w:color="auto"/>
        <w:right w:val="none" w:sz="0" w:space="0" w:color="auto"/>
      </w:divBdr>
    </w:div>
    <w:div w:id="275021315">
      <w:bodyDiv w:val="1"/>
      <w:marLeft w:val="0"/>
      <w:marRight w:val="0"/>
      <w:marTop w:val="0"/>
      <w:marBottom w:val="0"/>
      <w:divBdr>
        <w:top w:val="none" w:sz="0" w:space="0" w:color="auto"/>
        <w:left w:val="none" w:sz="0" w:space="0" w:color="auto"/>
        <w:bottom w:val="none" w:sz="0" w:space="0" w:color="auto"/>
        <w:right w:val="none" w:sz="0" w:space="0" w:color="auto"/>
      </w:divBdr>
    </w:div>
    <w:div w:id="278340043">
      <w:bodyDiv w:val="1"/>
      <w:marLeft w:val="0"/>
      <w:marRight w:val="0"/>
      <w:marTop w:val="0"/>
      <w:marBottom w:val="0"/>
      <w:divBdr>
        <w:top w:val="none" w:sz="0" w:space="0" w:color="auto"/>
        <w:left w:val="none" w:sz="0" w:space="0" w:color="auto"/>
        <w:bottom w:val="none" w:sz="0" w:space="0" w:color="auto"/>
        <w:right w:val="none" w:sz="0" w:space="0" w:color="auto"/>
      </w:divBdr>
    </w:div>
    <w:div w:id="556402128">
      <w:bodyDiv w:val="1"/>
      <w:marLeft w:val="0"/>
      <w:marRight w:val="0"/>
      <w:marTop w:val="0"/>
      <w:marBottom w:val="0"/>
      <w:divBdr>
        <w:top w:val="none" w:sz="0" w:space="0" w:color="auto"/>
        <w:left w:val="none" w:sz="0" w:space="0" w:color="auto"/>
        <w:bottom w:val="none" w:sz="0" w:space="0" w:color="auto"/>
        <w:right w:val="none" w:sz="0" w:space="0" w:color="auto"/>
      </w:divBdr>
    </w:div>
    <w:div w:id="724063384">
      <w:bodyDiv w:val="1"/>
      <w:marLeft w:val="0"/>
      <w:marRight w:val="0"/>
      <w:marTop w:val="0"/>
      <w:marBottom w:val="0"/>
      <w:divBdr>
        <w:top w:val="none" w:sz="0" w:space="0" w:color="auto"/>
        <w:left w:val="none" w:sz="0" w:space="0" w:color="auto"/>
        <w:bottom w:val="none" w:sz="0" w:space="0" w:color="auto"/>
        <w:right w:val="none" w:sz="0" w:space="0" w:color="auto"/>
      </w:divBdr>
      <w:divsChild>
        <w:div w:id="618924270">
          <w:marLeft w:val="0"/>
          <w:marRight w:val="0"/>
          <w:marTop w:val="0"/>
          <w:marBottom w:val="0"/>
          <w:divBdr>
            <w:top w:val="none" w:sz="0" w:space="0" w:color="auto"/>
            <w:left w:val="none" w:sz="0" w:space="0" w:color="auto"/>
            <w:bottom w:val="none" w:sz="0" w:space="0" w:color="auto"/>
            <w:right w:val="none" w:sz="0" w:space="0" w:color="auto"/>
          </w:divBdr>
        </w:div>
      </w:divsChild>
    </w:div>
    <w:div w:id="807670268">
      <w:bodyDiv w:val="1"/>
      <w:marLeft w:val="0"/>
      <w:marRight w:val="0"/>
      <w:marTop w:val="0"/>
      <w:marBottom w:val="0"/>
      <w:divBdr>
        <w:top w:val="none" w:sz="0" w:space="0" w:color="auto"/>
        <w:left w:val="none" w:sz="0" w:space="0" w:color="auto"/>
        <w:bottom w:val="none" w:sz="0" w:space="0" w:color="auto"/>
        <w:right w:val="none" w:sz="0" w:space="0" w:color="auto"/>
      </w:divBdr>
      <w:divsChild>
        <w:div w:id="700856735">
          <w:marLeft w:val="0"/>
          <w:marRight w:val="0"/>
          <w:marTop w:val="0"/>
          <w:marBottom w:val="0"/>
          <w:divBdr>
            <w:top w:val="none" w:sz="0" w:space="0" w:color="auto"/>
            <w:left w:val="none" w:sz="0" w:space="0" w:color="auto"/>
            <w:bottom w:val="none" w:sz="0" w:space="0" w:color="auto"/>
            <w:right w:val="none" w:sz="0" w:space="0" w:color="auto"/>
          </w:divBdr>
        </w:div>
      </w:divsChild>
    </w:div>
    <w:div w:id="940383210">
      <w:bodyDiv w:val="1"/>
      <w:marLeft w:val="0"/>
      <w:marRight w:val="0"/>
      <w:marTop w:val="0"/>
      <w:marBottom w:val="0"/>
      <w:divBdr>
        <w:top w:val="none" w:sz="0" w:space="0" w:color="auto"/>
        <w:left w:val="none" w:sz="0" w:space="0" w:color="auto"/>
        <w:bottom w:val="none" w:sz="0" w:space="0" w:color="auto"/>
        <w:right w:val="none" w:sz="0" w:space="0" w:color="auto"/>
      </w:divBdr>
      <w:divsChild>
        <w:div w:id="2129546410">
          <w:marLeft w:val="0"/>
          <w:marRight w:val="0"/>
          <w:marTop w:val="0"/>
          <w:marBottom w:val="0"/>
          <w:divBdr>
            <w:top w:val="none" w:sz="0" w:space="0" w:color="auto"/>
            <w:left w:val="none" w:sz="0" w:space="0" w:color="auto"/>
            <w:bottom w:val="none" w:sz="0" w:space="0" w:color="auto"/>
            <w:right w:val="none" w:sz="0" w:space="0" w:color="auto"/>
          </w:divBdr>
        </w:div>
      </w:divsChild>
    </w:div>
    <w:div w:id="966010380">
      <w:bodyDiv w:val="1"/>
      <w:marLeft w:val="0"/>
      <w:marRight w:val="0"/>
      <w:marTop w:val="0"/>
      <w:marBottom w:val="0"/>
      <w:divBdr>
        <w:top w:val="none" w:sz="0" w:space="0" w:color="auto"/>
        <w:left w:val="none" w:sz="0" w:space="0" w:color="auto"/>
        <w:bottom w:val="none" w:sz="0" w:space="0" w:color="auto"/>
        <w:right w:val="none" w:sz="0" w:space="0" w:color="auto"/>
      </w:divBdr>
      <w:divsChild>
        <w:div w:id="1626808374">
          <w:marLeft w:val="0"/>
          <w:marRight w:val="0"/>
          <w:marTop w:val="0"/>
          <w:marBottom w:val="0"/>
          <w:divBdr>
            <w:top w:val="none" w:sz="0" w:space="0" w:color="auto"/>
            <w:left w:val="none" w:sz="0" w:space="0" w:color="auto"/>
            <w:bottom w:val="none" w:sz="0" w:space="0" w:color="auto"/>
            <w:right w:val="none" w:sz="0" w:space="0" w:color="auto"/>
          </w:divBdr>
        </w:div>
      </w:divsChild>
    </w:div>
    <w:div w:id="1012150662">
      <w:bodyDiv w:val="1"/>
      <w:marLeft w:val="0"/>
      <w:marRight w:val="0"/>
      <w:marTop w:val="0"/>
      <w:marBottom w:val="0"/>
      <w:divBdr>
        <w:top w:val="none" w:sz="0" w:space="0" w:color="auto"/>
        <w:left w:val="none" w:sz="0" w:space="0" w:color="auto"/>
        <w:bottom w:val="none" w:sz="0" w:space="0" w:color="auto"/>
        <w:right w:val="none" w:sz="0" w:space="0" w:color="auto"/>
      </w:divBdr>
      <w:divsChild>
        <w:div w:id="1453743392">
          <w:marLeft w:val="0"/>
          <w:marRight w:val="0"/>
          <w:marTop w:val="0"/>
          <w:marBottom w:val="0"/>
          <w:divBdr>
            <w:top w:val="none" w:sz="0" w:space="0" w:color="auto"/>
            <w:left w:val="none" w:sz="0" w:space="0" w:color="auto"/>
            <w:bottom w:val="none" w:sz="0" w:space="0" w:color="auto"/>
            <w:right w:val="none" w:sz="0" w:space="0" w:color="auto"/>
          </w:divBdr>
        </w:div>
      </w:divsChild>
    </w:div>
    <w:div w:id="1018654084">
      <w:bodyDiv w:val="1"/>
      <w:marLeft w:val="0"/>
      <w:marRight w:val="0"/>
      <w:marTop w:val="0"/>
      <w:marBottom w:val="0"/>
      <w:divBdr>
        <w:top w:val="none" w:sz="0" w:space="0" w:color="auto"/>
        <w:left w:val="none" w:sz="0" w:space="0" w:color="auto"/>
        <w:bottom w:val="none" w:sz="0" w:space="0" w:color="auto"/>
        <w:right w:val="none" w:sz="0" w:space="0" w:color="auto"/>
      </w:divBdr>
      <w:divsChild>
        <w:div w:id="1910381218">
          <w:marLeft w:val="0"/>
          <w:marRight w:val="0"/>
          <w:marTop w:val="0"/>
          <w:marBottom w:val="0"/>
          <w:divBdr>
            <w:top w:val="none" w:sz="0" w:space="0" w:color="auto"/>
            <w:left w:val="none" w:sz="0" w:space="0" w:color="auto"/>
            <w:bottom w:val="none" w:sz="0" w:space="0" w:color="auto"/>
            <w:right w:val="none" w:sz="0" w:space="0" w:color="auto"/>
          </w:divBdr>
        </w:div>
      </w:divsChild>
    </w:div>
    <w:div w:id="1037585458">
      <w:bodyDiv w:val="1"/>
      <w:marLeft w:val="0"/>
      <w:marRight w:val="0"/>
      <w:marTop w:val="0"/>
      <w:marBottom w:val="0"/>
      <w:divBdr>
        <w:top w:val="none" w:sz="0" w:space="0" w:color="auto"/>
        <w:left w:val="none" w:sz="0" w:space="0" w:color="auto"/>
        <w:bottom w:val="none" w:sz="0" w:space="0" w:color="auto"/>
        <w:right w:val="none" w:sz="0" w:space="0" w:color="auto"/>
      </w:divBdr>
    </w:div>
    <w:div w:id="1042562054">
      <w:bodyDiv w:val="1"/>
      <w:marLeft w:val="0"/>
      <w:marRight w:val="0"/>
      <w:marTop w:val="0"/>
      <w:marBottom w:val="0"/>
      <w:divBdr>
        <w:top w:val="none" w:sz="0" w:space="0" w:color="auto"/>
        <w:left w:val="none" w:sz="0" w:space="0" w:color="auto"/>
        <w:bottom w:val="none" w:sz="0" w:space="0" w:color="auto"/>
        <w:right w:val="none" w:sz="0" w:space="0" w:color="auto"/>
      </w:divBdr>
      <w:divsChild>
        <w:div w:id="1528829178">
          <w:marLeft w:val="0"/>
          <w:marRight w:val="0"/>
          <w:marTop w:val="0"/>
          <w:marBottom w:val="0"/>
          <w:divBdr>
            <w:top w:val="none" w:sz="0" w:space="0" w:color="auto"/>
            <w:left w:val="none" w:sz="0" w:space="0" w:color="auto"/>
            <w:bottom w:val="none" w:sz="0" w:space="0" w:color="auto"/>
            <w:right w:val="none" w:sz="0" w:space="0" w:color="auto"/>
          </w:divBdr>
        </w:div>
      </w:divsChild>
    </w:div>
    <w:div w:id="1081368847">
      <w:bodyDiv w:val="1"/>
      <w:marLeft w:val="0"/>
      <w:marRight w:val="0"/>
      <w:marTop w:val="0"/>
      <w:marBottom w:val="0"/>
      <w:divBdr>
        <w:top w:val="none" w:sz="0" w:space="0" w:color="auto"/>
        <w:left w:val="none" w:sz="0" w:space="0" w:color="auto"/>
        <w:bottom w:val="none" w:sz="0" w:space="0" w:color="auto"/>
        <w:right w:val="none" w:sz="0" w:space="0" w:color="auto"/>
      </w:divBdr>
    </w:div>
    <w:div w:id="1133668869">
      <w:bodyDiv w:val="1"/>
      <w:marLeft w:val="0"/>
      <w:marRight w:val="0"/>
      <w:marTop w:val="0"/>
      <w:marBottom w:val="0"/>
      <w:divBdr>
        <w:top w:val="none" w:sz="0" w:space="0" w:color="auto"/>
        <w:left w:val="none" w:sz="0" w:space="0" w:color="auto"/>
        <w:bottom w:val="none" w:sz="0" w:space="0" w:color="auto"/>
        <w:right w:val="none" w:sz="0" w:space="0" w:color="auto"/>
      </w:divBdr>
      <w:divsChild>
        <w:div w:id="1447119669">
          <w:marLeft w:val="0"/>
          <w:marRight w:val="0"/>
          <w:marTop w:val="0"/>
          <w:marBottom w:val="0"/>
          <w:divBdr>
            <w:top w:val="none" w:sz="0" w:space="0" w:color="auto"/>
            <w:left w:val="none" w:sz="0" w:space="0" w:color="auto"/>
            <w:bottom w:val="none" w:sz="0" w:space="0" w:color="auto"/>
            <w:right w:val="none" w:sz="0" w:space="0" w:color="auto"/>
          </w:divBdr>
        </w:div>
      </w:divsChild>
    </w:div>
    <w:div w:id="1143428547">
      <w:bodyDiv w:val="1"/>
      <w:marLeft w:val="0"/>
      <w:marRight w:val="0"/>
      <w:marTop w:val="0"/>
      <w:marBottom w:val="0"/>
      <w:divBdr>
        <w:top w:val="none" w:sz="0" w:space="0" w:color="auto"/>
        <w:left w:val="none" w:sz="0" w:space="0" w:color="auto"/>
        <w:bottom w:val="none" w:sz="0" w:space="0" w:color="auto"/>
        <w:right w:val="none" w:sz="0" w:space="0" w:color="auto"/>
      </w:divBdr>
      <w:divsChild>
        <w:div w:id="1803843564">
          <w:marLeft w:val="0"/>
          <w:marRight w:val="0"/>
          <w:marTop w:val="0"/>
          <w:marBottom w:val="0"/>
          <w:divBdr>
            <w:top w:val="none" w:sz="0" w:space="0" w:color="auto"/>
            <w:left w:val="none" w:sz="0" w:space="0" w:color="auto"/>
            <w:bottom w:val="none" w:sz="0" w:space="0" w:color="auto"/>
            <w:right w:val="none" w:sz="0" w:space="0" w:color="auto"/>
          </w:divBdr>
        </w:div>
      </w:divsChild>
    </w:div>
    <w:div w:id="1223908807">
      <w:bodyDiv w:val="1"/>
      <w:marLeft w:val="0"/>
      <w:marRight w:val="0"/>
      <w:marTop w:val="0"/>
      <w:marBottom w:val="0"/>
      <w:divBdr>
        <w:top w:val="none" w:sz="0" w:space="0" w:color="auto"/>
        <w:left w:val="none" w:sz="0" w:space="0" w:color="auto"/>
        <w:bottom w:val="none" w:sz="0" w:space="0" w:color="auto"/>
        <w:right w:val="none" w:sz="0" w:space="0" w:color="auto"/>
      </w:divBdr>
    </w:div>
    <w:div w:id="1284114418">
      <w:bodyDiv w:val="1"/>
      <w:marLeft w:val="0"/>
      <w:marRight w:val="0"/>
      <w:marTop w:val="0"/>
      <w:marBottom w:val="0"/>
      <w:divBdr>
        <w:top w:val="none" w:sz="0" w:space="0" w:color="auto"/>
        <w:left w:val="none" w:sz="0" w:space="0" w:color="auto"/>
        <w:bottom w:val="none" w:sz="0" w:space="0" w:color="auto"/>
        <w:right w:val="none" w:sz="0" w:space="0" w:color="auto"/>
      </w:divBdr>
      <w:divsChild>
        <w:div w:id="1060984990">
          <w:marLeft w:val="0"/>
          <w:marRight w:val="0"/>
          <w:marTop w:val="0"/>
          <w:marBottom w:val="0"/>
          <w:divBdr>
            <w:top w:val="none" w:sz="0" w:space="0" w:color="auto"/>
            <w:left w:val="none" w:sz="0" w:space="0" w:color="auto"/>
            <w:bottom w:val="none" w:sz="0" w:space="0" w:color="auto"/>
            <w:right w:val="none" w:sz="0" w:space="0" w:color="auto"/>
          </w:divBdr>
        </w:div>
      </w:divsChild>
    </w:div>
    <w:div w:id="1726948650">
      <w:bodyDiv w:val="1"/>
      <w:marLeft w:val="0"/>
      <w:marRight w:val="0"/>
      <w:marTop w:val="0"/>
      <w:marBottom w:val="0"/>
      <w:divBdr>
        <w:top w:val="none" w:sz="0" w:space="0" w:color="auto"/>
        <w:left w:val="none" w:sz="0" w:space="0" w:color="auto"/>
        <w:bottom w:val="none" w:sz="0" w:space="0" w:color="auto"/>
        <w:right w:val="none" w:sz="0" w:space="0" w:color="auto"/>
      </w:divBdr>
      <w:divsChild>
        <w:div w:id="1913464897">
          <w:marLeft w:val="0"/>
          <w:marRight w:val="0"/>
          <w:marTop w:val="0"/>
          <w:marBottom w:val="0"/>
          <w:divBdr>
            <w:top w:val="none" w:sz="0" w:space="0" w:color="auto"/>
            <w:left w:val="none" w:sz="0" w:space="0" w:color="auto"/>
            <w:bottom w:val="none" w:sz="0" w:space="0" w:color="auto"/>
            <w:right w:val="none" w:sz="0" w:space="0" w:color="auto"/>
          </w:divBdr>
        </w:div>
      </w:divsChild>
    </w:div>
    <w:div w:id="1966040379">
      <w:bodyDiv w:val="1"/>
      <w:marLeft w:val="0"/>
      <w:marRight w:val="0"/>
      <w:marTop w:val="0"/>
      <w:marBottom w:val="0"/>
      <w:divBdr>
        <w:top w:val="none" w:sz="0" w:space="0" w:color="auto"/>
        <w:left w:val="none" w:sz="0" w:space="0" w:color="auto"/>
        <w:bottom w:val="none" w:sz="0" w:space="0" w:color="auto"/>
        <w:right w:val="none" w:sz="0" w:space="0" w:color="auto"/>
      </w:divBdr>
      <w:divsChild>
        <w:div w:id="1333412211">
          <w:marLeft w:val="0"/>
          <w:marRight w:val="0"/>
          <w:marTop w:val="0"/>
          <w:marBottom w:val="0"/>
          <w:divBdr>
            <w:top w:val="none" w:sz="0" w:space="0" w:color="auto"/>
            <w:left w:val="none" w:sz="0" w:space="0" w:color="auto"/>
            <w:bottom w:val="none" w:sz="0" w:space="0" w:color="auto"/>
            <w:right w:val="none" w:sz="0" w:space="0" w:color="auto"/>
          </w:divBdr>
        </w:div>
      </w:divsChild>
    </w:div>
    <w:div w:id="2059932876">
      <w:bodyDiv w:val="1"/>
      <w:marLeft w:val="0"/>
      <w:marRight w:val="0"/>
      <w:marTop w:val="0"/>
      <w:marBottom w:val="0"/>
      <w:divBdr>
        <w:top w:val="none" w:sz="0" w:space="0" w:color="auto"/>
        <w:left w:val="none" w:sz="0" w:space="0" w:color="auto"/>
        <w:bottom w:val="none" w:sz="0" w:space="0" w:color="auto"/>
        <w:right w:val="none" w:sz="0" w:space="0" w:color="auto"/>
      </w:divBdr>
      <w:divsChild>
        <w:div w:id="125720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c.noaa.gov/billions" TargetMode="Externa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ma.gov/disaster/declarations?field_dv2_state_territory_tribal_value=VT&amp;field_year_value=All&amp;field_dv2_declaration_type_value=All&amp;field_dv2_incident_type_target_id_selective=All&amp;page=4" TargetMode="External"/><Relationship Id="rId14" Type="http://schemas.openxmlformats.org/officeDocument/2006/relationships/hyperlink" Target="https://www.eanvt.org/longform/2021-ean-annual-progress-report-for-vermont-key-findings/" TargetMode="External"/><Relationship Id="rId22"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EF6657C9-1AD6-407E-B950-7E942D33D55B}">
    <t:Anchor>
      <t:Comment id="505228296"/>
    </t:Anchor>
    <t:History>
      <t:Event id="{AEF197CF-7D9A-4B12-A001-795017D56FC5}" time="2021-10-21T18:57:31.721Z">
        <t:Attribution userId="S::bronwyn.cooke@vermont.gov::52ec6270-8632-4e7a-ad85-b4814f4cfb5d" userProvider="AD" userName="Cooke, Bronwyn"/>
        <t:Anchor>
          <t:Comment id="505228296"/>
        </t:Anchor>
        <t:Create/>
      </t:Event>
      <t:Event id="{6C873322-0031-44C4-A181-097D7A0A896F}" time="2021-10-21T18:57:31.721Z">
        <t:Attribution userId="S::bronwyn.cooke@vermont.gov::52ec6270-8632-4e7a-ad85-b4814f4cfb5d" userProvider="AD" userName="Cooke, Bronwyn"/>
        <t:Anchor>
          <t:Comment id="505228296"/>
        </t:Anchor>
        <t:Assign userId="S::Chris.Campany@partner.vermont.gov::fb3b4841-0c58-4889-8b3a-4053b9a3fe01" userProvider="AD" userName="Campany, Chris"/>
      </t:Event>
      <t:Event id="{F3608A63-FE0F-4296-A6DA-A892E925F530}" time="2021-10-21T18:57:31.721Z">
        <t:Attribution userId="S::bronwyn.cooke@vermont.gov::52ec6270-8632-4e7a-ad85-b4814f4cfb5d" userProvider="AD" userName="Cooke, Bronwyn"/>
        <t:Anchor>
          <t:Comment id="505228296"/>
        </t:Anchor>
        <t:SetTitle title="@Campany, Chris to complete. existing text was pulled over from the RRA actions spreadsheet and can be edited. additional writing needed to fill the action ta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Rural Resilience &amp; Adaptation</Subcommittee_x0020_or_x0020_Climate_x0020_Council>
    <Categories0 xmlns="9a4e92bc-da32-48c0-ad27-bd0e0a64a5d1">Climate Action Plan Documents</Categories0>
    <_dlc_DocId xmlns="6b8c8877-4f2b-4684-9e8f-d93efdb3ce36">XZ5MDUCQQUAD-1681286903-231</_dlc_DocId>
    <_dlc_DocIdUrl xmlns="6b8c8877-4f2b-4684-9e8f-d93efdb3ce36">
      <Url>https://outside.vermont.gov/agency/anr/climatecouncil/_layouts/15/DocIdRedir.aspx?ID=XZ5MDUCQQUAD-1681286903-231</Url>
      <Description>XZ5MDUCQQUAD-1681286903-231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77E90E-BB2D-4ECE-87EF-6A191C9201E3}">
  <ds:schemaRefs>
    <ds:schemaRef ds:uri="http://schemas.openxmlformats.org/officeDocument/2006/bibliography"/>
  </ds:schemaRefs>
</ds:datastoreItem>
</file>

<file path=customXml/itemProps2.xml><?xml version="1.0" encoding="utf-8"?>
<ds:datastoreItem xmlns:ds="http://schemas.openxmlformats.org/officeDocument/2006/customXml" ds:itemID="{FAED1DC5-4784-4537-B062-25010D095C93}"/>
</file>

<file path=customXml/itemProps3.xml><?xml version="1.0" encoding="utf-8"?>
<ds:datastoreItem xmlns:ds="http://schemas.openxmlformats.org/officeDocument/2006/customXml" ds:itemID="{ADB57554-2FE7-4BAA-94CF-13E8F6882A09}"/>
</file>

<file path=customXml/itemProps4.xml><?xml version="1.0" encoding="utf-8"?>
<ds:datastoreItem xmlns:ds="http://schemas.openxmlformats.org/officeDocument/2006/customXml" ds:itemID="{1D89DA51-7638-4933-909F-C53A7ED0D748}"/>
</file>

<file path=customXml/itemProps5.xml><?xml version="1.0" encoding="utf-8"?>
<ds:datastoreItem xmlns:ds="http://schemas.openxmlformats.org/officeDocument/2006/customXml" ds:itemID="{4ECCF041-F3FE-4C5D-BC40-B9186988E349}"/>
</file>

<file path=docProps/app.xml><?xml version="1.0" encoding="utf-8"?>
<Properties xmlns="http://schemas.openxmlformats.org/officeDocument/2006/extended-properties" xmlns:vt="http://schemas.openxmlformats.org/officeDocument/2006/docPropsVTypes">
  <Template>Normal.dotm</Template>
  <TotalTime>19</TotalTime>
  <Pages>18</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DRAFT Pathway 1_3_4_5 - 11-02-2021</dc:title>
  <dc:subject/>
  <dc:creator>Cooke, Bronwyn</dc:creator>
  <cp:keywords/>
  <dc:description/>
  <cp:lastModifiedBy>Cooke, Bronwyn</cp:lastModifiedBy>
  <cp:revision>5</cp:revision>
  <dcterms:created xsi:type="dcterms:W3CDTF">2021-10-28T21:02:00Z</dcterms:created>
  <dcterms:modified xsi:type="dcterms:W3CDTF">2021-10-28T22:05:00Z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cc739d27-ae65-40e1-bcff-b797ca35570b</vt:lpwstr>
  </property>
</Properties>
</file>