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1499" w14:textId="5F446A2A" w:rsidR="00F43192" w:rsidRPr="007F7987" w:rsidRDefault="00FA6D52" w:rsidP="00D11E16">
      <w:pPr>
        <w:pStyle w:val="Heading1"/>
        <w:tabs>
          <w:tab w:val="left" w:pos="90"/>
        </w:tabs>
        <w:ind w:left="180" w:firstLine="0"/>
        <w:rPr>
          <w:color w:val="2E5395"/>
        </w:rPr>
      </w:pPr>
      <w:r>
        <w:rPr>
          <w:color w:val="2E5395"/>
        </w:rPr>
        <w:t>100% Renewable Energy Standard</w:t>
      </w:r>
    </w:p>
    <w:p w14:paraId="664D0B0B" w14:textId="77777777" w:rsidR="00F43192" w:rsidRPr="0034180B" w:rsidRDefault="00F43192" w:rsidP="00F43192">
      <w:pPr>
        <w:pStyle w:val="BodyText"/>
        <w:tabs>
          <w:tab w:val="left" w:pos="9450"/>
        </w:tabs>
        <w:spacing w:before="342"/>
        <w:ind w:left="380" w:right="504"/>
        <w:jc w:val="both"/>
      </w:pPr>
      <w:bookmarkStart w:id="0" w:name="The_following_questions_were_developed_b"/>
      <w:bookmarkEnd w:id="0"/>
      <w:r w:rsidRPr="0034180B">
        <w:t>The</w:t>
      </w:r>
      <w:r w:rsidRPr="0034180B">
        <w:rPr>
          <w:spacing w:val="1"/>
        </w:rPr>
        <w:t xml:space="preserve"> </w:t>
      </w:r>
      <w:r w:rsidRPr="0034180B">
        <w:t>following</w:t>
      </w:r>
      <w:r w:rsidRPr="0034180B">
        <w:rPr>
          <w:spacing w:val="1"/>
        </w:rPr>
        <w:t xml:space="preserve"> </w:t>
      </w:r>
      <w:r w:rsidRPr="0034180B">
        <w:t>questions were</w:t>
      </w:r>
      <w:r w:rsidRPr="0034180B">
        <w:rPr>
          <w:spacing w:val="1"/>
        </w:rPr>
        <w:t xml:space="preserve"> </w:t>
      </w:r>
      <w:r w:rsidRPr="0034180B">
        <w:t>developed</w:t>
      </w:r>
      <w:r w:rsidRPr="0034180B">
        <w:rPr>
          <w:spacing w:val="1"/>
        </w:rPr>
        <w:t xml:space="preserve"> </w:t>
      </w:r>
      <w:r w:rsidRPr="0034180B">
        <w:t>by the Just</w:t>
      </w:r>
      <w:r w:rsidRPr="0034180B">
        <w:rPr>
          <w:spacing w:val="1"/>
        </w:rPr>
        <w:t xml:space="preserve"> </w:t>
      </w:r>
      <w:r w:rsidRPr="0034180B">
        <w:t>Transitions</w:t>
      </w:r>
      <w:r w:rsidRPr="0034180B">
        <w:rPr>
          <w:spacing w:val="1"/>
        </w:rPr>
        <w:t xml:space="preserve"> </w:t>
      </w:r>
      <w:r w:rsidRPr="0034180B">
        <w:t>Subcommittee</w:t>
      </w:r>
      <w:r w:rsidRPr="0034180B">
        <w:rPr>
          <w:spacing w:val="1"/>
        </w:rPr>
        <w:t xml:space="preserve"> </w:t>
      </w:r>
      <w:r w:rsidRPr="0034180B">
        <w:t>to help each</w:t>
      </w:r>
      <w:r w:rsidRPr="0034180B">
        <w:rPr>
          <w:spacing w:val="1"/>
        </w:rPr>
        <w:t xml:space="preserve"> </w:t>
      </w:r>
      <w:r w:rsidRPr="0034180B">
        <w:t>Subcommittee</w:t>
      </w:r>
      <w:r w:rsidRPr="0034180B">
        <w:rPr>
          <w:spacing w:val="-7"/>
        </w:rPr>
        <w:t xml:space="preserve"> </w:t>
      </w:r>
      <w:r w:rsidRPr="0034180B">
        <w:t>put</w:t>
      </w:r>
      <w:r w:rsidRPr="0034180B">
        <w:rPr>
          <w:spacing w:val="-7"/>
        </w:rPr>
        <w:t xml:space="preserve"> </w:t>
      </w:r>
      <w:r w:rsidRPr="0034180B">
        <w:t>the</w:t>
      </w:r>
      <w:r w:rsidRPr="0034180B">
        <w:rPr>
          <w:spacing w:val="-7"/>
        </w:rPr>
        <w:t xml:space="preserve"> </w:t>
      </w:r>
      <w:r w:rsidRPr="0034180B">
        <w:t>Guiding</w:t>
      </w:r>
      <w:r w:rsidRPr="0034180B">
        <w:rPr>
          <w:spacing w:val="-4"/>
        </w:rPr>
        <w:t xml:space="preserve"> </w:t>
      </w:r>
      <w:r w:rsidRPr="0034180B">
        <w:t>Principles</w:t>
      </w:r>
      <w:r w:rsidRPr="0034180B">
        <w:rPr>
          <w:spacing w:val="-8"/>
        </w:rPr>
        <w:t xml:space="preserve"> </w:t>
      </w:r>
      <w:r w:rsidRPr="0034180B">
        <w:t>into</w:t>
      </w:r>
      <w:r w:rsidRPr="0034180B">
        <w:rPr>
          <w:spacing w:val="-6"/>
        </w:rPr>
        <w:t xml:space="preserve"> </w:t>
      </w:r>
      <w:r w:rsidRPr="0034180B">
        <w:t>practice.</w:t>
      </w:r>
      <w:r w:rsidRPr="0034180B">
        <w:rPr>
          <w:spacing w:val="-7"/>
        </w:rPr>
        <w:t xml:space="preserve"> </w:t>
      </w:r>
      <w:r w:rsidRPr="0034180B">
        <w:t>They</w:t>
      </w:r>
      <w:r w:rsidRPr="0034180B">
        <w:rPr>
          <w:spacing w:val="-6"/>
        </w:rPr>
        <w:t xml:space="preserve"> </w:t>
      </w:r>
      <w:r w:rsidRPr="0034180B">
        <w:t>aim</w:t>
      </w:r>
      <w:r w:rsidRPr="0034180B">
        <w:rPr>
          <w:spacing w:val="-7"/>
        </w:rPr>
        <w:t xml:space="preserve"> </w:t>
      </w:r>
      <w:r w:rsidRPr="0034180B">
        <w:t>to</w:t>
      </w:r>
      <w:r w:rsidRPr="0034180B">
        <w:rPr>
          <w:spacing w:val="-4"/>
        </w:rPr>
        <w:t xml:space="preserve"> </w:t>
      </w:r>
      <w:r w:rsidRPr="0034180B">
        <w:t>better</w:t>
      </w:r>
      <w:r w:rsidRPr="0034180B">
        <w:rPr>
          <w:spacing w:val="-8"/>
        </w:rPr>
        <w:t xml:space="preserve"> </w:t>
      </w:r>
      <w:r w:rsidRPr="0034180B">
        <w:t>identify,</w:t>
      </w:r>
      <w:r w:rsidRPr="0034180B">
        <w:rPr>
          <w:spacing w:val="-4"/>
        </w:rPr>
        <w:t xml:space="preserve"> </w:t>
      </w:r>
      <w:r w:rsidRPr="0034180B">
        <w:t>understand,</w:t>
      </w:r>
      <w:r w:rsidRPr="0034180B">
        <w:rPr>
          <w:spacing w:val="-5"/>
        </w:rPr>
        <w:t xml:space="preserve"> </w:t>
      </w:r>
      <w:r w:rsidRPr="0034180B">
        <w:t>and</w:t>
      </w:r>
      <w:r w:rsidRPr="0034180B">
        <w:rPr>
          <w:spacing w:val="-64"/>
        </w:rPr>
        <w:t xml:space="preserve"> </w:t>
      </w:r>
      <w:r w:rsidRPr="0034180B">
        <w:t>address the social impacts, types of impacted populations, and engagement process of individual</w:t>
      </w:r>
      <w:r w:rsidRPr="0034180B">
        <w:rPr>
          <w:spacing w:val="1"/>
        </w:rPr>
        <w:t xml:space="preserve"> </w:t>
      </w:r>
      <w:r w:rsidRPr="0034180B">
        <w:t>policy recommendations.</w:t>
      </w:r>
      <w:r w:rsidRPr="0034180B">
        <w:rPr>
          <w:spacing w:val="1"/>
        </w:rPr>
        <w:t xml:space="preserve"> </w:t>
      </w:r>
      <w:r w:rsidRPr="0034180B">
        <w:t>These are not comprehensive, but rather indicative of the analysis</w:t>
      </w:r>
      <w:r w:rsidRPr="0034180B">
        <w:rPr>
          <w:spacing w:val="1"/>
        </w:rPr>
        <w:t xml:space="preserve"> </w:t>
      </w:r>
      <w:r w:rsidRPr="0034180B">
        <w:t>required</w:t>
      </w:r>
      <w:r w:rsidRPr="0034180B">
        <w:rPr>
          <w:spacing w:val="-1"/>
        </w:rPr>
        <w:t xml:space="preserve"> </w:t>
      </w:r>
      <w:r w:rsidRPr="0034180B">
        <w:t>to ensure a Just</w:t>
      </w:r>
      <w:r w:rsidRPr="0034180B">
        <w:rPr>
          <w:spacing w:val="-2"/>
        </w:rPr>
        <w:t xml:space="preserve"> </w:t>
      </w:r>
      <w:r w:rsidRPr="0034180B">
        <w:t>Transition for Vermont.</w:t>
      </w:r>
    </w:p>
    <w:p w14:paraId="34ADA08E" w14:textId="77777777" w:rsidR="00F43192" w:rsidRPr="0034180B" w:rsidRDefault="00F43192" w:rsidP="00F43192">
      <w:pPr>
        <w:pStyle w:val="BodyText"/>
        <w:tabs>
          <w:tab w:val="left" w:pos="9450"/>
        </w:tabs>
        <w:ind w:right="504"/>
        <w:rPr>
          <w:sz w:val="26"/>
        </w:rPr>
      </w:pPr>
    </w:p>
    <w:p w14:paraId="03F52F39" w14:textId="77777777" w:rsidR="00F43192" w:rsidRPr="0034180B" w:rsidRDefault="00F43192" w:rsidP="00F43192">
      <w:pPr>
        <w:pStyle w:val="Heading3"/>
        <w:tabs>
          <w:tab w:val="left" w:pos="9450"/>
        </w:tabs>
        <w:spacing w:before="220"/>
        <w:ind w:right="504" w:firstLine="0"/>
        <w:rPr>
          <w:u w:val="none"/>
        </w:rPr>
      </w:pPr>
      <w:bookmarkStart w:id="1" w:name="_bookmark6"/>
      <w:bookmarkStart w:id="2" w:name="_Toc79133779"/>
      <w:bookmarkStart w:id="3" w:name="_Toc79135711"/>
      <w:bookmarkEnd w:id="1"/>
      <w:r w:rsidRPr="0034180B">
        <w:t>IMPACTED</w:t>
      </w:r>
      <w:r w:rsidRPr="0034180B">
        <w:rPr>
          <w:spacing w:val="-2"/>
        </w:rPr>
        <w:t xml:space="preserve"> </w:t>
      </w:r>
      <w:r w:rsidRPr="0034180B">
        <w:t>&amp;</w:t>
      </w:r>
      <w:r w:rsidRPr="0034180B">
        <w:rPr>
          <w:spacing w:val="-3"/>
        </w:rPr>
        <w:t xml:space="preserve"> </w:t>
      </w:r>
      <w:r w:rsidRPr="0034180B">
        <w:t>FRONTLINE</w:t>
      </w:r>
      <w:r w:rsidRPr="0034180B">
        <w:rPr>
          <w:spacing w:val="-2"/>
        </w:rPr>
        <w:t xml:space="preserve"> </w:t>
      </w:r>
      <w:r w:rsidRPr="0034180B">
        <w:t>COMMUNITIES</w:t>
      </w:r>
      <w:bookmarkEnd w:id="2"/>
      <w:bookmarkEnd w:id="3"/>
    </w:p>
    <w:p w14:paraId="702143B1" w14:textId="77777777" w:rsidR="00F43192" w:rsidRPr="0034180B" w:rsidRDefault="00F43192" w:rsidP="00F43192">
      <w:pPr>
        <w:pStyle w:val="BodyText"/>
        <w:tabs>
          <w:tab w:val="left" w:pos="9450"/>
        </w:tabs>
        <w:spacing w:before="1"/>
        <w:ind w:right="504"/>
        <w:rPr>
          <w:b/>
          <w:sz w:val="22"/>
        </w:rPr>
      </w:pPr>
    </w:p>
    <w:p w14:paraId="472EE106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099"/>
          <w:tab w:val="left" w:pos="1100"/>
          <w:tab w:val="left" w:pos="9450"/>
        </w:tabs>
        <w:ind w:right="504"/>
        <w:jc w:val="left"/>
        <w:rPr>
          <w:sz w:val="24"/>
        </w:rPr>
      </w:pPr>
      <w:r w:rsidRPr="00625974">
        <w:rPr>
          <w:spacing w:val="-1"/>
          <w:sz w:val="24"/>
          <w:highlight w:val="yellow"/>
        </w:rPr>
        <w:t>Which</w:t>
      </w:r>
      <w:r w:rsidRPr="0034180B">
        <w:rPr>
          <w:spacing w:val="-16"/>
          <w:sz w:val="24"/>
        </w:rPr>
        <w:t xml:space="preserve"> </w:t>
      </w:r>
      <w:r w:rsidRPr="0034180B">
        <w:rPr>
          <w:spacing w:val="-1"/>
          <w:sz w:val="24"/>
        </w:rPr>
        <w:t>frontline</w:t>
      </w:r>
      <w:r w:rsidRPr="0034180B">
        <w:rPr>
          <w:spacing w:val="-13"/>
          <w:sz w:val="24"/>
        </w:rPr>
        <w:t xml:space="preserve"> </w:t>
      </w:r>
      <w:r w:rsidRPr="0034180B">
        <w:rPr>
          <w:spacing w:val="-1"/>
          <w:sz w:val="24"/>
        </w:rPr>
        <w:t>and</w:t>
      </w:r>
      <w:r w:rsidRPr="0034180B">
        <w:rPr>
          <w:spacing w:val="-13"/>
          <w:sz w:val="24"/>
        </w:rPr>
        <w:t xml:space="preserve"> </w:t>
      </w:r>
      <w:r w:rsidRPr="0034180B">
        <w:rPr>
          <w:spacing w:val="-1"/>
          <w:sz w:val="24"/>
        </w:rPr>
        <w:t>impacted</w:t>
      </w:r>
      <w:r w:rsidRPr="0034180B">
        <w:rPr>
          <w:spacing w:val="-13"/>
          <w:sz w:val="24"/>
        </w:rPr>
        <w:t xml:space="preserve"> </w:t>
      </w:r>
      <w:r w:rsidRPr="00625974">
        <w:rPr>
          <w:spacing w:val="-1"/>
          <w:sz w:val="24"/>
          <w:highlight w:val="yellow"/>
        </w:rPr>
        <w:t>communities</w:t>
      </w:r>
      <w:r w:rsidRPr="00625974">
        <w:rPr>
          <w:spacing w:val="-17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might</w:t>
      </w:r>
      <w:r w:rsidRPr="00625974">
        <w:rPr>
          <w:spacing w:val="-1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be</w:t>
      </w:r>
      <w:r w:rsidRPr="00625974">
        <w:rPr>
          <w:spacing w:val="-15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most</w:t>
      </w:r>
      <w:r w:rsidRPr="00625974">
        <w:rPr>
          <w:spacing w:val="-1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impacted</w:t>
      </w:r>
      <w:r w:rsidRPr="0034180B">
        <w:rPr>
          <w:spacing w:val="-13"/>
          <w:sz w:val="24"/>
        </w:rPr>
        <w:t xml:space="preserve"> </w:t>
      </w:r>
      <w:r w:rsidRPr="0034180B">
        <w:rPr>
          <w:sz w:val="24"/>
        </w:rPr>
        <w:t>by</w:t>
      </w:r>
      <w:r w:rsidRPr="0034180B">
        <w:rPr>
          <w:spacing w:val="-13"/>
          <w:sz w:val="24"/>
        </w:rPr>
        <w:t xml:space="preserve"> </w:t>
      </w:r>
      <w:r w:rsidRPr="0034180B">
        <w:rPr>
          <w:sz w:val="24"/>
        </w:rPr>
        <w:t>this</w:t>
      </w:r>
      <w:r w:rsidRPr="0034180B">
        <w:rPr>
          <w:spacing w:val="-17"/>
          <w:sz w:val="24"/>
        </w:rPr>
        <w:t xml:space="preserve"> </w:t>
      </w:r>
      <w:r w:rsidRPr="0034180B">
        <w:rPr>
          <w:sz w:val="24"/>
        </w:rPr>
        <w:t>recommendation?</w:t>
      </w:r>
    </w:p>
    <w:p w14:paraId="6C7B899B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099"/>
          <w:tab w:val="left" w:pos="1100"/>
          <w:tab w:val="left" w:pos="9450"/>
        </w:tabs>
        <w:spacing w:before="192"/>
        <w:ind w:right="504"/>
        <w:jc w:val="left"/>
        <w:rPr>
          <w:sz w:val="24"/>
        </w:rPr>
      </w:pPr>
      <w:r w:rsidRPr="00625974">
        <w:rPr>
          <w:sz w:val="24"/>
          <w:highlight w:val="yellow"/>
        </w:rPr>
        <w:t>How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do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these</w:t>
      </w:r>
      <w:r w:rsidRPr="0034180B">
        <w:rPr>
          <w:spacing w:val="-3"/>
          <w:sz w:val="24"/>
        </w:rPr>
        <w:t xml:space="preserve"> </w:t>
      </w:r>
      <w:r w:rsidRPr="00625974">
        <w:rPr>
          <w:sz w:val="24"/>
          <w:highlight w:val="yellow"/>
        </w:rPr>
        <w:t>communities</w:t>
      </w:r>
      <w:r w:rsidRPr="00625974">
        <w:rPr>
          <w:spacing w:val="-2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experience</w:t>
      </w:r>
      <w:r w:rsidRPr="00625974">
        <w:rPr>
          <w:spacing w:val="-2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inequity</w:t>
      </w:r>
      <w:r w:rsidRPr="00625974">
        <w:rPr>
          <w:spacing w:val="-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today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around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this</w:t>
      </w:r>
      <w:r w:rsidRPr="0034180B">
        <w:rPr>
          <w:spacing w:val="-3"/>
          <w:sz w:val="24"/>
        </w:rPr>
        <w:t xml:space="preserve"> </w:t>
      </w:r>
      <w:r w:rsidRPr="0034180B">
        <w:rPr>
          <w:sz w:val="24"/>
        </w:rPr>
        <w:t>issue?</w:t>
      </w:r>
    </w:p>
    <w:p w14:paraId="5A5AE4C3" w14:textId="77777777" w:rsidR="00F43192" w:rsidRPr="0034180B" w:rsidRDefault="00F43192" w:rsidP="00F43192">
      <w:pPr>
        <w:pStyle w:val="Heading3"/>
        <w:tabs>
          <w:tab w:val="left" w:pos="9450"/>
        </w:tabs>
        <w:spacing w:before="229"/>
        <w:ind w:right="504" w:firstLine="0"/>
        <w:rPr>
          <w:u w:val="none"/>
        </w:rPr>
      </w:pPr>
      <w:bookmarkStart w:id="4" w:name="_Toc79133780"/>
      <w:bookmarkStart w:id="5" w:name="_Toc79135712"/>
      <w:r w:rsidRPr="0034180B">
        <w:t>ANALYZING</w:t>
      </w:r>
      <w:r w:rsidRPr="0034180B">
        <w:rPr>
          <w:spacing w:val="-1"/>
        </w:rPr>
        <w:t xml:space="preserve"> </w:t>
      </w:r>
      <w:r w:rsidRPr="0034180B">
        <w:t>BURDENS</w:t>
      </w:r>
      <w:r w:rsidRPr="0034180B">
        <w:rPr>
          <w:spacing w:val="-2"/>
        </w:rPr>
        <w:t xml:space="preserve"> </w:t>
      </w:r>
      <w:r w:rsidRPr="0034180B">
        <w:t>&amp;</w:t>
      </w:r>
      <w:r w:rsidRPr="0034180B">
        <w:rPr>
          <w:spacing w:val="-2"/>
        </w:rPr>
        <w:t xml:space="preserve"> </w:t>
      </w:r>
      <w:r w:rsidRPr="0034180B">
        <w:t>BENEFITS</w:t>
      </w:r>
      <w:bookmarkEnd w:id="4"/>
      <w:bookmarkEnd w:id="5"/>
    </w:p>
    <w:p w14:paraId="6C06E494" w14:textId="77777777" w:rsidR="00F43192" w:rsidRPr="0034180B" w:rsidRDefault="00F43192" w:rsidP="00F43192">
      <w:pPr>
        <w:pStyle w:val="BodyText"/>
        <w:tabs>
          <w:tab w:val="left" w:pos="9450"/>
        </w:tabs>
        <w:spacing w:before="2"/>
        <w:ind w:right="504"/>
        <w:rPr>
          <w:b/>
          <w:sz w:val="22"/>
        </w:rPr>
      </w:pPr>
    </w:p>
    <w:p w14:paraId="5F7BF681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099"/>
          <w:tab w:val="left" w:pos="1100"/>
          <w:tab w:val="left" w:pos="9450"/>
        </w:tabs>
        <w:ind w:right="504"/>
        <w:jc w:val="left"/>
        <w:rPr>
          <w:sz w:val="24"/>
        </w:rPr>
      </w:pPr>
      <w:bookmarkStart w:id="6" w:name="_Hlk78114626"/>
      <w:r w:rsidRPr="00625974">
        <w:rPr>
          <w:sz w:val="24"/>
          <w:highlight w:val="yellow"/>
        </w:rPr>
        <w:t>Does</w:t>
      </w:r>
      <w:r w:rsidRPr="00625974">
        <w:rPr>
          <w:spacing w:val="-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this</w:t>
      </w:r>
      <w:r w:rsidRPr="00625974">
        <w:rPr>
          <w:spacing w:val="-2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recommendation</w:t>
      </w:r>
      <w:r w:rsidRPr="00625974">
        <w:rPr>
          <w:spacing w:val="-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maintain</w:t>
      </w:r>
      <w:r w:rsidRPr="00625974">
        <w:rPr>
          <w:spacing w:val="-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existing</w:t>
      </w:r>
      <w:r w:rsidRPr="00625974">
        <w:rPr>
          <w:spacing w:val="-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inequities</w:t>
      </w:r>
      <w:r w:rsidRPr="0034180B">
        <w:rPr>
          <w:sz w:val="24"/>
        </w:rPr>
        <w:t xml:space="preserve">, </w:t>
      </w:r>
      <w:r w:rsidRPr="00625974">
        <w:rPr>
          <w:sz w:val="24"/>
          <w:highlight w:val="yellow"/>
        </w:rPr>
        <w:t>make</w:t>
      </w:r>
      <w:r w:rsidRPr="00625974">
        <w:rPr>
          <w:spacing w:val="-2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them</w:t>
      </w:r>
      <w:r w:rsidRPr="00625974">
        <w:rPr>
          <w:spacing w:val="-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worse</w:t>
      </w:r>
      <w:r w:rsidRPr="0034180B">
        <w:rPr>
          <w:sz w:val="24"/>
        </w:rPr>
        <w:t xml:space="preserve"> or </w:t>
      </w:r>
      <w:r w:rsidRPr="00625974">
        <w:rPr>
          <w:sz w:val="24"/>
          <w:highlight w:val="yellow"/>
        </w:rPr>
        <w:t>improve</w:t>
      </w:r>
      <w:r w:rsidRPr="0034180B">
        <w:rPr>
          <w:sz w:val="24"/>
        </w:rPr>
        <w:t xml:space="preserve"> the status quo?</w:t>
      </w:r>
    </w:p>
    <w:bookmarkEnd w:id="6"/>
    <w:p w14:paraId="31AC8CB4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before="194" w:line="235" w:lineRule="auto"/>
        <w:ind w:right="504"/>
        <w:rPr>
          <w:sz w:val="24"/>
        </w:rPr>
      </w:pPr>
      <w:r w:rsidRPr="00625974">
        <w:rPr>
          <w:spacing w:val="-1"/>
          <w:sz w:val="24"/>
          <w:highlight w:val="yellow"/>
        </w:rPr>
        <w:t>Who</w:t>
      </w:r>
      <w:r w:rsidRPr="00625974">
        <w:rPr>
          <w:spacing w:val="-15"/>
          <w:sz w:val="24"/>
          <w:highlight w:val="yellow"/>
        </w:rPr>
        <w:t xml:space="preserve"> </w:t>
      </w:r>
      <w:r w:rsidRPr="00625974">
        <w:rPr>
          <w:spacing w:val="-1"/>
          <w:sz w:val="24"/>
          <w:highlight w:val="yellow"/>
        </w:rPr>
        <w:t>will</w:t>
      </w:r>
      <w:r w:rsidRPr="00625974">
        <w:rPr>
          <w:spacing w:val="-15"/>
          <w:sz w:val="24"/>
          <w:highlight w:val="yellow"/>
        </w:rPr>
        <w:t xml:space="preserve"> </w:t>
      </w:r>
      <w:r w:rsidRPr="00625974">
        <w:rPr>
          <w:spacing w:val="-1"/>
          <w:sz w:val="24"/>
          <w:highlight w:val="yellow"/>
        </w:rPr>
        <w:t>benefit</w:t>
      </w:r>
      <w:r w:rsidRPr="0034180B">
        <w:rPr>
          <w:spacing w:val="-16"/>
          <w:sz w:val="24"/>
        </w:rPr>
        <w:t xml:space="preserve"> </w:t>
      </w:r>
      <w:r w:rsidRPr="0034180B">
        <w:rPr>
          <w:spacing w:val="-1"/>
          <w:sz w:val="24"/>
        </w:rPr>
        <w:t>from</w:t>
      </w:r>
      <w:r w:rsidRPr="0034180B">
        <w:rPr>
          <w:spacing w:val="-15"/>
          <w:sz w:val="24"/>
        </w:rPr>
        <w:t xml:space="preserve"> </w:t>
      </w:r>
      <w:r w:rsidRPr="0034180B">
        <w:rPr>
          <w:spacing w:val="-1"/>
          <w:sz w:val="24"/>
        </w:rPr>
        <w:t>this</w:t>
      </w:r>
      <w:r w:rsidRPr="0034180B">
        <w:rPr>
          <w:spacing w:val="-18"/>
          <w:sz w:val="24"/>
        </w:rPr>
        <w:t xml:space="preserve"> </w:t>
      </w:r>
      <w:r w:rsidRPr="0034180B">
        <w:rPr>
          <w:spacing w:val="-1"/>
          <w:sz w:val="24"/>
        </w:rPr>
        <w:t>recommendation</w:t>
      </w:r>
      <w:r w:rsidRPr="0034180B">
        <w:rPr>
          <w:spacing w:val="-15"/>
          <w:sz w:val="24"/>
        </w:rPr>
        <w:t xml:space="preserve"> </w:t>
      </w:r>
      <w:r w:rsidRPr="0034180B">
        <w:rPr>
          <w:sz w:val="24"/>
        </w:rPr>
        <w:t>and</w:t>
      </w:r>
      <w:r w:rsidRPr="0034180B">
        <w:rPr>
          <w:spacing w:val="-16"/>
          <w:sz w:val="24"/>
        </w:rPr>
        <w:t xml:space="preserve"> </w:t>
      </w:r>
      <w:r w:rsidRPr="00625974">
        <w:rPr>
          <w:sz w:val="24"/>
          <w:highlight w:val="yellow"/>
        </w:rPr>
        <w:t>how</w:t>
      </w:r>
      <w:r w:rsidRPr="00625974">
        <w:rPr>
          <w:spacing w:val="-17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does</w:t>
      </w:r>
      <w:r w:rsidRPr="00625974">
        <w:rPr>
          <w:spacing w:val="-16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this</w:t>
      </w:r>
      <w:r w:rsidRPr="00625974">
        <w:rPr>
          <w:spacing w:val="-16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recommendation</w:t>
      </w:r>
      <w:r w:rsidRPr="00625974">
        <w:rPr>
          <w:spacing w:val="-15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help</w:t>
      </w:r>
      <w:r w:rsidRPr="00625974">
        <w:rPr>
          <w:spacing w:val="-16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benefits</w:t>
      </w:r>
      <w:r w:rsidRPr="00625974">
        <w:rPr>
          <w:spacing w:val="-6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be shared</w:t>
      </w:r>
      <w:r w:rsidRPr="0034180B">
        <w:rPr>
          <w:sz w:val="24"/>
        </w:rPr>
        <w:t xml:space="preserve"> or targeted to help frontline and impacted communities the most?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Be specific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about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the communities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and the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ways these</w:t>
      </w:r>
      <w:r w:rsidRPr="0034180B">
        <w:rPr>
          <w:spacing w:val="-3"/>
          <w:sz w:val="24"/>
        </w:rPr>
        <w:t xml:space="preserve"> </w:t>
      </w:r>
      <w:r w:rsidRPr="0034180B">
        <w:rPr>
          <w:sz w:val="24"/>
        </w:rPr>
        <w:t>communities will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benefit.</w:t>
      </w:r>
    </w:p>
    <w:p w14:paraId="439EA710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before="211" w:line="232" w:lineRule="auto"/>
        <w:ind w:right="504"/>
        <w:rPr>
          <w:sz w:val="24"/>
        </w:rPr>
      </w:pPr>
      <w:r w:rsidRPr="00625974">
        <w:rPr>
          <w:sz w:val="24"/>
          <w:highlight w:val="yellow"/>
        </w:rPr>
        <w:t>Which communities will be burdened the most</w:t>
      </w:r>
      <w:r w:rsidRPr="0034180B">
        <w:rPr>
          <w:sz w:val="24"/>
        </w:rPr>
        <w:t xml:space="preserve"> by this recommendation and </w:t>
      </w:r>
      <w:r w:rsidRPr="00625974">
        <w:rPr>
          <w:sz w:val="24"/>
          <w:highlight w:val="yellow"/>
        </w:rPr>
        <w:t>how can that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burden be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shifted away</w:t>
      </w:r>
      <w:r w:rsidRPr="0034180B">
        <w:rPr>
          <w:sz w:val="24"/>
        </w:rPr>
        <w:t xml:space="preserve"> from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impacted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communities?</w:t>
      </w:r>
    </w:p>
    <w:p w14:paraId="387BEA34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before="209" w:line="232" w:lineRule="auto"/>
        <w:ind w:left="1099" w:right="504"/>
        <w:rPr>
          <w:sz w:val="24"/>
        </w:rPr>
      </w:pPr>
      <w:r w:rsidRPr="00625974">
        <w:rPr>
          <w:sz w:val="24"/>
          <w:highlight w:val="yellow"/>
        </w:rPr>
        <w:t>What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are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the</w:t>
      </w:r>
      <w:r w:rsidRPr="0034180B">
        <w:rPr>
          <w:spacing w:val="-14"/>
          <w:sz w:val="24"/>
        </w:rPr>
        <w:t xml:space="preserve"> </w:t>
      </w:r>
      <w:r w:rsidRPr="00625974">
        <w:rPr>
          <w:sz w:val="24"/>
          <w:highlight w:val="yellow"/>
        </w:rPr>
        <w:t>long-term</w:t>
      </w:r>
      <w:r w:rsidRPr="00625974">
        <w:rPr>
          <w:spacing w:val="-1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and</w:t>
      </w:r>
      <w:r w:rsidRPr="00625974">
        <w:rPr>
          <w:spacing w:val="-1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potential</w:t>
      </w:r>
      <w:r w:rsidRPr="00625974">
        <w:rPr>
          <w:spacing w:val="-1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intergenerational</w:t>
      </w:r>
      <w:r w:rsidRPr="00625974">
        <w:rPr>
          <w:spacing w:val="-1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impacts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of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this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recommendation</w:t>
      </w:r>
      <w:r w:rsidRPr="0034180B">
        <w:rPr>
          <w:spacing w:val="-13"/>
          <w:sz w:val="24"/>
        </w:rPr>
        <w:t xml:space="preserve"> </w:t>
      </w:r>
      <w:r w:rsidRPr="0034180B">
        <w:rPr>
          <w:sz w:val="24"/>
        </w:rPr>
        <w:t>for</w:t>
      </w:r>
      <w:r w:rsidRPr="0034180B">
        <w:rPr>
          <w:spacing w:val="-64"/>
          <w:sz w:val="24"/>
        </w:rPr>
        <w:t xml:space="preserve"> </w:t>
      </w:r>
      <w:r w:rsidRPr="0034180B">
        <w:rPr>
          <w:sz w:val="24"/>
        </w:rPr>
        <w:t>identified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communities?</w:t>
      </w:r>
    </w:p>
    <w:p w14:paraId="04D49B1F" w14:textId="77777777" w:rsidR="00F43192" w:rsidRPr="0034180B" w:rsidRDefault="00F43192" w:rsidP="00F43192">
      <w:pPr>
        <w:pStyle w:val="BodyText"/>
        <w:tabs>
          <w:tab w:val="left" w:pos="9450"/>
        </w:tabs>
        <w:spacing w:before="2"/>
        <w:ind w:right="504"/>
        <w:rPr>
          <w:sz w:val="22"/>
        </w:rPr>
      </w:pPr>
    </w:p>
    <w:p w14:paraId="6B4F99A6" w14:textId="77777777" w:rsidR="00F43192" w:rsidRPr="0034180B" w:rsidRDefault="00F43192" w:rsidP="00F43192">
      <w:pPr>
        <w:pStyle w:val="Heading3"/>
        <w:tabs>
          <w:tab w:val="left" w:pos="9450"/>
        </w:tabs>
        <w:ind w:right="504" w:firstLine="0"/>
        <w:rPr>
          <w:u w:val="none"/>
        </w:rPr>
      </w:pPr>
      <w:bookmarkStart w:id="7" w:name="_Toc79133781"/>
      <w:bookmarkStart w:id="8" w:name="_Toc79135713"/>
      <w:r w:rsidRPr="0034180B">
        <w:t>ENSURING</w:t>
      </w:r>
      <w:r w:rsidRPr="0034180B">
        <w:rPr>
          <w:spacing w:val="-2"/>
        </w:rPr>
        <w:t xml:space="preserve"> </w:t>
      </w:r>
      <w:r w:rsidRPr="0034180B">
        <w:t>EQUITABLE</w:t>
      </w:r>
      <w:r w:rsidRPr="0034180B">
        <w:rPr>
          <w:spacing w:val="-3"/>
        </w:rPr>
        <w:t xml:space="preserve"> </w:t>
      </w:r>
      <w:r w:rsidRPr="0034180B">
        <w:t>&amp;</w:t>
      </w:r>
      <w:r w:rsidRPr="0034180B">
        <w:rPr>
          <w:spacing w:val="-1"/>
        </w:rPr>
        <w:t xml:space="preserve"> </w:t>
      </w:r>
      <w:r w:rsidRPr="0034180B">
        <w:t>JUST</w:t>
      </w:r>
      <w:r w:rsidRPr="0034180B">
        <w:rPr>
          <w:spacing w:val="-3"/>
        </w:rPr>
        <w:t xml:space="preserve"> </w:t>
      </w:r>
      <w:r w:rsidRPr="0034180B">
        <w:t>ENGAGEMENT</w:t>
      </w:r>
      <w:bookmarkEnd w:id="7"/>
      <w:bookmarkEnd w:id="8"/>
    </w:p>
    <w:p w14:paraId="67C667A5" w14:textId="77777777" w:rsidR="00F43192" w:rsidRPr="0034180B" w:rsidRDefault="00F43192" w:rsidP="00F43192">
      <w:pPr>
        <w:pStyle w:val="BodyText"/>
        <w:tabs>
          <w:tab w:val="left" w:pos="9450"/>
        </w:tabs>
        <w:spacing w:before="6"/>
        <w:ind w:right="504"/>
        <w:rPr>
          <w:b/>
          <w:sz w:val="22"/>
        </w:rPr>
      </w:pPr>
    </w:p>
    <w:p w14:paraId="418305F9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line="232" w:lineRule="auto"/>
        <w:ind w:right="504"/>
        <w:rPr>
          <w:sz w:val="24"/>
        </w:rPr>
      </w:pPr>
      <w:r w:rsidRPr="00625974">
        <w:rPr>
          <w:sz w:val="24"/>
          <w:highlight w:val="yellow"/>
        </w:rPr>
        <w:t>How</w:t>
      </w:r>
      <w:r w:rsidRPr="00625974">
        <w:rPr>
          <w:spacing w:val="-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have</w:t>
      </w:r>
      <w:r w:rsidRPr="00625974">
        <w:rPr>
          <w:spacing w:val="-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frontline</w:t>
      </w:r>
      <w:r w:rsidRPr="00625974">
        <w:rPr>
          <w:spacing w:val="-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and</w:t>
      </w:r>
      <w:r w:rsidRPr="00625974">
        <w:rPr>
          <w:spacing w:val="-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impacted</w:t>
      </w:r>
      <w:r w:rsidRPr="00625974">
        <w:rPr>
          <w:spacing w:val="-5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communities</w:t>
      </w:r>
      <w:r w:rsidRPr="0034180B">
        <w:rPr>
          <w:spacing w:val="-5"/>
          <w:sz w:val="24"/>
        </w:rPr>
        <w:t xml:space="preserve"> </w:t>
      </w:r>
      <w:r w:rsidRPr="0034180B">
        <w:rPr>
          <w:sz w:val="24"/>
        </w:rPr>
        <w:t>been</w:t>
      </w:r>
      <w:r w:rsidRPr="0034180B">
        <w:rPr>
          <w:spacing w:val="-3"/>
          <w:sz w:val="24"/>
        </w:rPr>
        <w:t xml:space="preserve"> </w:t>
      </w:r>
      <w:r w:rsidRPr="0034180B">
        <w:rPr>
          <w:sz w:val="24"/>
        </w:rPr>
        <w:t>part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of</w:t>
      </w:r>
      <w:r w:rsidRPr="0034180B">
        <w:rPr>
          <w:spacing w:val="-6"/>
          <w:sz w:val="24"/>
        </w:rPr>
        <w:t xml:space="preserve"> </w:t>
      </w:r>
      <w:r w:rsidRPr="00625974">
        <w:rPr>
          <w:sz w:val="24"/>
          <w:highlight w:val="yellow"/>
        </w:rPr>
        <w:t>creating</w:t>
      </w:r>
      <w:r w:rsidRPr="00625974">
        <w:rPr>
          <w:spacing w:val="-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and</w:t>
      </w:r>
      <w:r w:rsidRPr="00625974">
        <w:rPr>
          <w:spacing w:val="-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implementing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this</w:t>
      </w:r>
      <w:r w:rsidRPr="0034180B">
        <w:rPr>
          <w:spacing w:val="-64"/>
          <w:sz w:val="24"/>
        </w:rPr>
        <w:t xml:space="preserve"> </w:t>
      </w:r>
      <w:r w:rsidRPr="0034180B">
        <w:rPr>
          <w:sz w:val="24"/>
        </w:rPr>
        <w:t>recommendation?</w:t>
      </w:r>
      <w:r w:rsidRPr="0034180B">
        <w:rPr>
          <w:spacing w:val="65"/>
          <w:sz w:val="24"/>
        </w:rPr>
        <w:t xml:space="preserve"> </w:t>
      </w:r>
      <w:r w:rsidRPr="0034180B">
        <w:rPr>
          <w:sz w:val="24"/>
        </w:rPr>
        <w:t>And how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will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they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in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the future?</w:t>
      </w:r>
    </w:p>
    <w:p w14:paraId="5A8903E9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before="209" w:line="232" w:lineRule="auto"/>
        <w:ind w:left="1099" w:right="504"/>
        <w:rPr>
          <w:sz w:val="24"/>
        </w:rPr>
      </w:pPr>
      <w:r w:rsidRPr="00625974">
        <w:rPr>
          <w:sz w:val="24"/>
          <w:highlight w:val="yellow"/>
        </w:rPr>
        <w:t>In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what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ways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does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your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engagement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with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frontline/impacted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communities</w:t>
      </w:r>
      <w:r w:rsidRPr="0034180B">
        <w:rPr>
          <w:spacing w:val="1"/>
          <w:sz w:val="24"/>
        </w:rPr>
        <w:t xml:space="preserve"> </w:t>
      </w:r>
      <w:r w:rsidRPr="00625974">
        <w:rPr>
          <w:sz w:val="24"/>
          <w:highlight w:val="yellow"/>
        </w:rPr>
        <w:t>recognize</w:t>
      </w:r>
      <w:r w:rsidRPr="00625974">
        <w:rPr>
          <w:spacing w:val="-6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different</w:t>
      </w:r>
      <w:r w:rsidRPr="00625974">
        <w:rPr>
          <w:spacing w:val="-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types of knowledge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and expertise?</w:t>
      </w:r>
    </w:p>
    <w:p w14:paraId="5567F568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099"/>
          <w:tab w:val="left" w:pos="1100"/>
          <w:tab w:val="left" w:pos="9450"/>
        </w:tabs>
        <w:spacing w:before="202"/>
        <w:ind w:right="504" w:hanging="361"/>
        <w:jc w:val="left"/>
        <w:rPr>
          <w:sz w:val="24"/>
        </w:rPr>
      </w:pPr>
      <w:r w:rsidRPr="0034180B">
        <w:rPr>
          <w:sz w:val="24"/>
        </w:rPr>
        <w:t>In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what</w:t>
      </w:r>
      <w:r w:rsidRPr="0034180B">
        <w:rPr>
          <w:spacing w:val="-3"/>
          <w:sz w:val="24"/>
        </w:rPr>
        <w:t xml:space="preserve"> </w:t>
      </w:r>
      <w:r w:rsidRPr="0034180B">
        <w:rPr>
          <w:sz w:val="24"/>
        </w:rPr>
        <w:t>ways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 xml:space="preserve">can </w:t>
      </w:r>
      <w:r w:rsidRPr="00625974">
        <w:rPr>
          <w:sz w:val="24"/>
          <w:highlight w:val="yellow"/>
        </w:rPr>
        <w:t>Vermonters</w:t>
      </w:r>
      <w:r w:rsidRPr="00625974">
        <w:rPr>
          <w:spacing w:val="-2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hear</w:t>
      </w:r>
      <w:r w:rsidRPr="00625974">
        <w:rPr>
          <w:spacing w:val="-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their</w:t>
      </w:r>
      <w:r w:rsidRPr="00625974">
        <w:rPr>
          <w:spacing w:val="-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voices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in</w:t>
      </w:r>
      <w:r w:rsidRPr="0034180B">
        <w:rPr>
          <w:spacing w:val="-3"/>
          <w:sz w:val="24"/>
        </w:rPr>
        <w:t xml:space="preserve"> </w:t>
      </w:r>
      <w:r w:rsidRPr="0034180B">
        <w:rPr>
          <w:sz w:val="24"/>
        </w:rPr>
        <w:t>the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plan?</w:t>
      </w:r>
    </w:p>
    <w:p w14:paraId="103E88FA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099"/>
          <w:tab w:val="left" w:pos="1100"/>
          <w:tab w:val="left" w:pos="9450"/>
        </w:tabs>
        <w:spacing w:before="191"/>
        <w:ind w:right="504"/>
        <w:jc w:val="left"/>
        <w:rPr>
          <w:sz w:val="24"/>
        </w:rPr>
      </w:pPr>
      <w:r w:rsidRPr="0034180B">
        <w:rPr>
          <w:sz w:val="24"/>
        </w:rPr>
        <w:t>Does</w:t>
      </w:r>
      <w:r w:rsidRPr="0034180B">
        <w:rPr>
          <w:spacing w:val="-15"/>
          <w:sz w:val="24"/>
        </w:rPr>
        <w:t xml:space="preserve"> </w:t>
      </w:r>
      <w:r w:rsidRPr="0034180B">
        <w:rPr>
          <w:sz w:val="24"/>
        </w:rPr>
        <w:t>the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recommendation</w:t>
      </w:r>
      <w:r w:rsidRPr="0034180B">
        <w:rPr>
          <w:spacing w:val="-16"/>
          <w:sz w:val="24"/>
        </w:rPr>
        <w:t xml:space="preserve"> </w:t>
      </w:r>
      <w:r w:rsidRPr="0034180B">
        <w:rPr>
          <w:sz w:val="24"/>
        </w:rPr>
        <w:t>use</w:t>
      </w:r>
      <w:r w:rsidRPr="0034180B">
        <w:rPr>
          <w:spacing w:val="-14"/>
          <w:sz w:val="24"/>
        </w:rPr>
        <w:t xml:space="preserve"> </w:t>
      </w:r>
      <w:r w:rsidRPr="00625974">
        <w:rPr>
          <w:sz w:val="24"/>
          <w:highlight w:val="yellow"/>
        </w:rPr>
        <w:t>plain</w:t>
      </w:r>
      <w:r w:rsidRPr="00625974">
        <w:rPr>
          <w:spacing w:val="-1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language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that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is</w:t>
      </w:r>
      <w:r w:rsidRPr="0034180B">
        <w:rPr>
          <w:spacing w:val="-15"/>
          <w:sz w:val="24"/>
        </w:rPr>
        <w:t xml:space="preserve"> </w:t>
      </w:r>
      <w:r w:rsidRPr="0034180B">
        <w:rPr>
          <w:sz w:val="24"/>
        </w:rPr>
        <w:t>easy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for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all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Vermonters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to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understand?</w:t>
      </w:r>
    </w:p>
    <w:p w14:paraId="4A198B67" w14:textId="77777777" w:rsidR="00F43192" w:rsidRPr="0034180B" w:rsidRDefault="00F43192" w:rsidP="00F43192">
      <w:pPr>
        <w:pStyle w:val="Heading3"/>
        <w:tabs>
          <w:tab w:val="left" w:pos="9450"/>
        </w:tabs>
        <w:spacing w:before="232"/>
        <w:ind w:right="504" w:firstLine="0"/>
        <w:rPr>
          <w:u w:val="none"/>
        </w:rPr>
      </w:pPr>
      <w:bookmarkStart w:id="9" w:name="_Toc79133782"/>
      <w:bookmarkStart w:id="10" w:name="_Toc79135714"/>
      <w:r w:rsidRPr="0034180B">
        <w:t>FUNDING</w:t>
      </w:r>
      <w:r w:rsidRPr="0034180B">
        <w:rPr>
          <w:spacing w:val="1"/>
        </w:rPr>
        <w:t xml:space="preserve"> </w:t>
      </w:r>
      <w:r w:rsidRPr="0034180B">
        <w:t>&amp;</w:t>
      </w:r>
      <w:r w:rsidRPr="0034180B">
        <w:rPr>
          <w:spacing w:val="-3"/>
        </w:rPr>
        <w:t xml:space="preserve"> </w:t>
      </w:r>
      <w:r w:rsidRPr="0034180B">
        <w:t>DATA</w:t>
      </w:r>
      <w:bookmarkEnd w:id="9"/>
      <w:bookmarkEnd w:id="10"/>
    </w:p>
    <w:p w14:paraId="5105CB2E" w14:textId="77777777" w:rsidR="00F43192" w:rsidRPr="0034180B" w:rsidRDefault="00F43192" w:rsidP="00F43192">
      <w:pPr>
        <w:pStyle w:val="BodyText"/>
        <w:tabs>
          <w:tab w:val="left" w:pos="9450"/>
        </w:tabs>
        <w:spacing w:before="4"/>
        <w:ind w:right="504"/>
        <w:rPr>
          <w:b/>
          <w:sz w:val="22"/>
        </w:rPr>
      </w:pPr>
    </w:p>
    <w:p w14:paraId="6650789A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line="235" w:lineRule="auto"/>
        <w:ind w:right="504"/>
        <w:rPr>
          <w:sz w:val="24"/>
        </w:rPr>
      </w:pPr>
      <w:r w:rsidRPr="00625974">
        <w:rPr>
          <w:sz w:val="24"/>
          <w:highlight w:val="yellow"/>
        </w:rPr>
        <w:t>How will this recommendation be funded?</w:t>
      </w:r>
      <w:r w:rsidRPr="0034180B">
        <w:rPr>
          <w:sz w:val="24"/>
        </w:rPr>
        <w:t xml:space="preserve"> </w:t>
      </w:r>
      <w:r w:rsidRPr="00625974">
        <w:rPr>
          <w:sz w:val="24"/>
          <w:highlight w:val="yellow"/>
        </w:rPr>
        <w:t>What percent of funding will</w:t>
      </w:r>
      <w:r w:rsidRPr="0034180B">
        <w:rPr>
          <w:sz w:val="24"/>
        </w:rPr>
        <w:t xml:space="preserve"> be specifically to</w:t>
      </w:r>
      <w:r w:rsidRPr="0034180B">
        <w:rPr>
          <w:spacing w:val="1"/>
          <w:sz w:val="24"/>
        </w:rPr>
        <w:t xml:space="preserve"> </w:t>
      </w:r>
      <w:r w:rsidRPr="00625974">
        <w:rPr>
          <w:sz w:val="24"/>
          <w:highlight w:val="yellow"/>
        </w:rPr>
        <w:t>support frontline, low-income and impacted communities</w:t>
      </w:r>
      <w:r w:rsidRPr="0034180B">
        <w:rPr>
          <w:sz w:val="24"/>
        </w:rPr>
        <w:t>?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Will there enough funding to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make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it affordable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and accessible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for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identified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communities?</w:t>
      </w:r>
    </w:p>
    <w:p w14:paraId="382FA46E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before="204" w:line="237" w:lineRule="auto"/>
        <w:ind w:right="504"/>
        <w:rPr>
          <w:sz w:val="24"/>
        </w:rPr>
      </w:pPr>
      <w:r w:rsidRPr="0034180B">
        <w:rPr>
          <w:sz w:val="24"/>
        </w:rPr>
        <w:t>How will we know about the impacts of this recommendation on identified communities?</w:t>
      </w:r>
      <w:r w:rsidRPr="0034180B">
        <w:rPr>
          <w:spacing w:val="1"/>
          <w:sz w:val="24"/>
        </w:rPr>
        <w:t xml:space="preserve"> </w:t>
      </w:r>
      <w:r w:rsidRPr="00625974">
        <w:rPr>
          <w:sz w:val="24"/>
          <w:highlight w:val="yellow"/>
        </w:rPr>
        <w:t>Which data or indicators will be needed?</w:t>
      </w:r>
      <w:r w:rsidRPr="0034180B">
        <w:rPr>
          <w:sz w:val="24"/>
        </w:rPr>
        <w:t xml:space="preserve"> What process was used to determine the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 xml:space="preserve">indicators are resonate and relevant to most impacted community needs? </w:t>
      </w:r>
      <w:r w:rsidRPr="00625974">
        <w:rPr>
          <w:sz w:val="24"/>
          <w:highlight w:val="yellow"/>
        </w:rPr>
        <w:t>How will it be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collected</w:t>
      </w:r>
      <w:r w:rsidRPr="00625974">
        <w:rPr>
          <w:spacing w:val="-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and</w:t>
      </w:r>
      <w:r w:rsidRPr="00625974">
        <w:rPr>
          <w:spacing w:val="-2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shared?</w:t>
      </w:r>
    </w:p>
    <w:p w14:paraId="16C3ECCD" w14:textId="77777777" w:rsidR="00F43192" w:rsidRPr="0034180B" w:rsidRDefault="00F43192" w:rsidP="00F43192">
      <w:pPr>
        <w:spacing w:line="237" w:lineRule="auto"/>
        <w:jc w:val="both"/>
        <w:rPr>
          <w:sz w:val="24"/>
        </w:rPr>
        <w:sectPr w:rsidR="00F43192" w:rsidRPr="0034180B" w:rsidSect="00F43192">
          <w:headerReference w:type="default" r:id="rId7"/>
          <w:pgSz w:w="12240" w:h="15840"/>
          <w:pgMar w:top="1386" w:right="1008" w:bottom="576" w:left="1008" w:header="0" w:footer="417" w:gutter="0"/>
          <w:cols w:space="720"/>
        </w:sectPr>
      </w:pPr>
    </w:p>
    <w:p w14:paraId="756029F8" w14:textId="77777777" w:rsidR="00F43192" w:rsidRPr="0034180B" w:rsidRDefault="00F43192" w:rsidP="00F43192">
      <w:pPr>
        <w:pStyle w:val="Heading3"/>
        <w:spacing w:before="77"/>
        <w:ind w:right="522" w:firstLine="0"/>
        <w:rPr>
          <w:u w:val="none"/>
        </w:rPr>
      </w:pPr>
      <w:bookmarkStart w:id="11" w:name="_Toc79133783"/>
      <w:bookmarkStart w:id="12" w:name="_Toc79135715"/>
      <w:r w:rsidRPr="0034180B">
        <w:lastRenderedPageBreak/>
        <w:t>IMPLEMENTATION</w:t>
      </w:r>
      <w:r w:rsidRPr="0034180B">
        <w:rPr>
          <w:spacing w:val="-2"/>
        </w:rPr>
        <w:t xml:space="preserve"> </w:t>
      </w:r>
      <w:r w:rsidRPr="0034180B">
        <w:t>&amp;</w:t>
      </w:r>
      <w:r w:rsidRPr="0034180B">
        <w:rPr>
          <w:spacing w:val="-3"/>
        </w:rPr>
        <w:t xml:space="preserve"> </w:t>
      </w:r>
      <w:r w:rsidRPr="0034180B">
        <w:t>OUTCOMES</w:t>
      </w:r>
      <w:bookmarkEnd w:id="11"/>
      <w:bookmarkEnd w:id="12"/>
    </w:p>
    <w:p w14:paraId="05370376" w14:textId="77777777" w:rsidR="00F43192" w:rsidRPr="0034180B" w:rsidRDefault="00F43192" w:rsidP="00F43192">
      <w:pPr>
        <w:pStyle w:val="BodyText"/>
        <w:spacing w:before="3"/>
        <w:ind w:right="522"/>
        <w:rPr>
          <w:b/>
          <w:sz w:val="22"/>
        </w:rPr>
      </w:pPr>
    </w:p>
    <w:p w14:paraId="2A8C7CCB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360"/>
          <w:tab w:val="left" w:pos="9450"/>
        </w:tabs>
        <w:spacing w:line="235" w:lineRule="auto"/>
        <w:ind w:right="522"/>
        <w:rPr>
          <w:sz w:val="24"/>
        </w:rPr>
      </w:pPr>
      <w:r w:rsidRPr="00625974">
        <w:rPr>
          <w:sz w:val="24"/>
          <w:highlight w:val="yellow"/>
        </w:rPr>
        <w:t>What kind of jobs will be created</w:t>
      </w:r>
      <w:r w:rsidRPr="0034180B">
        <w:rPr>
          <w:sz w:val="24"/>
        </w:rPr>
        <w:t xml:space="preserve"> by this recommendation?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Will those jobs be fair, high-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paying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jobs</w:t>
      </w:r>
      <w:r w:rsidRPr="0034180B">
        <w:rPr>
          <w:spacing w:val="-5"/>
          <w:sz w:val="24"/>
        </w:rPr>
        <w:t xml:space="preserve"> </w:t>
      </w:r>
      <w:r w:rsidRPr="0034180B">
        <w:rPr>
          <w:sz w:val="24"/>
        </w:rPr>
        <w:t>with</w:t>
      </w:r>
      <w:r w:rsidRPr="0034180B">
        <w:rPr>
          <w:spacing w:val="-3"/>
          <w:sz w:val="24"/>
        </w:rPr>
        <w:t xml:space="preserve"> </w:t>
      </w:r>
      <w:r w:rsidRPr="0034180B">
        <w:rPr>
          <w:sz w:val="24"/>
        </w:rPr>
        <w:t>good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benefits?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How</w:t>
      </w:r>
      <w:r w:rsidRPr="0034180B">
        <w:rPr>
          <w:spacing w:val="-3"/>
          <w:sz w:val="24"/>
        </w:rPr>
        <w:t xml:space="preserve"> </w:t>
      </w:r>
      <w:r w:rsidRPr="0034180B">
        <w:rPr>
          <w:sz w:val="24"/>
        </w:rPr>
        <w:t>will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traditionally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underserved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Vermonters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and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unions</w:t>
      </w:r>
      <w:r w:rsidRPr="0034180B">
        <w:rPr>
          <w:spacing w:val="-64"/>
          <w:sz w:val="24"/>
        </w:rPr>
        <w:t xml:space="preserve"> </w:t>
      </w:r>
      <w:r w:rsidRPr="0034180B">
        <w:rPr>
          <w:sz w:val="24"/>
        </w:rPr>
        <w:t>be prioritized for these jobs?</w:t>
      </w:r>
    </w:p>
    <w:p w14:paraId="6A9C30B0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360"/>
          <w:tab w:val="left" w:pos="9450"/>
        </w:tabs>
        <w:spacing w:before="211" w:line="232" w:lineRule="auto"/>
        <w:ind w:right="522"/>
        <w:rPr>
          <w:sz w:val="24"/>
        </w:rPr>
      </w:pPr>
      <w:bookmarkStart w:id="13" w:name="_Hlk78116859"/>
      <w:r w:rsidRPr="00625974">
        <w:rPr>
          <w:sz w:val="24"/>
          <w:highlight w:val="yellow"/>
        </w:rPr>
        <w:t>What capacity is needed</w:t>
      </w:r>
      <w:r w:rsidRPr="0034180B">
        <w:rPr>
          <w:sz w:val="24"/>
        </w:rPr>
        <w:t xml:space="preserve"> for communities, local/regional governments, </w:t>
      </w:r>
      <w:proofErr w:type="gramStart"/>
      <w:r w:rsidRPr="0034180B">
        <w:rPr>
          <w:sz w:val="24"/>
        </w:rPr>
        <w:t>organizations</w:t>
      </w:r>
      <w:proofErr w:type="gramEnd"/>
      <w:r w:rsidRPr="0034180B">
        <w:rPr>
          <w:sz w:val="24"/>
        </w:rPr>
        <w:t xml:space="preserve"> and families </w:t>
      </w:r>
      <w:r w:rsidRPr="00625974">
        <w:rPr>
          <w:sz w:val="24"/>
          <w:highlight w:val="yellow"/>
        </w:rPr>
        <w:t>to implement this recommendation</w:t>
      </w:r>
      <w:r w:rsidRPr="0034180B">
        <w:rPr>
          <w:sz w:val="24"/>
        </w:rPr>
        <w:t>?  How will the recommendation build and/or strengthen capacity, community trust, cooperation, and mutual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support?</w:t>
      </w:r>
    </w:p>
    <w:bookmarkEnd w:id="13"/>
    <w:p w14:paraId="0504D1F1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360"/>
          <w:tab w:val="left" w:pos="9450"/>
        </w:tabs>
        <w:spacing w:before="209" w:line="232" w:lineRule="auto"/>
        <w:ind w:right="522"/>
        <w:rPr>
          <w:sz w:val="24"/>
        </w:rPr>
      </w:pPr>
      <w:r w:rsidRPr="007F7987">
        <w:rPr>
          <w:sz w:val="24"/>
          <w:highlight w:val="yellow"/>
        </w:rPr>
        <w:t>How does this recommendation make a specific commitment to a just transition</w:t>
      </w:r>
      <w:r w:rsidRPr="0034180B">
        <w:rPr>
          <w:sz w:val="24"/>
        </w:rPr>
        <w:t>? Is this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commitment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quantifiable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and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does it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identify who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is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accountable?</w:t>
      </w:r>
    </w:p>
    <w:p w14:paraId="24F6C3A6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360"/>
          <w:tab w:val="left" w:pos="9450"/>
        </w:tabs>
        <w:spacing w:before="207" w:line="232" w:lineRule="auto"/>
        <w:ind w:right="522"/>
        <w:rPr>
          <w:sz w:val="24"/>
        </w:rPr>
      </w:pPr>
      <w:r w:rsidRPr="007F7987">
        <w:rPr>
          <w:sz w:val="24"/>
          <w:highlight w:val="yellow"/>
        </w:rPr>
        <w:t>Does the recommendation support the natural environment?</w:t>
      </w:r>
      <w:r w:rsidRPr="0034180B">
        <w:rPr>
          <w:spacing w:val="1"/>
          <w:sz w:val="24"/>
        </w:rPr>
        <w:t xml:space="preserve"> D</w:t>
      </w:r>
      <w:r w:rsidRPr="0034180B">
        <w:rPr>
          <w:sz w:val="24"/>
        </w:rPr>
        <w:t>oes it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promote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fairness to all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living things?</w:t>
      </w:r>
    </w:p>
    <w:p w14:paraId="29BC7A84" w14:textId="77777777" w:rsidR="00F43192" w:rsidRPr="0034180B" w:rsidRDefault="00F43192" w:rsidP="00F43192">
      <w:pPr>
        <w:pStyle w:val="BodyText"/>
        <w:tabs>
          <w:tab w:val="left" w:pos="9360"/>
          <w:tab w:val="left" w:pos="9450"/>
        </w:tabs>
        <w:rPr>
          <w:sz w:val="26"/>
        </w:rPr>
      </w:pPr>
    </w:p>
    <w:p w14:paraId="3EB4F12C" w14:textId="77777777" w:rsidR="00F43192" w:rsidRPr="0034180B" w:rsidRDefault="00F43192" w:rsidP="00F43192">
      <w:pPr>
        <w:pStyle w:val="BodyText"/>
        <w:rPr>
          <w:sz w:val="26"/>
        </w:rPr>
      </w:pPr>
    </w:p>
    <w:p w14:paraId="3E94E8F2" w14:textId="77777777" w:rsidR="00F43192" w:rsidRPr="0034180B" w:rsidRDefault="00F43192" w:rsidP="00F43192">
      <w:pPr>
        <w:pStyle w:val="BodyText"/>
        <w:rPr>
          <w:sz w:val="26"/>
        </w:rPr>
      </w:pPr>
    </w:p>
    <w:p w14:paraId="71B95C16" w14:textId="77777777" w:rsidR="00F43192" w:rsidRPr="0034180B" w:rsidRDefault="00F43192" w:rsidP="00F43192">
      <w:pPr>
        <w:pStyle w:val="BodyText"/>
        <w:rPr>
          <w:sz w:val="26"/>
        </w:rPr>
      </w:pPr>
    </w:p>
    <w:p w14:paraId="6F0E9F77" w14:textId="77777777" w:rsidR="00F43192" w:rsidRPr="0034180B" w:rsidRDefault="00F43192" w:rsidP="00F43192">
      <w:pPr>
        <w:pStyle w:val="BodyText"/>
        <w:rPr>
          <w:sz w:val="26"/>
        </w:rPr>
      </w:pPr>
    </w:p>
    <w:p w14:paraId="1F089297" w14:textId="77777777" w:rsidR="00F43192" w:rsidRPr="0034180B" w:rsidRDefault="00F43192" w:rsidP="00F43192">
      <w:pPr>
        <w:pStyle w:val="BodyText"/>
        <w:rPr>
          <w:sz w:val="26"/>
        </w:rPr>
      </w:pPr>
    </w:p>
    <w:p w14:paraId="26EC7629" w14:textId="77777777" w:rsidR="00F43192" w:rsidRPr="0034180B" w:rsidRDefault="00F43192" w:rsidP="00F43192">
      <w:pPr>
        <w:pStyle w:val="BodyText"/>
        <w:rPr>
          <w:sz w:val="26"/>
        </w:rPr>
      </w:pPr>
    </w:p>
    <w:p w14:paraId="587DCB6D" w14:textId="77777777" w:rsidR="00F43192" w:rsidRPr="0034180B" w:rsidRDefault="00F43192" w:rsidP="00F43192">
      <w:pPr>
        <w:pStyle w:val="BodyText"/>
        <w:rPr>
          <w:sz w:val="26"/>
        </w:rPr>
      </w:pPr>
    </w:p>
    <w:p w14:paraId="6CF1E7D7" w14:textId="77777777" w:rsidR="00F43192" w:rsidRPr="0034180B" w:rsidRDefault="00F43192" w:rsidP="00F43192">
      <w:pPr>
        <w:pStyle w:val="BodyText"/>
        <w:rPr>
          <w:sz w:val="26"/>
        </w:rPr>
      </w:pPr>
    </w:p>
    <w:p w14:paraId="17581BBE" w14:textId="77777777" w:rsidR="00F43192" w:rsidRPr="0034180B" w:rsidRDefault="00F43192" w:rsidP="00F43192">
      <w:pPr>
        <w:pStyle w:val="BodyText"/>
        <w:rPr>
          <w:sz w:val="26"/>
        </w:rPr>
      </w:pPr>
    </w:p>
    <w:p w14:paraId="2A2D0C96" w14:textId="77777777" w:rsidR="00F43192" w:rsidRPr="0034180B" w:rsidRDefault="00F43192" w:rsidP="00F43192">
      <w:pPr>
        <w:pStyle w:val="BodyText"/>
        <w:rPr>
          <w:sz w:val="26"/>
        </w:rPr>
      </w:pPr>
    </w:p>
    <w:p w14:paraId="1D4891B0" w14:textId="77777777" w:rsidR="00F43192" w:rsidRPr="0034180B" w:rsidRDefault="00F43192" w:rsidP="00F43192">
      <w:pPr>
        <w:rPr>
          <w:sz w:val="34"/>
          <w:szCs w:val="24"/>
        </w:rPr>
      </w:pPr>
      <w:r w:rsidRPr="0034180B">
        <w:rPr>
          <w:sz w:val="34"/>
        </w:rPr>
        <w:br w:type="page"/>
      </w:r>
    </w:p>
    <w:p w14:paraId="0409D373" w14:textId="77777777" w:rsidR="00F43192" w:rsidRPr="0034180B" w:rsidRDefault="00F43192" w:rsidP="00F43192">
      <w:pPr>
        <w:pStyle w:val="Heading1"/>
        <w:numPr>
          <w:ilvl w:val="0"/>
          <w:numId w:val="2"/>
        </w:numPr>
        <w:tabs>
          <w:tab w:val="left" w:pos="1459"/>
          <w:tab w:val="left" w:pos="1460"/>
        </w:tabs>
        <w:spacing w:before="0"/>
        <w:rPr>
          <w:color w:val="2E5395"/>
          <w:sz w:val="32"/>
        </w:rPr>
      </w:pPr>
      <w:bookmarkStart w:id="14" w:name="VI._Resources"/>
      <w:bookmarkStart w:id="15" w:name="_Toc79135716"/>
      <w:bookmarkEnd w:id="14"/>
      <w:r w:rsidRPr="0034180B">
        <w:rPr>
          <w:color w:val="2E5395"/>
        </w:rPr>
        <w:lastRenderedPageBreak/>
        <w:t>Scoring Rubric</w:t>
      </w:r>
      <w:bookmarkEnd w:id="15"/>
    </w:p>
    <w:p w14:paraId="08019356" w14:textId="77777777" w:rsidR="00F43192" w:rsidRPr="0034180B" w:rsidRDefault="00F43192" w:rsidP="00F43192"/>
    <w:p w14:paraId="3F7DF254" w14:textId="77777777" w:rsidR="00F43192" w:rsidRPr="0034180B" w:rsidRDefault="00F43192" w:rsidP="00F43192">
      <w:pPr>
        <w:spacing w:before="56" w:after="3"/>
        <w:ind w:left="120" w:right="47"/>
      </w:pPr>
      <w:r w:rsidRPr="0034180B">
        <w:t xml:space="preserve">The Rubric is intended to accompany a narrative response for each of the Assessment Questions in Section V.  In reviewing the proposal, please consider the Rubric’s prompts and their resonance to the goals </w:t>
      </w:r>
      <w:proofErr w:type="gramStart"/>
      <w:r w:rsidRPr="0034180B">
        <w:t>and  vision</w:t>
      </w:r>
      <w:proofErr w:type="gramEnd"/>
      <w:r w:rsidRPr="0034180B">
        <w:t xml:space="preserve"> of this project.  An area is provided for comments.  The Rubric allows a score of 1 (low) to 3 (high) for each </w:t>
      </w:r>
      <w:proofErr w:type="gramStart"/>
      <w:r w:rsidRPr="0034180B">
        <w:t>criteria</w:t>
      </w:r>
      <w:proofErr w:type="gramEnd"/>
      <w:r w:rsidRPr="0034180B">
        <w:t>.</w:t>
      </w:r>
    </w:p>
    <w:p w14:paraId="5DC6612C" w14:textId="77777777" w:rsidR="00F43192" w:rsidRPr="0034180B" w:rsidRDefault="00F43192" w:rsidP="00F43192">
      <w:pPr>
        <w:spacing w:before="56" w:after="3"/>
        <w:ind w:left="120" w:right="47"/>
      </w:pPr>
    </w:p>
    <w:p w14:paraId="1E8ABAF7" w14:textId="77777777" w:rsidR="00F43192" w:rsidRPr="0034180B" w:rsidRDefault="00F43192" w:rsidP="00F43192">
      <w:pPr>
        <w:spacing w:before="56" w:after="3"/>
        <w:ind w:left="720" w:right="47"/>
      </w:pPr>
      <w:r w:rsidRPr="0034180B">
        <w:t xml:space="preserve">1 (low): The proposal meets the criteria to some degree but provides limited explanation or there are significant opportunities to enhance </w:t>
      </w:r>
      <w:proofErr w:type="gramStart"/>
      <w:r w:rsidRPr="0034180B">
        <w:t>this criteria</w:t>
      </w:r>
      <w:proofErr w:type="gramEnd"/>
      <w:r w:rsidRPr="0034180B">
        <w:t xml:space="preserve"> in the proposal.</w:t>
      </w:r>
    </w:p>
    <w:p w14:paraId="4B33515F" w14:textId="77777777" w:rsidR="00F43192" w:rsidRPr="0034180B" w:rsidRDefault="00F43192" w:rsidP="00F43192">
      <w:pPr>
        <w:spacing w:before="56" w:after="3"/>
        <w:ind w:left="720" w:right="47"/>
      </w:pPr>
    </w:p>
    <w:p w14:paraId="0AC599D5" w14:textId="77777777" w:rsidR="00F43192" w:rsidRPr="0034180B" w:rsidRDefault="00F43192" w:rsidP="00F43192">
      <w:pPr>
        <w:spacing w:before="56" w:after="3"/>
        <w:ind w:left="720" w:right="47"/>
      </w:pPr>
      <w:r w:rsidRPr="0034180B">
        <w:t xml:space="preserve">2 (moderate):  The proposal meets the criteria.  There are additional opportunities to enhance </w:t>
      </w:r>
      <w:proofErr w:type="gramStart"/>
      <w:r w:rsidRPr="0034180B">
        <w:t>this criteria</w:t>
      </w:r>
      <w:proofErr w:type="gramEnd"/>
      <w:r w:rsidRPr="0034180B">
        <w:t xml:space="preserve"> to better meet the goals of the Guiding Principles. </w:t>
      </w:r>
    </w:p>
    <w:p w14:paraId="59AB3E91" w14:textId="77777777" w:rsidR="00F43192" w:rsidRPr="0034180B" w:rsidRDefault="00F43192" w:rsidP="00F43192">
      <w:pPr>
        <w:spacing w:before="56" w:after="3"/>
        <w:ind w:left="720" w:right="47"/>
      </w:pPr>
    </w:p>
    <w:p w14:paraId="198C37BD" w14:textId="77777777" w:rsidR="00F43192" w:rsidRPr="0034180B" w:rsidRDefault="00F43192" w:rsidP="00F43192">
      <w:pPr>
        <w:spacing w:before="56" w:after="3"/>
        <w:ind w:left="720" w:right="47"/>
      </w:pPr>
      <w:r w:rsidRPr="0034180B">
        <w:t xml:space="preserve">3 (high):  The proposal excels in meeting the criteria. </w:t>
      </w:r>
    </w:p>
    <w:p w14:paraId="33431930" w14:textId="77777777" w:rsidR="00F43192" w:rsidRPr="0034180B" w:rsidRDefault="00F43192" w:rsidP="00F43192">
      <w:pPr>
        <w:spacing w:before="56" w:after="3"/>
        <w:ind w:left="120" w:right="47"/>
      </w:pPr>
    </w:p>
    <w:p w14:paraId="302A23E0" w14:textId="77777777" w:rsidR="00F43192" w:rsidRPr="0034180B" w:rsidRDefault="00F43192" w:rsidP="00F43192">
      <w:pPr>
        <w:spacing w:before="56" w:after="3"/>
        <w:ind w:left="120" w:right="47"/>
        <w:rPr>
          <w:rFonts w:eastAsia="Calibri" w:cs="Calibri"/>
        </w:rPr>
      </w:pPr>
      <w:r w:rsidRPr="0034180B">
        <w:t xml:space="preserve">If a recommendation does not yet address the criteria at all, additional work is required.  </w:t>
      </w:r>
    </w:p>
    <w:p w14:paraId="5BAF0F41" w14:textId="77777777" w:rsidR="00F43192" w:rsidRPr="0034180B" w:rsidRDefault="00F43192" w:rsidP="00F43192">
      <w:pPr>
        <w:spacing w:before="56" w:after="3"/>
        <w:ind w:left="120" w:right="47"/>
        <w:rPr>
          <w:b/>
          <w:bCs/>
        </w:rPr>
      </w:pPr>
    </w:p>
    <w:p w14:paraId="65E92A5F" w14:textId="60F2B19A" w:rsidR="00F43192" w:rsidRPr="0034180B" w:rsidRDefault="00F43192" w:rsidP="00F43192">
      <w:pPr>
        <w:pStyle w:val="BodyText"/>
        <w:ind w:left="120"/>
        <w:rPr>
          <w:b/>
          <w:bCs/>
          <w:spacing w:val="-6"/>
        </w:rPr>
      </w:pPr>
      <w:r w:rsidRPr="0034180B">
        <w:rPr>
          <w:b/>
          <w:bCs/>
        </w:rPr>
        <w:t>Policy/Proposal</w:t>
      </w:r>
      <w:r w:rsidRPr="0034180B">
        <w:rPr>
          <w:b/>
          <w:bCs/>
          <w:spacing w:val="-6"/>
        </w:rPr>
        <w:t xml:space="preserve"> Title:</w:t>
      </w:r>
      <w:r w:rsidR="00D11E16">
        <w:rPr>
          <w:b/>
          <w:bCs/>
          <w:spacing w:val="-6"/>
        </w:rPr>
        <w:t xml:space="preserve"> </w:t>
      </w:r>
      <w:r w:rsidR="00FA6D52">
        <w:rPr>
          <w:spacing w:val="-6"/>
        </w:rPr>
        <w:t>100% Renewable Energy Standard</w:t>
      </w:r>
    </w:p>
    <w:p w14:paraId="3D0B5EB8" w14:textId="77777777" w:rsidR="00F43192" w:rsidRPr="0034180B" w:rsidRDefault="00F43192" w:rsidP="00F43192">
      <w:pPr>
        <w:pStyle w:val="BodyText"/>
        <w:ind w:left="120"/>
        <w:rPr>
          <w:b/>
          <w:bCs/>
          <w:spacing w:val="-6"/>
        </w:rPr>
      </w:pPr>
    </w:p>
    <w:p w14:paraId="783D9B5F" w14:textId="7E006545" w:rsidR="00F43192" w:rsidRDefault="00F43192" w:rsidP="00F43192">
      <w:pPr>
        <w:pStyle w:val="BodyText"/>
        <w:ind w:left="120"/>
        <w:rPr>
          <w:b/>
          <w:bCs/>
        </w:rPr>
      </w:pPr>
      <w:r w:rsidRPr="0034180B">
        <w:rPr>
          <w:b/>
          <w:bCs/>
          <w:spacing w:val="-6"/>
        </w:rPr>
        <w:t xml:space="preserve">Policy/Proposal </w:t>
      </w:r>
      <w:r w:rsidRPr="0034180B">
        <w:rPr>
          <w:b/>
          <w:bCs/>
        </w:rPr>
        <w:t>Summary:</w:t>
      </w:r>
    </w:p>
    <w:p w14:paraId="488C52B3" w14:textId="77777777" w:rsidR="00714FD7" w:rsidRDefault="00714FD7" w:rsidP="00714FD7">
      <w:pPr>
        <w:pStyle w:val="BodyText"/>
        <w:ind w:left="120"/>
        <w:rPr>
          <w:sz w:val="20"/>
          <w:szCs w:val="20"/>
        </w:rPr>
      </w:pPr>
    </w:p>
    <w:p w14:paraId="2EA637EC" w14:textId="731A3523" w:rsidR="005F18D8" w:rsidRDefault="009E5787" w:rsidP="009E5787">
      <w:pPr>
        <w:spacing w:before="56" w:after="3"/>
        <w:ind w:right="47"/>
      </w:pPr>
      <w:r>
        <w:t xml:space="preserve"> </w:t>
      </w:r>
      <w:r w:rsidRPr="009E5787">
        <w:t>Develop 100% carbon free electric portfolio standard for implementation post 2030</w:t>
      </w:r>
    </w:p>
    <w:p w14:paraId="4AE4713B" w14:textId="7D58765C" w:rsidR="009E5787" w:rsidRPr="009E5787" w:rsidRDefault="009E5787" w:rsidP="009E5787">
      <w:pPr>
        <w:widowControl/>
        <w:adjustRightInd w:val="0"/>
        <w:ind w:left="90"/>
        <w:rPr>
          <w:rFonts w:ascii="Calibri" w:eastAsiaTheme="minorHAnsi" w:hAnsi="Calibri" w:cs="Calibri"/>
          <w:color w:val="000000"/>
        </w:rPr>
      </w:pPr>
      <w:r w:rsidRPr="009E5787">
        <w:rPr>
          <w:rFonts w:eastAsia="Times New Roman" w:cs="Calibri"/>
          <w:color w:val="000000"/>
        </w:rPr>
        <w:t xml:space="preserve">Review design parameters of 100% carbon-free electric portfolio standard that equitably promotes electrification: </w:t>
      </w:r>
    </w:p>
    <w:p w14:paraId="38D8C611" w14:textId="060540BE" w:rsidR="009E5787" w:rsidRPr="009E5787" w:rsidRDefault="009E5787" w:rsidP="009E5787">
      <w:pPr>
        <w:pStyle w:val="ListParagraph"/>
        <w:widowControl/>
        <w:numPr>
          <w:ilvl w:val="0"/>
          <w:numId w:val="5"/>
        </w:numPr>
        <w:adjustRightInd w:val="0"/>
        <w:rPr>
          <w:rFonts w:eastAsiaTheme="minorHAnsi" w:cs="Calibri"/>
          <w:color w:val="000000"/>
        </w:rPr>
      </w:pPr>
      <w:r w:rsidRPr="009E5787">
        <w:rPr>
          <w:rFonts w:eastAsiaTheme="minorHAnsi" w:cs="Calibri"/>
          <w:color w:val="000000"/>
        </w:rPr>
        <w:t>Mechanisms to support equitable access to renewable energy</w:t>
      </w:r>
    </w:p>
    <w:p w14:paraId="6F3347A6" w14:textId="45C1A23B" w:rsidR="009E5787" w:rsidRPr="009E5787" w:rsidRDefault="009E5787" w:rsidP="009E5787">
      <w:pPr>
        <w:pStyle w:val="ListParagraph"/>
        <w:widowControl/>
        <w:numPr>
          <w:ilvl w:val="0"/>
          <w:numId w:val="5"/>
        </w:numPr>
        <w:adjustRightInd w:val="0"/>
        <w:rPr>
          <w:rFonts w:eastAsiaTheme="minorHAnsi" w:cs="Calibri"/>
          <w:color w:val="000000"/>
        </w:rPr>
      </w:pPr>
      <w:r w:rsidRPr="009E5787">
        <w:rPr>
          <w:rFonts w:eastAsiaTheme="minorHAnsi" w:cs="Calibri"/>
          <w:color w:val="000000"/>
        </w:rPr>
        <w:t>Supporting existing versus new resources</w:t>
      </w:r>
    </w:p>
    <w:p w14:paraId="1D50A477" w14:textId="3079802F" w:rsidR="009E5787" w:rsidRPr="009E5787" w:rsidRDefault="009E5787" w:rsidP="009E5787">
      <w:pPr>
        <w:pStyle w:val="ListParagraph"/>
        <w:widowControl/>
        <w:numPr>
          <w:ilvl w:val="0"/>
          <w:numId w:val="5"/>
        </w:numPr>
        <w:adjustRightInd w:val="0"/>
        <w:rPr>
          <w:rFonts w:eastAsiaTheme="minorHAnsi" w:cs="Calibri"/>
          <w:color w:val="000000"/>
        </w:rPr>
      </w:pPr>
      <w:r w:rsidRPr="009E5787">
        <w:rPr>
          <w:rFonts w:eastAsiaTheme="minorHAnsi" w:cs="Calibri"/>
          <w:color w:val="000000"/>
        </w:rPr>
        <w:t xml:space="preserve">In-state versus out-of-state generation </w:t>
      </w:r>
    </w:p>
    <w:p w14:paraId="39C23821" w14:textId="4037613E" w:rsidR="009E5787" w:rsidRPr="009E5787" w:rsidRDefault="009E5787" w:rsidP="009E5787">
      <w:pPr>
        <w:pStyle w:val="ListParagraph"/>
        <w:widowControl/>
        <w:numPr>
          <w:ilvl w:val="0"/>
          <w:numId w:val="5"/>
        </w:numPr>
        <w:adjustRightInd w:val="0"/>
        <w:rPr>
          <w:rFonts w:eastAsiaTheme="minorHAnsi" w:cs="Calibri"/>
          <w:color w:val="000000"/>
        </w:rPr>
      </w:pPr>
      <w:r w:rsidRPr="009E5787">
        <w:rPr>
          <w:rFonts w:eastAsiaTheme="minorHAnsi" w:cs="Calibri"/>
          <w:color w:val="000000"/>
        </w:rPr>
        <w:t>Supporting generation of all sizes (ex. small scale distributed energy resources (DERs) versus utility-scale/larger DERs)</w:t>
      </w:r>
    </w:p>
    <w:p w14:paraId="6AF02E17" w14:textId="279A5D05" w:rsidR="009E5787" w:rsidRPr="009E5787" w:rsidRDefault="009E5787" w:rsidP="009E5787">
      <w:pPr>
        <w:pStyle w:val="ListParagraph"/>
        <w:widowControl/>
        <w:numPr>
          <w:ilvl w:val="0"/>
          <w:numId w:val="5"/>
        </w:numPr>
        <w:adjustRightInd w:val="0"/>
        <w:rPr>
          <w:rFonts w:eastAsiaTheme="minorHAnsi" w:cs="Calibri"/>
          <w:color w:val="000000"/>
        </w:rPr>
      </w:pPr>
      <w:r w:rsidRPr="009E5787">
        <w:rPr>
          <w:rFonts w:eastAsiaTheme="minorHAnsi" w:cs="Calibri"/>
          <w:color w:val="000000"/>
        </w:rPr>
        <w:t>Scale of deployment</w:t>
      </w:r>
    </w:p>
    <w:p w14:paraId="1B251BF9" w14:textId="67EF45F5" w:rsidR="009E5787" w:rsidRPr="009E5787" w:rsidRDefault="009E5787" w:rsidP="009E5787">
      <w:pPr>
        <w:pStyle w:val="ListParagraph"/>
        <w:widowControl/>
        <w:numPr>
          <w:ilvl w:val="0"/>
          <w:numId w:val="5"/>
        </w:numPr>
        <w:adjustRightInd w:val="0"/>
        <w:rPr>
          <w:rFonts w:eastAsiaTheme="minorHAnsi" w:cs="Calibri"/>
          <w:color w:val="000000"/>
        </w:rPr>
      </w:pPr>
      <w:r w:rsidRPr="009E5787">
        <w:rPr>
          <w:rFonts w:eastAsiaTheme="minorHAnsi" w:cs="Calibri"/>
          <w:color w:val="000000"/>
        </w:rPr>
        <w:t>Energy storage (both short and long duration)</w:t>
      </w:r>
    </w:p>
    <w:p w14:paraId="79AEDD6B" w14:textId="615BAA3C" w:rsidR="009E5787" w:rsidRPr="009E5787" w:rsidRDefault="009E5787" w:rsidP="009E5787">
      <w:pPr>
        <w:pStyle w:val="ListParagraph"/>
        <w:widowControl/>
        <w:numPr>
          <w:ilvl w:val="0"/>
          <w:numId w:val="5"/>
        </w:numPr>
        <w:adjustRightInd w:val="0"/>
        <w:rPr>
          <w:rFonts w:eastAsiaTheme="minorHAnsi" w:cs="Calibri"/>
          <w:color w:val="000000"/>
        </w:rPr>
      </w:pPr>
      <w:r w:rsidRPr="009E5787">
        <w:rPr>
          <w:rFonts w:eastAsiaTheme="minorHAnsi" w:cs="Calibri"/>
          <w:color w:val="000000"/>
        </w:rPr>
        <w:t>Time scale on which renewability is measured (ex, annual, quarterly, monthly, hourly)</w:t>
      </w:r>
    </w:p>
    <w:p w14:paraId="44715A64" w14:textId="149E9EA9" w:rsidR="009E5787" w:rsidRPr="009E5787" w:rsidRDefault="009E5787" w:rsidP="009E5787">
      <w:pPr>
        <w:pStyle w:val="ListParagraph"/>
        <w:widowControl/>
        <w:numPr>
          <w:ilvl w:val="0"/>
          <w:numId w:val="5"/>
        </w:numPr>
        <w:adjustRightInd w:val="0"/>
        <w:rPr>
          <w:rFonts w:eastAsiaTheme="minorHAnsi" w:cs="Calibri"/>
          <w:color w:val="000000"/>
        </w:rPr>
      </w:pPr>
      <w:r w:rsidRPr="009E5787">
        <w:rPr>
          <w:rFonts w:eastAsiaTheme="minorHAnsi" w:cs="Calibri"/>
          <w:color w:val="000000"/>
        </w:rPr>
        <w:t>Incentivizing resources to deliver when needed (</w:t>
      </w:r>
      <w:proofErr w:type="gramStart"/>
      <w:r w:rsidRPr="009E5787">
        <w:rPr>
          <w:rFonts w:eastAsiaTheme="minorHAnsi" w:cs="Calibri"/>
          <w:color w:val="000000"/>
        </w:rPr>
        <w:t>e.g.</w:t>
      </w:r>
      <w:proofErr w:type="gramEnd"/>
      <w:r w:rsidRPr="009E5787">
        <w:rPr>
          <w:rFonts w:eastAsiaTheme="minorHAnsi" w:cs="Calibri"/>
          <w:color w:val="000000"/>
        </w:rPr>
        <w:t xml:space="preserve"> during peak hours, noting that these are likely to shift over time; seasonal needs such as winter loads; how storage may fit in)</w:t>
      </w:r>
    </w:p>
    <w:p w14:paraId="4BA5865E" w14:textId="24396B39" w:rsidR="009E5787" w:rsidRPr="009E5787" w:rsidRDefault="009E5787" w:rsidP="009E5787">
      <w:pPr>
        <w:pStyle w:val="ListParagraph"/>
        <w:widowControl/>
        <w:numPr>
          <w:ilvl w:val="0"/>
          <w:numId w:val="5"/>
        </w:numPr>
        <w:adjustRightInd w:val="0"/>
        <w:rPr>
          <w:rFonts w:eastAsiaTheme="minorHAnsi" w:cs="Calibri"/>
          <w:color w:val="000000"/>
        </w:rPr>
      </w:pPr>
      <w:r w:rsidRPr="009E5787">
        <w:rPr>
          <w:rFonts w:eastAsiaTheme="minorHAnsi" w:cs="Calibri"/>
          <w:color w:val="000000"/>
        </w:rPr>
        <w:t>Siting, including environmental, community, and transmission system considerations</w:t>
      </w:r>
    </w:p>
    <w:p w14:paraId="2820AE66" w14:textId="49D33B87" w:rsidR="009E5787" w:rsidRPr="009E5787" w:rsidRDefault="009E5787" w:rsidP="009E5787">
      <w:pPr>
        <w:pStyle w:val="ListParagraph"/>
        <w:widowControl/>
        <w:numPr>
          <w:ilvl w:val="0"/>
          <w:numId w:val="5"/>
        </w:numPr>
        <w:adjustRightInd w:val="0"/>
        <w:rPr>
          <w:rFonts w:eastAsiaTheme="minorHAnsi" w:cs="Calibri"/>
          <w:color w:val="000000"/>
        </w:rPr>
      </w:pPr>
      <w:r w:rsidRPr="009E5787">
        <w:rPr>
          <w:rFonts w:eastAsiaTheme="minorHAnsi" w:cs="Calibri"/>
          <w:color w:val="000000"/>
        </w:rPr>
        <w:t>Carbon impact of resources; what source/criteria are utilized</w:t>
      </w:r>
    </w:p>
    <w:p w14:paraId="08CF4843" w14:textId="01229004" w:rsidR="009E5787" w:rsidRPr="009E5787" w:rsidRDefault="009E5787" w:rsidP="009E5787">
      <w:pPr>
        <w:pStyle w:val="ListParagraph"/>
        <w:widowControl/>
        <w:numPr>
          <w:ilvl w:val="0"/>
          <w:numId w:val="5"/>
        </w:numPr>
        <w:adjustRightInd w:val="0"/>
        <w:rPr>
          <w:rFonts w:eastAsiaTheme="minorHAnsi" w:cs="Calibri"/>
          <w:color w:val="000000"/>
        </w:rPr>
      </w:pPr>
      <w:r w:rsidRPr="009E5787">
        <w:rPr>
          <w:rFonts w:eastAsiaTheme="minorHAnsi" w:cs="Calibri"/>
          <w:color w:val="000000"/>
        </w:rPr>
        <w:t>GHG inventory recommendations</w:t>
      </w:r>
    </w:p>
    <w:p w14:paraId="62632A61" w14:textId="4F98AF7E" w:rsidR="009E5787" w:rsidRPr="009E5787" w:rsidRDefault="009E5787" w:rsidP="009E5787">
      <w:pPr>
        <w:pStyle w:val="ListParagraph"/>
        <w:widowControl/>
        <w:numPr>
          <w:ilvl w:val="0"/>
          <w:numId w:val="5"/>
        </w:numPr>
        <w:autoSpaceDE/>
        <w:autoSpaceDN/>
      </w:pPr>
      <w:r w:rsidRPr="009E5787">
        <w:rPr>
          <w:rFonts w:eastAsiaTheme="minorHAnsi" w:cs="Calibri"/>
          <w:color w:val="000000"/>
        </w:rPr>
        <w:t>Timeline for reaching 100%</w:t>
      </w:r>
    </w:p>
    <w:tbl>
      <w:tblPr>
        <w:tblW w:w="1041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0"/>
        <w:gridCol w:w="899"/>
        <w:gridCol w:w="770"/>
        <w:gridCol w:w="851"/>
      </w:tblGrid>
      <w:tr w:rsidR="00F43192" w:rsidRPr="0034180B" w14:paraId="3048EF06" w14:textId="77777777" w:rsidTr="00A108D4">
        <w:trPr>
          <w:trHeight w:val="53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2D0E85A" w14:textId="77777777" w:rsidR="00F43192" w:rsidRPr="0034180B" w:rsidRDefault="00F43192" w:rsidP="00A108D4">
            <w:pPr>
              <w:pStyle w:val="TableParagraph"/>
              <w:spacing w:line="267" w:lineRule="exact"/>
              <w:ind w:right="95"/>
              <w:jc w:val="right"/>
              <w:rPr>
                <w:b/>
              </w:rPr>
            </w:pPr>
            <w:r w:rsidRPr="0034180B">
              <w:rPr>
                <w:b/>
                <w:spacing w:val="-1"/>
              </w:rPr>
              <w:t>Frontline/Impacted</w:t>
            </w:r>
            <w:r w:rsidRPr="0034180B">
              <w:rPr>
                <w:b/>
                <w:spacing w:val="1"/>
              </w:rPr>
              <w:t xml:space="preserve"> </w:t>
            </w:r>
            <w:r w:rsidRPr="0034180B">
              <w:rPr>
                <w:b/>
              </w:rPr>
              <w:t>Communities</w:t>
            </w:r>
          </w:p>
          <w:p w14:paraId="036EC307" w14:textId="77777777" w:rsidR="00F43192" w:rsidRPr="0034180B" w:rsidRDefault="00F43192" w:rsidP="00A108D4">
            <w:pPr>
              <w:pStyle w:val="TableParagraph"/>
              <w:spacing w:line="248" w:lineRule="exact"/>
              <w:ind w:right="99"/>
              <w:jc w:val="right"/>
            </w:pPr>
            <w:r w:rsidRPr="0034180B">
              <w:t>Score</w:t>
            </w:r>
            <w:r w:rsidRPr="0034180B">
              <w:rPr>
                <w:spacing w:val="-1"/>
              </w:rPr>
              <w:t xml:space="preserve"> </w:t>
            </w:r>
            <w:r w:rsidRPr="0034180B">
              <w:t>1</w:t>
            </w:r>
            <w:r w:rsidRPr="0034180B">
              <w:rPr>
                <w:spacing w:val="-3"/>
              </w:rPr>
              <w:t xml:space="preserve"> </w:t>
            </w:r>
            <w:r w:rsidRPr="0034180B">
              <w:t>–</w:t>
            </w:r>
            <w:r w:rsidRPr="0034180B">
              <w:rPr>
                <w:spacing w:val="-1"/>
              </w:rPr>
              <w:t xml:space="preserve"> </w:t>
            </w:r>
            <w:r w:rsidRPr="0034180B">
              <w:t>3</w:t>
            </w:r>
            <w:r w:rsidRPr="0034180B">
              <w:rPr>
                <w:spacing w:val="-3"/>
              </w:rPr>
              <w:t xml:space="preserve"> </w:t>
            </w:r>
            <w:r w:rsidRPr="0034180B">
              <w:t>on</w:t>
            </w:r>
            <w:r w:rsidRPr="0034180B">
              <w:rPr>
                <w:spacing w:val="-2"/>
              </w:rPr>
              <w:t xml:space="preserve"> </w:t>
            </w:r>
            <w:r w:rsidRPr="0034180B">
              <w:t>impression</w:t>
            </w:r>
            <w:r w:rsidRPr="0034180B">
              <w:rPr>
                <w:spacing w:val="-2"/>
              </w:rPr>
              <w:t xml:space="preserve"> </w:t>
            </w:r>
            <w:r w:rsidRPr="0034180B">
              <w:t>of</w:t>
            </w:r>
            <w:r w:rsidRPr="0034180B">
              <w:rPr>
                <w:spacing w:val="-4"/>
              </w:rPr>
              <w:t xml:space="preserve"> </w:t>
            </w:r>
            <w:r w:rsidRPr="0034180B">
              <w:t>meeting</w:t>
            </w:r>
            <w:r w:rsidRPr="0034180B">
              <w:rPr>
                <w:spacing w:val="1"/>
              </w:rPr>
              <w:t xml:space="preserve"> </w:t>
            </w:r>
            <w:r w:rsidRPr="0034180B">
              <w:t>criteria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A076" w14:textId="77777777" w:rsidR="00F43192" w:rsidRPr="0034180B" w:rsidRDefault="00F43192" w:rsidP="00A108D4">
            <w:pPr>
              <w:pStyle w:val="TableParagraph"/>
              <w:spacing w:before="8"/>
              <w:rPr>
                <w:sz w:val="25"/>
              </w:rPr>
            </w:pPr>
          </w:p>
          <w:p w14:paraId="6FE49C31" w14:textId="77777777" w:rsidR="00F43192" w:rsidRPr="0034180B" w:rsidRDefault="00F43192" w:rsidP="00A108D4">
            <w:pPr>
              <w:pStyle w:val="TableParagraph"/>
              <w:spacing w:before="1" w:line="201" w:lineRule="exact"/>
              <w:ind w:left="209"/>
              <w:rPr>
                <w:b/>
                <w:sz w:val="18"/>
              </w:rPr>
            </w:pPr>
            <w:r w:rsidRPr="0034180B">
              <w:rPr>
                <w:b/>
                <w:sz w:val="18"/>
              </w:rPr>
              <w:t>Please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select 1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low</w:t>
            </w:r>
            <w:r w:rsidRPr="0034180B">
              <w:rPr>
                <w:b/>
                <w:spacing w:val="-2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to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high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3</w:t>
            </w:r>
          </w:p>
        </w:tc>
      </w:tr>
      <w:tr w:rsidR="00F43192" w:rsidRPr="0034180B" w14:paraId="5CE7E36D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69051" w14:textId="77777777" w:rsidR="00F43192" w:rsidRPr="0034180B" w:rsidRDefault="00F43192" w:rsidP="00A108D4">
            <w:pPr>
              <w:pStyle w:val="TableParagraph"/>
              <w:spacing w:line="240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Frontline/Most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Impacted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Communities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well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defined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in</w:t>
            </w:r>
            <w:r w:rsidRPr="0034180B">
              <w:rPr>
                <w:spacing w:val="-8"/>
                <w:sz w:val="21"/>
              </w:rPr>
              <w:t xml:space="preserve"> </w:t>
            </w:r>
            <w:r w:rsidRPr="0034180B">
              <w:rPr>
                <w:sz w:val="21"/>
              </w:rPr>
              <w:t>proposal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DB7D26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E5CC8E2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937B24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174FA587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B426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4D67F0B1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27899CCE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150E4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B9934A9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861E92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6EEB5594" w14:textId="77777777" w:rsidTr="00A108D4">
        <w:trPr>
          <w:trHeight w:val="51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DE164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lastRenderedPageBreak/>
              <w:t>Proposal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reflects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understanding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of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existing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inequities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around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issue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for frontline/most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impacted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communities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0C9FC2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2599490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1A55644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5F42917D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F7BD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6BB2F9EE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4C2B0B5B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F917B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5CD2FB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16C2F9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01A72E32" w14:textId="77777777" w:rsidTr="00A108D4">
        <w:trPr>
          <w:trHeight w:val="27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hideMark/>
          </w:tcPr>
          <w:p w14:paraId="17D449BF" w14:textId="77777777" w:rsidR="00F43192" w:rsidRPr="0034180B" w:rsidRDefault="00F43192" w:rsidP="00A108D4">
            <w:pPr>
              <w:pStyle w:val="TableParagraph"/>
              <w:spacing w:line="249" w:lineRule="exact"/>
              <w:ind w:right="90"/>
              <w:jc w:val="right"/>
              <w:rPr>
                <w:b/>
              </w:rPr>
            </w:pPr>
            <w:r w:rsidRPr="0034180B">
              <w:rPr>
                <w:b/>
              </w:rPr>
              <w:t>Total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461DD5FD" w14:textId="77777777" w:rsidR="00F43192" w:rsidRPr="0034180B" w:rsidRDefault="00F43192" w:rsidP="00A108D4">
            <w:pPr>
              <w:pStyle w:val="TableParagraph"/>
              <w:rPr>
                <w:sz w:val="20"/>
              </w:rPr>
            </w:pPr>
          </w:p>
        </w:tc>
      </w:tr>
      <w:tr w:rsidR="00F43192" w:rsidRPr="0034180B" w14:paraId="193FE687" w14:textId="77777777" w:rsidTr="00A108D4">
        <w:trPr>
          <w:trHeight w:val="535"/>
        </w:trPr>
        <w:tc>
          <w:tcPr>
            <w:tcW w:w="789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A3DB21" w14:textId="77777777" w:rsidR="00F43192" w:rsidRPr="0034180B" w:rsidRDefault="00F43192" w:rsidP="00A108D4">
            <w:pPr>
              <w:pStyle w:val="TableParagraph"/>
              <w:spacing w:line="267" w:lineRule="exact"/>
              <w:ind w:right="95"/>
              <w:jc w:val="right"/>
              <w:rPr>
                <w:b/>
              </w:rPr>
            </w:pPr>
            <w:r w:rsidRPr="0034180B">
              <w:rPr>
                <w:b/>
              </w:rPr>
              <w:t>Analyzing</w:t>
            </w:r>
            <w:r w:rsidRPr="0034180B">
              <w:rPr>
                <w:b/>
                <w:spacing w:val="-6"/>
              </w:rPr>
              <w:t xml:space="preserve"> </w:t>
            </w:r>
            <w:r w:rsidRPr="0034180B">
              <w:rPr>
                <w:b/>
              </w:rPr>
              <w:t>Burdens</w:t>
            </w:r>
            <w:r w:rsidRPr="0034180B">
              <w:rPr>
                <w:b/>
                <w:spacing w:val="-5"/>
              </w:rPr>
              <w:t xml:space="preserve"> </w:t>
            </w:r>
            <w:r w:rsidRPr="0034180B">
              <w:rPr>
                <w:b/>
              </w:rPr>
              <w:t>and</w:t>
            </w:r>
            <w:r w:rsidRPr="0034180B">
              <w:rPr>
                <w:b/>
                <w:spacing w:val="-4"/>
              </w:rPr>
              <w:t xml:space="preserve"> </w:t>
            </w:r>
            <w:r w:rsidRPr="0034180B">
              <w:rPr>
                <w:b/>
              </w:rPr>
              <w:t>Benefits</w:t>
            </w:r>
          </w:p>
          <w:p w14:paraId="7A1A45D8" w14:textId="77777777" w:rsidR="00F43192" w:rsidRPr="0034180B" w:rsidRDefault="00F43192" w:rsidP="00A108D4">
            <w:pPr>
              <w:pStyle w:val="TableParagraph"/>
              <w:spacing w:line="248" w:lineRule="exact"/>
              <w:ind w:right="99"/>
              <w:jc w:val="right"/>
            </w:pPr>
            <w:r w:rsidRPr="0034180B">
              <w:t>Score</w:t>
            </w:r>
            <w:r w:rsidRPr="0034180B">
              <w:rPr>
                <w:spacing w:val="-1"/>
              </w:rPr>
              <w:t xml:space="preserve"> </w:t>
            </w:r>
            <w:r w:rsidRPr="0034180B">
              <w:t>1</w:t>
            </w:r>
            <w:r w:rsidRPr="0034180B">
              <w:rPr>
                <w:spacing w:val="-3"/>
              </w:rPr>
              <w:t xml:space="preserve"> </w:t>
            </w:r>
            <w:r w:rsidRPr="0034180B">
              <w:t>–</w:t>
            </w:r>
            <w:r w:rsidRPr="0034180B">
              <w:rPr>
                <w:spacing w:val="-1"/>
              </w:rPr>
              <w:t xml:space="preserve"> </w:t>
            </w:r>
            <w:r w:rsidRPr="0034180B">
              <w:t>3</w:t>
            </w:r>
            <w:r w:rsidRPr="0034180B">
              <w:rPr>
                <w:spacing w:val="-3"/>
              </w:rPr>
              <w:t xml:space="preserve"> </w:t>
            </w:r>
            <w:r w:rsidRPr="0034180B">
              <w:t>on</w:t>
            </w:r>
            <w:r w:rsidRPr="0034180B">
              <w:rPr>
                <w:spacing w:val="-2"/>
              </w:rPr>
              <w:t xml:space="preserve"> </w:t>
            </w:r>
            <w:r w:rsidRPr="0034180B">
              <w:t>impression</w:t>
            </w:r>
            <w:r w:rsidRPr="0034180B">
              <w:rPr>
                <w:spacing w:val="-2"/>
              </w:rPr>
              <w:t xml:space="preserve"> </w:t>
            </w:r>
            <w:r w:rsidRPr="0034180B">
              <w:t>of</w:t>
            </w:r>
            <w:r w:rsidRPr="0034180B">
              <w:rPr>
                <w:spacing w:val="-4"/>
              </w:rPr>
              <w:t xml:space="preserve"> </w:t>
            </w:r>
            <w:r w:rsidRPr="0034180B">
              <w:t>meeting</w:t>
            </w:r>
            <w:r w:rsidRPr="0034180B">
              <w:rPr>
                <w:spacing w:val="1"/>
              </w:rPr>
              <w:t xml:space="preserve"> </w:t>
            </w:r>
            <w:r w:rsidRPr="0034180B">
              <w:t>criteria</w:t>
            </w:r>
          </w:p>
        </w:tc>
        <w:tc>
          <w:tcPr>
            <w:tcW w:w="2520" w:type="dxa"/>
            <w:gridSpan w:val="3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7865" w14:textId="77777777" w:rsidR="00F43192" w:rsidRPr="0034180B" w:rsidRDefault="00F43192" w:rsidP="00A108D4">
            <w:pPr>
              <w:pStyle w:val="TableParagraph"/>
              <w:spacing w:before="8"/>
              <w:rPr>
                <w:sz w:val="25"/>
              </w:rPr>
            </w:pPr>
          </w:p>
          <w:p w14:paraId="76759E1E" w14:textId="77777777" w:rsidR="00F43192" w:rsidRPr="0034180B" w:rsidRDefault="00F43192" w:rsidP="00A108D4">
            <w:pPr>
              <w:pStyle w:val="TableParagraph"/>
              <w:spacing w:before="1" w:line="201" w:lineRule="exact"/>
              <w:ind w:left="209"/>
              <w:rPr>
                <w:b/>
                <w:sz w:val="18"/>
              </w:rPr>
            </w:pPr>
            <w:r w:rsidRPr="0034180B">
              <w:rPr>
                <w:b/>
                <w:sz w:val="18"/>
              </w:rPr>
              <w:t>Please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select 1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low</w:t>
            </w:r>
            <w:r w:rsidRPr="0034180B">
              <w:rPr>
                <w:b/>
                <w:spacing w:val="-2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to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high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3</w:t>
            </w:r>
          </w:p>
        </w:tc>
      </w:tr>
      <w:tr w:rsidR="00F43192" w:rsidRPr="0034180B" w14:paraId="6D54BA6C" w14:textId="77777777" w:rsidTr="00A108D4">
        <w:trPr>
          <w:trHeight w:val="51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B85CF" w14:textId="77777777" w:rsidR="00F43192" w:rsidRPr="0034180B" w:rsidRDefault="00F43192" w:rsidP="00A108D4">
            <w:pPr>
              <w:pStyle w:val="TableParagraph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clearly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identifies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how</w:t>
            </w:r>
            <w:r w:rsidRPr="0034180B">
              <w:rPr>
                <w:spacing w:val="2"/>
                <w:sz w:val="21"/>
              </w:rPr>
              <w:t xml:space="preserve"> </w:t>
            </w:r>
            <w:r w:rsidRPr="0034180B">
              <w:rPr>
                <w:sz w:val="21"/>
              </w:rPr>
              <w:t>benefits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are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shared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for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frontline/most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impacted</w:t>
            </w:r>
          </w:p>
          <w:p w14:paraId="74C93BF3" w14:textId="77777777" w:rsidR="00F43192" w:rsidRPr="0034180B" w:rsidRDefault="00F43192" w:rsidP="00A108D4">
            <w:pPr>
              <w:pStyle w:val="TableParagraph"/>
              <w:spacing w:before="3" w:line="235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communities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DCCBD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7746B6B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849ABE7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07F116F0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A496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7037094C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0A6C9DA7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8B8A8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00C639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12D3B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48240AFF" w14:textId="77777777" w:rsidTr="00A108D4">
        <w:trPr>
          <w:trHeight w:val="296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9BB3F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clearly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identifies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who/what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carries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burdens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 xml:space="preserve">from the </w:t>
            </w:r>
            <w:proofErr w:type="gramStart"/>
            <w:r w:rsidRPr="0034180B">
              <w:rPr>
                <w:sz w:val="21"/>
              </w:rPr>
              <w:t>recommendation,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if</w:t>
            </w:r>
            <w:proofErr w:type="gramEnd"/>
            <w:r w:rsidRPr="0034180B">
              <w:rPr>
                <w:spacing w:val="2"/>
                <w:sz w:val="21"/>
              </w:rPr>
              <w:t xml:space="preserve"> </w:t>
            </w:r>
            <w:r w:rsidRPr="0034180B">
              <w:rPr>
                <w:sz w:val="21"/>
              </w:rPr>
              <w:t>any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61335B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AFC113C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32E0934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54C7B8E8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C343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493DA706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5D3D682C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23568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578CF4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C752FF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64C9B9DD" w14:textId="77777777" w:rsidTr="00A108D4">
        <w:trPr>
          <w:trHeight w:val="51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D85EF" w14:textId="77777777" w:rsidR="00F43192" w:rsidRPr="0034180B" w:rsidRDefault="00F43192" w:rsidP="00A108D4">
            <w:pPr>
              <w:pStyle w:val="TableParagraph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includes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solutions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to shield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frontline/most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impacted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communities from</w:t>
            </w:r>
            <w:r w:rsidRPr="0034180B">
              <w:rPr>
                <w:spacing w:val="1"/>
                <w:sz w:val="21"/>
              </w:rPr>
              <w:t xml:space="preserve"> </w:t>
            </w:r>
            <w:r w:rsidRPr="0034180B">
              <w:rPr>
                <w:sz w:val="21"/>
              </w:rPr>
              <w:t>experiencing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burdens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from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recommendation,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if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applicable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D7D9A5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5C57525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2BDCFE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6D88DC8E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38F7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665221DD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77E9F5B8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49D43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91F247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084697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749DA879" w14:textId="77777777" w:rsidTr="00A108D4">
        <w:trPr>
          <w:trHeight w:val="51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DA858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outlines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long-term/intergenerational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impacts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(positive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or negative)</w:t>
            </w:r>
            <w:r w:rsidRPr="0034180B">
              <w:rPr>
                <w:spacing w:val="1"/>
                <w:sz w:val="21"/>
              </w:rPr>
              <w:t xml:space="preserve"> </w:t>
            </w:r>
            <w:r w:rsidRPr="0034180B">
              <w:rPr>
                <w:sz w:val="21"/>
              </w:rPr>
              <w:t>of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on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impacted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communities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10163A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0319C3E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43C306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63E92BB2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2E5B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61E03166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70D3F5CF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A0BA6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EDA61C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0A72F7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32F7524C" w14:textId="77777777" w:rsidTr="00A108D4">
        <w:trPr>
          <w:trHeight w:val="35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2DD3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 outlines how it will create a future that is more equitable than the unjust status quo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70A92F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4172607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71A9C9F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5F3277A4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F73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5343D483" w14:textId="77777777" w:rsidR="00F43192" w:rsidRPr="0034180B" w:rsidRDefault="00F43192" w:rsidP="00A108D4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C8AE4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A93CD8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901997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577288FD" w14:textId="77777777" w:rsidTr="00A108D4">
        <w:trPr>
          <w:trHeight w:val="26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hideMark/>
          </w:tcPr>
          <w:p w14:paraId="2E24BADA" w14:textId="77777777" w:rsidR="00F43192" w:rsidRPr="0034180B" w:rsidRDefault="00F43192" w:rsidP="00A108D4">
            <w:pPr>
              <w:pStyle w:val="TableParagraph"/>
              <w:spacing w:line="245" w:lineRule="exact"/>
              <w:ind w:right="90"/>
              <w:jc w:val="right"/>
              <w:rPr>
                <w:b/>
              </w:rPr>
            </w:pPr>
            <w:r w:rsidRPr="0034180B">
              <w:rPr>
                <w:b/>
              </w:rPr>
              <w:t>Total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522102BA" w14:textId="77777777" w:rsidR="00F43192" w:rsidRPr="0034180B" w:rsidRDefault="00F43192" w:rsidP="00A108D4">
            <w:pPr>
              <w:pStyle w:val="TableParagraph"/>
              <w:rPr>
                <w:sz w:val="18"/>
              </w:rPr>
            </w:pPr>
          </w:p>
        </w:tc>
      </w:tr>
      <w:tr w:rsidR="00F43192" w:rsidRPr="0034180B" w14:paraId="6C7B2E44" w14:textId="77777777" w:rsidTr="00A108D4">
        <w:trPr>
          <w:trHeight w:val="537"/>
        </w:trPr>
        <w:tc>
          <w:tcPr>
            <w:tcW w:w="7890" w:type="dxa"/>
            <w:tcBorders>
              <w:top w:val="single" w:sz="3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hideMark/>
          </w:tcPr>
          <w:p w14:paraId="5FFE2F92" w14:textId="77777777" w:rsidR="00F43192" w:rsidRPr="0034180B" w:rsidRDefault="00F43192" w:rsidP="00A108D4">
            <w:pPr>
              <w:pStyle w:val="TableParagraph"/>
              <w:ind w:right="93"/>
              <w:jc w:val="right"/>
              <w:rPr>
                <w:b/>
              </w:rPr>
            </w:pPr>
            <w:r w:rsidRPr="0034180B">
              <w:rPr>
                <w:b/>
              </w:rPr>
              <w:t>Ensuring</w:t>
            </w:r>
            <w:r w:rsidRPr="0034180B">
              <w:rPr>
                <w:b/>
                <w:spacing w:val="-3"/>
              </w:rPr>
              <w:t xml:space="preserve"> </w:t>
            </w:r>
            <w:r w:rsidRPr="0034180B">
              <w:rPr>
                <w:b/>
              </w:rPr>
              <w:t>Equitable</w:t>
            </w:r>
            <w:r w:rsidRPr="0034180B">
              <w:rPr>
                <w:b/>
                <w:spacing w:val="-3"/>
              </w:rPr>
              <w:t xml:space="preserve"> </w:t>
            </w:r>
            <w:r w:rsidRPr="0034180B">
              <w:rPr>
                <w:b/>
              </w:rPr>
              <w:t>&amp;</w:t>
            </w:r>
            <w:r w:rsidRPr="0034180B">
              <w:rPr>
                <w:b/>
                <w:spacing w:val="-2"/>
              </w:rPr>
              <w:t xml:space="preserve"> </w:t>
            </w:r>
            <w:r w:rsidRPr="0034180B">
              <w:rPr>
                <w:b/>
              </w:rPr>
              <w:t>Just</w:t>
            </w:r>
            <w:r w:rsidRPr="0034180B">
              <w:rPr>
                <w:b/>
                <w:spacing w:val="-8"/>
              </w:rPr>
              <w:t xml:space="preserve"> </w:t>
            </w:r>
            <w:r w:rsidRPr="0034180B">
              <w:rPr>
                <w:b/>
              </w:rPr>
              <w:t>Engagement</w:t>
            </w:r>
          </w:p>
          <w:p w14:paraId="3573CFD4" w14:textId="77777777" w:rsidR="00F43192" w:rsidRPr="0034180B" w:rsidRDefault="00F43192" w:rsidP="00A108D4">
            <w:pPr>
              <w:pStyle w:val="TableParagraph"/>
              <w:spacing w:before="2" w:line="247" w:lineRule="exact"/>
              <w:ind w:right="99"/>
              <w:jc w:val="right"/>
            </w:pPr>
            <w:r w:rsidRPr="0034180B">
              <w:t>Score</w:t>
            </w:r>
            <w:r w:rsidRPr="0034180B">
              <w:rPr>
                <w:spacing w:val="-1"/>
              </w:rPr>
              <w:t xml:space="preserve"> </w:t>
            </w:r>
            <w:r w:rsidRPr="0034180B">
              <w:t>1</w:t>
            </w:r>
            <w:r w:rsidRPr="0034180B">
              <w:rPr>
                <w:spacing w:val="-3"/>
              </w:rPr>
              <w:t xml:space="preserve"> </w:t>
            </w:r>
            <w:r w:rsidRPr="0034180B">
              <w:t>–</w:t>
            </w:r>
            <w:r w:rsidRPr="0034180B">
              <w:rPr>
                <w:spacing w:val="-1"/>
              </w:rPr>
              <w:t xml:space="preserve"> </w:t>
            </w:r>
            <w:r w:rsidRPr="0034180B">
              <w:t>3</w:t>
            </w:r>
            <w:r w:rsidRPr="0034180B">
              <w:rPr>
                <w:spacing w:val="-3"/>
              </w:rPr>
              <w:t xml:space="preserve"> </w:t>
            </w:r>
            <w:r w:rsidRPr="0034180B">
              <w:t>on</w:t>
            </w:r>
            <w:r w:rsidRPr="0034180B">
              <w:rPr>
                <w:spacing w:val="-2"/>
              </w:rPr>
              <w:t xml:space="preserve"> </w:t>
            </w:r>
            <w:r w:rsidRPr="0034180B">
              <w:t>impression</w:t>
            </w:r>
            <w:r w:rsidRPr="0034180B">
              <w:rPr>
                <w:spacing w:val="-2"/>
              </w:rPr>
              <w:t xml:space="preserve"> </w:t>
            </w:r>
            <w:r w:rsidRPr="0034180B">
              <w:t>of</w:t>
            </w:r>
            <w:r w:rsidRPr="0034180B">
              <w:rPr>
                <w:spacing w:val="-4"/>
              </w:rPr>
              <w:t xml:space="preserve"> </w:t>
            </w:r>
            <w:r w:rsidRPr="0034180B">
              <w:t>meeting</w:t>
            </w:r>
            <w:r w:rsidRPr="0034180B">
              <w:rPr>
                <w:spacing w:val="1"/>
              </w:rPr>
              <w:t xml:space="preserve"> </w:t>
            </w:r>
            <w:r w:rsidRPr="0034180B">
              <w:t>criteria</w:t>
            </w:r>
          </w:p>
        </w:tc>
        <w:tc>
          <w:tcPr>
            <w:tcW w:w="2520" w:type="dxa"/>
            <w:gridSpan w:val="3"/>
            <w:tcBorders>
              <w:top w:val="single" w:sz="3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F8BF0C" w14:textId="77777777" w:rsidR="00F43192" w:rsidRPr="0034180B" w:rsidRDefault="00F43192" w:rsidP="00A108D4">
            <w:pPr>
              <w:pStyle w:val="TableParagraph"/>
              <w:spacing w:before="1"/>
              <w:rPr>
                <w:sz w:val="26"/>
              </w:rPr>
            </w:pPr>
          </w:p>
          <w:p w14:paraId="7FC610B0" w14:textId="77777777" w:rsidR="00F43192" w:rsidRPr="0034180B" w:rsidRDefault="00F43192" w:rsidP="00A108D4">
            <w:pPr>
              <w:pStyle w:val="TableParagraph"/>
              <w:spacing w:line="199" w:lineRule="exact"/>
              <w:ind w:left="209"/>
              <w:rPr>
                <w:b/>
                <w:sz w:val="18"/>
              </w:rPr>
            </w:pPr>
            <w:r w:rsidRPr="0034180B">
              <w:rPr>
                <w:b/>
                <w:sz w:val="18"/>
              </w:rPr>
              <w:t>Please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select 1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low</w:t>
            </w:r>
            <w:r w:rsidRPr="0034180B">
              <w:rPr>
                <w:b/>
                <w:spacing w:val="-2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to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high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3</w:t>
            </w:r>
          </w:p>
        </w:tc>
      </w:tr>
      <w:tr w:rsidR="00F43192" w:rsidRPr="0034180B" w14:paraId="1DCB6C9D" w14:textId="77777777" w:rsidTr="00A108D4">
        <w:trPr>
          <w:trHeight w:val="507"/>
        </w:trPr>
        <w:tc>
          <w:tcPr>
            <w:tcW w:w="78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ACA22" w14:textId="77777777" w:rsidR="00F43192" w:rsidRPr="0034180B" w:rsidRDefault="00F43192" w:rsidP="00A108D4">
            <w:pPr>
              <w:pStyle w:val="TableParagraph"/>
              <w:spacing w:line="253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reflects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inclusion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of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frontline/impacted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communities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in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design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and implementation of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1955B0" w14:textId="77777777" w:rsidR="00F43192" w:rsidRPr="0034180B" w:rsidRDefault="00F43192" w:rsidP="00A108D4">
            <w:pPr>
              <w:pStyle w:val="TableParagraph"/>
              <w:spacing w:line="254" w:lineRule="exact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9F92AE4" w14:textId="77777777" w:rsidR="00F43192" w:rsidRPr="0034180B" w:rsidRDefault="00F43192" w:rsidP="00A108D4">
            <w:pPr>
              <w:pStyle w:val="TableParagraph"/>
              <w:spacing w:line="254" w:lineRule="exact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6EF1A2A" w14:textId="77777777" w:rsidR="00F43192" w:rsidRPr="0034180B" w:rsidRDefault="00F43192" w:rsidP="00A108D4">
            <w:pPr>
              <w:pStyle w:val="TableParagraph"/>
              <w:spacing w:line="254" w:lineRule="exact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6D0F29ED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9515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03EE1C8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60C8141E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8B6E2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4D0333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80822F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606690FA" w14:textId="77777777" w:rsidTr="00A108D4">
        <w:trPr>
          <w:trHeight w:val="25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855AA" w14:textId="77777777" w:rsidR="00F43192" w:rsidRPr="0034180B" w:rsidRDefault="00F43192" w:rsidP="00A108D4"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Vermonters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can</w:t>
            </w:r>
            <w:r w:rsidRPr="0034180B">
              <w:rPr>
                <w:spacing w:val="1"/>
                <w:sz w:val="21"/>
              </w:rPr>
              <w:t xml:space="preserve"> </w:t>
            </w:r>
            <w:r w:rsidRPr="0034180B">
              <w:rPr>
                <w:sz w:val="21"/>
              </w:rPr>
              <w:t>hear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their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voices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in</w:t>
            </w:r>
            <w:r w:rsidRPr="0034180B">
              <w:rPr>
                <w:spacing w:val="1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8B629B" w14:textId="77777777" w:rsidR="00F43192" w:rsidRPr="0034180B" w:rsidRDefault="00F43192" w:rsidP="00A108D4">
            <w:pPr>
              <w:pStyle w:val="TableParagraph"/>
              <w:spacing w:line="235" w:lineRule="exact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F5293ED" w14:textId="77777777" w:rsidR="00F43192" w:rsidRPr="0034180B" w:rsidRDefault="00F43192" w:rsidP="00A108D4">
            <w:pPr>
              <w:pStyle w:val="TableParagraph"/>
              <w:spacing w:line="235" w:lineRule="exact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E01A6BE" w14:textId="77777777" w:rsidR="00F43192" w:rsidRPr="0034180B" w:rsidRDefault="00F43192" w:rsidP="00A108D4">
            <w:pPr>
              <w:pStyle w:val="TableParagraph"/>
              <w:spacing w:line="235" w:lineRule="exact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18845EEA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AB5F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4EBF5292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1CCF9CEF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433E5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07C56F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2E2D15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2CC4760E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9FA25" w14:textId="77777777" w:rsidR="00F43192" w:rsidRPr="0034180B" w:rsidRDefault="00F43192" w:rsidP="00A108D4">
            <w:pPr>
              <w:pStyle w:val="TableParagraph"/>
              <w:spacing w:line="240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Recommendation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written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in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plain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language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and easy to understand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3E2DB1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C6BA761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9012A67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65B4CE94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B94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5F5C8EA3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7CD8DA81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37828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656296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83D5FB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50DCAA2B" w14:textId="77777777" w:rsidTr="00A108D4">
        <w:trPr>
          <w:trHeight w:val="26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hideMark/>
          </w:tcPr>
          <w:p w14:paraId="64660025" w14:textId="77777777" w:rsidR="00F43192" w:rsidRPr="0034180B" w:rsidRDefault="00F43192" w:rsidP="00A108D4">
            <w:pPr>
              <w:pStyle w:val="TableParagraph"/>
              <w:spacing w:line="245" w:lineRule="exact"/>
              <w:ind w:right="90"/>
              <w:jc w:val="right"/>
              <w:rPr>
                <w:b/>
              </w:rPr>
            </w:pPr>
            <w:r w:rsidRPr="0034180B">
              <w:rPr>
                <w:b/>
              </w:rPr>
              <w:lastRenderedPageBreak/>
              <w:t>Total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3820795D" w14:textId="77777777" w:rsidR="00F43192" w:rsidRPr="0034180B" w:rsidRDefault="00F43192" w:rsidP="00A108D4">
            <w:pPr>
              <w:pStyle w:val="TableParagraph"/>
              <w:rPr>
                <w:sz w:val="18"/>
              </w:rPr>
            </w:pPr>
          </w:p>
        </w:tc>
      </w:tr>
      <w:tr w:rsidR="00F43192" w:rsidRPr="0034180B" w14:paraId="516895D2" w14:textId="77777777" w:rsidTr="00A108D4">
        <w:trPr>
          <w:trHeight w:val="540"/>
        </w:trPr>
        <w:tc>
          <w:tcPr>
            <w:tcW w:w="789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79151A" w14:textId="77777777" w:rsidR="00F43192" w:rsidRPr="0034180B" w:rsidRDefault="00F43192" w:rsidP="00A108D4">
            <w:pPr>
              <w:pStyle w:val="TableParagraph"/>
              <w:spacing w:before="1"/>
              <w:ind w:right="91"/>
              <w:jc w:val="right"/>
              <w:rPr>
                <w:b/>
              </w:rPr>
            </w:pPr>
            <w:r w:rsidRPr="0034180B">
              <w:rPr>
                <w:b/>
              </w:rPr>
              <w:t>Funding</w:t>
            </w:r>
            <w:r w:rsidRPr="0034180B">
              <w:rPr>
                <w:b/>
                <w:spacing w:val="-1"/>
              </w:rPr>
              <w:t xml:space="preserve"> </w:t>
            </w:r>
            <w:r w:rsidRPr="0034180B">
              <w:rPr>
                <w:b/>
              </w:rPr>
              <w:t>&amp;</w:t>
            </w:r>
            <w:r w:rsidRPr="0034180B">
              <w:rPr>
                <w:b/>
                <w:spacing w:val="-1"/>
              </w:rPr>
              <w:t xml:space="preserve"> </w:t>
            </w:r>
            <w:r w:rsidRPr="0034180B">
              <w:rPr>
                <w:b/>
              </w:rPr>
              <w:t>Data</w:t>
            </w:r>
          </w:p>
          <w:p w14:paraId="0C2B6C5A" w14:textId="77777777" w:rsidR="00F43192" w:rsidRPr="0034180B" w:rsidRDefault="00F43192" w:rsidP="00A108D4">
            <w:pPr>
              <w:pStyle w:val="TableParagraph"/>
              <w:spacing w:before="1" w:line="249" w:lineRule="exact"/>
              <w:ind w:right="99"/>
              <w:jc w:val="right"/>
            </w:pPr>
            <w:r w:rsidRPr="0034180B">
              <w:t>Score</w:t>
            </w:r>
            <w:r w:rsidRPr="0034180B">
              <w:rPr>
                <w:spacing w:val="-1"/>
              </w:rPr>
              <w:t xml:space="preserve"> </w:t>
            </w:r>
            <w:r w:rsidRPr="0034180B">
              <w:t>1</w:t>
            </w:r>
            <w:r w:rsidRPr="0034180B">
              <w:rPr>
                <w:spacing w:val="-3"/>
              </w:rPr>
              <w:t xml:space="preserve"> </w:t>
            </w:r>
            <w:r w:rsidRPr="0034180B">
              <w:t>–</w:t>
            </w:r>
            <w:r w:rsidRPr="0034180B">
              <w:rPr>
                <w:spacing w:val="-1"/>
              </w:rPr>
              <w:t xml:space="preserve"> </w:t>
            </w:r>
            <w:r w:rsidRPr="0034180B">
              <w:t>3</w:t>
            </w:r>
            <w:r w:rsidRPr="0034180B">
              <w:rPr>
                <w:spacing w:val="-3"/>
              </w:rPr>
              <w:t xml:space="preserve"> </w:t>
            </w:r>
            <w:r w:rsidRPr="0034180B">
              <w:t>on</w:t>
            </w:r>
            <w:r w:rsidRPr="0034180B">
              <w:rPr>
                <w:spacing w:val="-2"/>
              </w:rPr>
              <w:t xml:space="preserve"> </w:t>
            </w:r>
            <w:r w:rsidRPr="0034180B">
              <w:t>impression</w:t>
            </w:r>
            <w:r w:rsidRPr="0034180B">
              <w:rPr>
                <w:spacing w:val="-2"/>
              </w:rPr>
              <w:t xml:space="preserve"> </w:t>
            </w:r>
            <w:r w:rsidRPr="0034180B">
              <w:t>of</w:t>
            </w:r>
            <w:r w:rsidRPr="0034180B">
              <w:rPr>
                <w:spacing w:val="-4"/>
              </w:rPr>
              <w:t xml:space="preserve"> </w:t>
            </w:r>
            <w:r w:rsidRPr="0034180B">
              <w:t>meeting</w:t>
            </w:r>
            <w:r w:rsidRPr="0034180B">
              <w:rPr>
                <w:spacing w:val="1"/>
              </w:rPr>
              <w:t xml:space="preserve"> </w:t>
            </w:r>
            <w:r w:rsidRPr="0034180B">
              <w:t>criteria</w:t>
            </w:r>
          </w:p>
        </w:tc>
        <w:tc>
          <w:tcPr>
            <w:tcW w:w="2520" w:type="dxa"/>
            <w:gridSpan w:val="3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6D5E" w14:textId="77777777" w:rsidR="00F43192" w:rsidRPr="0034180B" w:rsidRDefault="00F43192" w:rsidP="00A108D4">
            <w:pPr>
              <w:pStyle w:val="TableParagraph"/>
              <w:spacing w:before="1"/>
              <w:rPr>
                <w:sz w:val="26"/>
              </w:rPr>
            </w:pPr>
          </w:p>
          <w:p w14:paraId="07B8A397" w14:textId="77777777" w:rsidR="00F43192" w:rsidRPr="0034180B" w:rsidRDefault="00F43192" w:rsidP="00A108D4">
            <w:pPr>
              <w:pStyle w:val="TableParagraph"/>
              <w:spacing w:before="1" w:line="201" w:lineRule="exact"/>
              <w:ind w:left="209"/>
              <w:rPr>
                <w:b/>
                <w:sz w:val="18"/>
              </w:rPr>
            </w:pPr>
            <w:r w:rsidRPr="0034180B">
              <w:rPr>
                <w:b/>
                <w:sz w:val="18"/>
              </w:rPr>
              <w:t>Please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select 1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low</w:t>
            </w:r>
            <w:r w:rsidRPr="0034180B">
              <w:rPr>
                <w:b/>
                <w:spacing w:val="-2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to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high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3</w:t>
            </w:r>
          </w:p>
        </w:tc>
      </w:tr>
      <w:tr w:rsidR="00F43192" w:rsidRPr="0034180B" w14:paraId="6229F599" w14:textId="77777777" w:rsidTr="00A108D4">
        <w:trPr>
          <w:trHeight w:val="25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87B72" w14:textId="77777777" w:rsidR="00F43192" w:rsidRPr="0034180B" w:rsidRDefault="00F43192" w:rsidP="00A108D4"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Funding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mechanism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for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is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clearly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defined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B49C4E" w14:textId="77777777" w:rsidR="00F43192" w:rsidRPr="0034180B" w:rsidRDefault="00F43192" w:rsidP="00A108D4">
            <w:pPr>
              <w:pStyle w:val="TableParagraph"/>
              <w:spacing w:line="235" w:lineRule="exact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ADD38A6" w14:textId="77777777" w:rsidR="00F43192" w:rsidRPr="0034180B" w:rsidRDefault="00F43192" w:rsidP="00A108D4">
            <w:pPr>
              <w:pStyle w:val="TableParagraph"/>
              <w:spacing w:line="235" w:lineRule="exact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D309C0" w14:textId="77777777" w:rsidR="00F43192" w:rsidRPr="0034180B" w:rsidRDefault="00F43192" w:rsidP="00A108D4">
            <w:pPr>
              <w:pStyle w:val="TableParagraph"/>
              <w:spacing w:line="235" w:lineRule="exact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5E50DC56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C92B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1E95679E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64B4C893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FA7BE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52CC8F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7E6E0F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144BBC23" w14:textId="77777777" w:rsidTr="00A108D4">
        <w:trPr>
          <w:trHeight w:val="51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1B37F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Funding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mechanism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makes</w:t>
            </w:r>
            <w:r w:rsidRPr="0034180B">
              <w:rPr>
                <w:spacing w:val="-8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affordable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and</w:t>
            </w:r>
            <w:r w:rsidRPr="0034180B">
              <w:rPr>
                <w:spacing w:val="3"/>
                <w:sz w:val="21"/>
              </w:rPr>
              <w:t xml:space="preserve"> </w:t>
            </w:r>
            <w:r w:rsidRPr="0034180B">
              <w:rPr>
                <w:sz w:val="21"/>
              </w:rPr>
              <w:t>accessible to frontline/most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impacted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communities,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if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applicable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EFEA53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0FD4E2A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AC7D32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7F3B697C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3D71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37AAF0C4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33E36B71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D9888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F16203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49E74F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4B5256BD" w14:textId="77777777" w:rsidTr="00A108D4">
        <w:trPr>
          <w:trHeight w:val="25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AA532" w14:textId="77777777" w:rsidR="00F43192" w:rsidRPr="0034180B" w:rsidRDefault="00F43192" w:rsidP="00A108D4"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identifies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data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and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indicators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to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determine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success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B03F6A" w14:textId="77777777" w:rsidR="00F43192" w:rsidRPr="0034180B" w:rsidRDefault="00F43192" w:rsidP="00A108D4">
            <w:pPr>
              <w:pStyle w:val="TableParagraph"/>
              <w:spacing w:line="235" w:lineRule="exact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37D8D96" w14:textId="77777777" w:rsidR="00F43192" w:rsidRPr="0034180B" w:rsidRDefault="00F43192" w:rsidP="00A108D4">
            <w:pPr>
              <w:pStyle w:val="TableParagraph"/>
              <w:spacing w:line="235" w:lineRule="exact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2ADA9A8" w14:textId="77777777" w:rsidR="00F43192" w:rsidRPr="0034180B" w:rsidRDefault="00F43192" w:rsidP="00A108D4">
            <w:pPr>
              <w:pStyle w:val="TableParagraph"/>
              <w:spacing w:line="235" w:lineRule="exact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5C7EC546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8028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2FFF3CCC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6DCC35C6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7DAB3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CDE2E9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86F557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3FE87177" w14:textId="77777777" w:rsidTr="00A108D4">
        <w:trPr>
          <w:trHeight w:val="51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2F0E4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includes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process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for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consultation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with</w:t>
            </w:r>
            <w:r w:rsidRPr="0034180B">
              <w:rPr>
                <w:spacing w:val="-8"/>
                <w:sz w:val="21"/>
              </w:rPr>
              <w:t xml:space="preserve"> </w:t>
            </w:r>
            <w:r w:rsidRPr="0034180B">
              <w:rPr>
                <w:sz w:val="21"/>
              </w:rPr>
              <w:t>frontline/most</w:t>
            </w:r>
            <w:r w:rsidRPr="0034180B">
              <w:rPr>
                <w:spacing w:val="5"/>
                <w:sz w:val="21"/>
              </w:rPr>
              <w:t xml:space="preserve"> </w:t>
            </w:r>
            <w:r w:rsidRPr="0034180B">
              <w:rPr>
                <w:sz w:val="21"/>
              </w:rPr>
              <w:t>impacted communities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in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assessment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activities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C001DE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D146D7B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3B8B444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4A045BAE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B72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1A5F18C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4D453439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14A91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C6910A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B709EB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068F610B" w14:textId="77777777" w:rsidTr="00A108D4">
        <w:trPr>
          <w:trHeight w:val="51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DFDDA" w14:textId="77777777" w:rsidR="00F43192" w:rsidRPr="0034180B" w:rsidRDefault="00F43192" w:rsidP="00A108D4">
            <w:pPr>
              <w:pStyle w:val="TableParagraph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includes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plan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for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collection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and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review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of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data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with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frontline/most impacted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communities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404D4A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2E1F975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22BD4CC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35DD3DD8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88AF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6EAA896C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1F66EAFF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20EBB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0BEA75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2E7221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642E6E6F" w14:textId="77777777" w:rsidTr="00A108D4">
        <w:trPr>
          <w:trHeight w:val="33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hideMark/>
          </w:tcPr>
          <w:p w14:paraId="039A69DB" w14:textId="77777777" w:rsidR="00F43192" w:rsidRPr="0034180B" w:rsidRDefault="00F43192" w:rsidP="00A108D4">
            <w:pPr>
              <w:pStyle w:val="TableParagraph"/>
              <w:ind w:right="90"/>
              <w:jc w:val="right"/>
              <w:rPr>
                <w:b/>
              </w:rPr>
            </w:pPr>
            <w:r w:rsidRPr="0034180B">
              <w:rPr>
                <w:b/>
              </w:rPr>
              <w:t>Total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55DB96A0" w14:textId="77777777" w:rsidR="00F43192" w:rsidRPr="0034180B" w:rsidRDefault="00F43192" w:rsidP="00A108D4">
            <w:pPr>
              <w:pStyle w:val="TableParagraph"/>
              <w:rPr>
                <w:sz w:val="20"/>
              </w:rPr>
            </w:pPr>
          </w:p>
        </w:tc>
      </w:tr>
      <w:tr w:rsidR="00F43192" w:rsidRPr="0034180B" w14:paraId="563F46BE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535"/>
        </w:trPr>
        <w:tc>
          <w:tcPr>
            <w:tcW w:w="789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2F9DA7B" w14:textId="77777777" w:rsidR="00F43192" w:rsidRPr="0034180B" w:rsidRDefault="00F43192" w:rsidP="00A108D4">
            <w:pPr>
              <w:pStyle w:val="TableParagraph"/>
              <w:spacing w:line="264" w:lineRule="exact"/>
              <w:ind w:right="94"/>
              <w:jc w:val="right"/>
              <w:rPr>
                <w:b/>
              </w:rPr>
            </w:pPr>
            <w:r w:rsidRPr="0034180B">
              <w:rPr>
                <w:b/>
              </w:rPr>
              <w:t>Implementation</w:t>
            </w:r>
            <w:r w:rsidRPr="0034180B">
              <w:rPr>
                <w:b/>
                <w:spacing w:val="-7"/>
              </w:rPr>
              <w:t xml:space="preserve"> </w:t>
            </w:r>
            <w:r w:rsidRPr="0034180B">
              <w:rPr>
                <w:b/>
              </w:rPr>
              <w:t>&amp;</w:t>
            </w:r>
            <w:r w:rsidRPr="0034180B">
              <w:rPr>
                <w:b/>
                <w:spacing w:val="-6"/>
              </w:rPr>
              <w:t xml:space="preserve"> </w:t>
            </w:r>
            <w:r w:rsidRPr="0034180B">
              <w:rPr>
                <w:b/>
              </w:rPr>
              <w:t>Outcomes</w:t>
            </w:r>
          </w:p>
          <w:p w14:paraId="463F4A92" w14:textId="77777777" w:rsidR="00F43192" w:rsidRPr="0034180B" w:rsidRDefault="00F43192" w:rsidP="00A108D4">
            <w:pPr>
              <w:pStyle w:val="TableParagraph"/>
              <w:spacing w:before="1" w:line="249" w:lineRule="exact"/>
              <w:ind w:right="99"/>
              <w:jc w:val="right"/>
            </w:pPr>
            <w:r w:rsidRPr="0034180B">
              <w:t>Score</w:t>
            </w:r>
            <w:r w:rsidRPr="0034180B">
              <w:rPr>
                <w:spacing w:val="-1"/>
              </w:rPr>
              <w:t xml:space="preserve"> </w:t>
            </w:r>
            <w:r w:rsidRPr="0034180B">
              <w:t>1</w:t>
            </w:r>
            <w:r w:rsidRPr="0034180B">
              <w:rPr>
                <w:spacing w:val="-3"/>
              </w:rPr>
              <w:t xml:space="preserve"> </w:t>
            </w:r>
            <w:r w:rsidRPr="0034180B">
              <w:t>–</w:t>
            </w:r>
            <w:r w:rsidRPr="0034180B">
              <w:rPr>
                <w:spacing w:val="-1"/>
              </w:rPr>
              <w:t xml:space="preserve"> </w:t>
            </w:r>
            <w:r w:rsidRPr="0034180B">
              <w:t>3</w:t>
            </w:r>
            <w:r w:rsidRPr="0034180B">
              <w:rPr>
                <w:spacing w:val="-3"/>
              </w:rPr>
              <w:t xml:space="preserve"> </w:t>
            </w:r>
            <w:r w:rsidRPr="0034180B">
              <w:t>on</w:t>
            </w:r>
            <w:r w:rsidRPr="0034180B">
              <w:rPr>
                <w:spacing w:val="-2"/>
              </w:rPr>
              <w:t xml:space="preserve"> </w:t>
            </w:r>
            <w:r w:rsidRPr="0034180B">
              <w:t>impression</w:t>
            </w:r>
            <w:r w:rsidRPr="0034180B">
              <w:rPr>
                <w:spacing w:val="-2"/>
              </w:rPr>
              <w:t xml:space="preserve"> </w:t>
            </w:r>
            <w:r w:rsidRPr="0034180B">
              <w:t>of</w:t>
            </w:r>
            <w:r w:rsidRPr="0034180B">
              <w:rPr>
                <w:spacing w:val="-4"/>
              </w:rPr>
              <w:t xml:space="preserve"> </w:t>
            </w:r>
            <w:r w:rsidRPr="0034180B">
              <w:t>meeting</w:t>
            </w:r>
            <w:r w:rsidRPr="0034180B">
              <w:rPr>
                <w:spacing w:val="1"/>
              </w:rPr>
              <w:t xml:space="preserve"> </w:t>
            </w:r>
            <w:r w:rsidRPr="0034180B">
              <w:t>criteria</w:t>
            </w:r>
          </w:p>
        </w:tc>
        <w:tc>
          <w:tcPr>
            <w:tcW w:w="2520" w:type="dxa"/>
            <w:gridSpan w:val="3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8B20" w14:textId="77777777" w:rsidR="00F43192" w:rsidRPr="0034180B" w:rsidRDefault="00F43192" w:rsidP="00A108D4">
            <w:pPr>
              <w:pStyle w:val="TableParagraph"/>
              <w:spacing w:before="8"/>
              <w:rPr>
                <w:sz w:val="25"/>
              </w:rPr>
            </w:pPr>
          </w:p>
          <w:p w14:paraId="33120B10" w14:textId="77777777" w:rsidR="00F43192" w:rsidRPr="0034180B" w:rsidRDefault="00F43192" w:rsidP="00A108D4">
            <w:pPr>
              <w:pStyle w:val="TableParagraph"/>
              <w:spacing w:line="201" w:lineRule="exact"/>
              <w:ind w:left="209"/>
              <w:rPr>
                <w:b/>
                <w:sz w:val="18"/>
              </w:rPr>
            </w:pPr>
            <w:r w:rsidRPr="0034180B">
              <w:rPr>
                <w:b/>
                <w:sz w:val="18"/>
              </w:rPr>
              <w:t>Please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select 1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low</w:t>
            </w:r>
            <w:r w:rsidRPr="0034180B">
              <w:rPr>
                <w:b/>
                <w:spacing w:val="-2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to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high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3</w:t>
            </w:r>
          </w:p>
        </w:tc>
      </w:tr>
      <w:tr w:rsidR="00F43192" w:rsidRPr="0034180B" w14:paraId="2F91D382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35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9D05F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identifies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new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jobs/business/employment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opportunities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for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the recommendation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0BB530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A32C2C3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86681E4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1378CAF8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E73D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2E92CDCD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50EE059E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A5790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DE0EFE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F224C0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32E17DFA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35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F5141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Jobs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created by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offer</w:t>
            </w:r>
            <w:r w:rsidRPr="0034180B">
              <w:rPr>
                <w:spacing w:val="1"/>
                <w:sz w:val="21"/>
              </w:rPr>
              <w:t xml:space="preserve"> </w:t>
            </w:r>
            <w:r w:rsidRPr="0034180B">
              <w:rPr>
                <w:sz w:val="21"/>
              </w:rPr>
              <w:t>fair,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high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paying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positions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with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good benefits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ACF731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093DEB5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3D3794F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3733B054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B518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22F201F5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3941DC3C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AC789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B58F29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42012C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100B036D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51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05AF5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A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wide range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of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traditionally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underserved Vermonters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and</w:t>
            </w:r>
            <w:r w:rsidRPr="0034180B">
              <w:rPr>
                <w:spacing w:val="-10"/>
                <w:sz w:val="21"/>
              </w:rPr>
              <w:t xml:space="preserve"> </w:t>
            </w:r>
            <w:r w:rsidRPr="0034180B">
              <w:rPr>
                <w:sz w:val="21"/>
              </w:rPr>
              <w:t>unions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are prioritized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in</w:t>
            </w:r>
            <w:r w:rsidRPr="0034180B">
              <w:rPr>
                <w:spacing w:val="1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jobs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created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by</w:t>
            </w:r>
            <w:r w:rsidRPr="0034180B">
              <w:rPr>
                <w:spacing w:val="1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AE5E0C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15A9B33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C00A6C8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77EA0244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377E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3E509229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340405A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89B4D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4A9A15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0611EA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2CA2C040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51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5D6BF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pacing w:val="-4"/>
                <w:sz w:val="21"/>
              </w:rPr>
              <w:t xml:space="preserve">Communities, local/regional governments, </w:t>
            </w:r>
            <w:proofErr w:type="gramStart"/>
            <w:r w:rsidRPr="0034180B">
              <w:rPr>
                <w:spacing w:val="-4"/>
                <w:sz w:val="21"/>
              </w:rPr>
              <w:t>organizations</w:t>
            </w:r>
            <w:proofErr w:type="gramEnd"/>
            <w:r w:rsidRPr="0034180B">
              <w:rPr>
                <w:spacing w:val="-4"/>
                <w:sz w:val="21"/>
              </w:rPr>
              <w:t xml:space="preserve"> and families have the capacity to implement the recommendation. </w:t>
            </w:r>
            <w:r w:rsidRPr="0034180B">
              <w:rPr>
                <w:sz w:val="21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EC5AE4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E67C02F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D449F5E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0BAA0139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2EB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3A2A152B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7B7AD694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6E24E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A48B98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8C4E70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03F36D95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35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D95CA" w14:textId="77777777" w:rsidR="00F43192" w:rsidRPr="0034180B" w:rsidRDefault="00F43192" w:rsidP="00A108D4">
            <w:pPr>
              <w:pStyle w:val="TableParagraph"/>
              <w:ind w:left="110"/>
              <w:rPr>
                <w:sz w:val="21"/>
              </w:rPr>
            </w:pPr>
            <w:r w:rsidRPr="0034180B">
              <w:rPr>
                <w:sz w:val="21"/>
              </w:rPr>
              <w:t>The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provides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a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specific, quantifiable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commitment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to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a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just transition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683510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2C84FA5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9A46CED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2D2CFB9E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AA6C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4FF9BB0A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3A89454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28131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92FF95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63B53F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29363751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51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DAC0C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The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supports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natural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environment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and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promotes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fairness to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all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living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things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7E256B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66E6AA4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4FDD737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060417EA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EC34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12164F33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7CE915DD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8C449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8EE7E2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6287E4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793A983E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33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61691" w14:textId="77777777" w:rsidR="00F43192" w:rsidRPr="0034180B" w:rsidRDefault="00F43192" w:rsidP="00A108D4">
            <w:pPr>
              <w:pStyle w:val="TableParagraph"/>
              <w:ind w:right="87"/>
              <w:jc w:val="right"/>
              <w:rPr>
                <w:b/>
                <w:sz w:val="21"/>
              </w:rPr>
            </w:pPr>
            <w:r w:rsidRPr="0034180B">
              <w:rPr>
                <w:b/>
                <w:sz w:val="21"/>
              </w:rPr>
              <w:t>Total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991B" w14:textId="77777777" w:rsidR="00F43192" w:rsidRPr="0034180B" w:rsidRDefault="00F43192" w:rsidP="00A108D4">
            <w:pPr>
              <w:pStyle w:val="TableParagraph"/>
              <w:rPr>
                <w:sz w:val="20"/>
              </w:rPr>
            </w:pPr>
          </w:p>
        </w:tc>
      </w:tr>
    </w:tbl>
    <w:p w14:paraId="57EF710B" w14:textId="77777777" w:rsidR="00F43192" w:rsidRPr="0034180B" w:rsidRDefault="00F43192" w:rsidP="00F43192">
      <w:pPr>
        <w:pStyle w:val="BodyText"/>
        <w:spacing w:before="10"/>
        <w:rPr>
          <w:rFonts w:eastAsia="Calibri" w:cs="Calibri"/>
          <w:sz w:val="19"/>
        </w:rPr>
      </w:pPr>
    </w:p>
    <w:p w14:paraId="17D089D7" w14:textId="77777777" w:rsidR="00F43192" w:rsidRPr="0034180B" w:rsidRDefault="00F43192" w:rsidP="00F43192">
      <w:pPr>
        <w:spacing w:before="51"/>
        <w:ind w:left="120"/>
        <w:rPr>
          <w:b/>
          <w:sz w:val="24"/>
        </w:rPr>
      </w:pPr>
      <w:r w:rsidRPr="0034180B">
        <w:rPr>
          <w:b/>
          <w:sz w:val="24"/>
        </w:rPr>
        <w:t>Total scoring (21</w:t>
      </w:r>
      <w:r w:rsidRPr="0034180B">
        <w:rPr>
          <w:b/>
          <w:spacing w:val="-2"/>
          <w:sz w:val="24"/>
        </w:rPr>
        <w:t xml:space="preserve"> </w:t>
      </w:r>
      <w:r w:rsidRPr="0034180B">
        <w:rPr>
          <w:b/>
          <w:sz w:val="24"/>
        </w:rPr>
        <w:t>low</w:t>
      </w:r>
      <w:r w:rsidRPr="0034180B">
        <w:rPr>
          <w:b/>
          <w:spacing w:val="-5"/>
          <w:sz w:val="24"/>
        </w:rPr>
        <w:t xml:space="preserve"> </w:t>
      </w:r>
      <w:r w:rsidRPr="0034180B">
        <w:rPr>
          <w:b/>
          <w:sz w:val="24"/>
        </w:rPr>
        <w:t>to</w:t>
      </w:r>
      <w:r w:rsidRPr="0034180B">
        <w:rPr>
          <w:b/>
          <w:spacing w:val="1"/>
          <w:sz w:val="24"/>
        </w:rPr>
        <w:t xml:space="preserve"> </w:t>
      </w:r>
      <w:r w:rsidRPr="0034180B">
        <w:rPr>
          <w:b/>
          <w:sz w:val="24"/>
        </w:rPr>
        <w:t>63</w:t>
      </w:r>
      <w:r w:rsidRPr="0034180B">
        <w:rPr>
          <w:b/>
          <w:spacing w:val="-2"/>
          <w:sz w:val="24"/>
        </w:rPr>
        <w:t xml:space="preserve"> </w:t>
      </w:r>
      <w:r w:rsidRPr="0034180B">
        <w:rPr>
          <w:b/>
          <w:sz w:val="24"/>
        </w:rPr>
        <w:t>high):</w:t>
      </w:r>
    </w:p>
    <w:p w14:paraId="78EE287A" w14:textId="77777777" w:rsidR="00DA09B7" w:rsidRDefault="00932068"/>
    <w:sectPr w:rsidR="00DA0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7E04D" w14:textId="77777777" w:rsidR="00932068" w:rsidRDefault="00932068" w:rsidP="00F43192">
      <w:r>
        <w:separator/>
      </w:r>
    </w:p>
  </w:endnote>
  <w:endnote w:type="continuationSeparator" w:id="0">
    <w:p w14:paraId="77C1A581" w14:textId="77777777" w:rsidR="00932068" w:rsidRDefault="00932068" w:rsidP="00F4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5364" w14:textId="77777777" w:rsidR="00932068" w:rsidRDefault="00932068" w:rsidP="00F43192">
      <w:r>
        <w:separator/>
      </w:r>
    </w:p>
  </w:footnote>
  <w:footnote w:type="continuationSeparator" w:id="0">
    <w:p w14:paraId="571A0823" w14:textId="77777777" w:rsidR="00932068" w:rsidRDefault="00932068" w:rsidP="00F4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3AEF" w14:textId="76B5B81E" w:rsidR="00F43192" w:rsidRDefault="00F43192">
    <w:pPr>
      <w:pStyle w:val="Header"/>
    </w:pPr>
  </w:p>
  <w:p w14:paraId="346555E7" w14:textId="190D58F2" w:rsidR="00F43192" w:rsidRDefault="00F43192">
    <w:pPr>
      <w:pStyle w:val="Header"/>
    </w:pPr>
  </w:p>
  <w:p w14:paraId="3019EA39" w14:textId="5C1AFCFD" w:rsidR="00F43192" w:rsidRPr="00F43192" w:rsidRDefault="00F43192">
    <w:pPr>
      <w:pStyle w:val="Header"/>
      <w:rPr>
        <w:color w:val="1F3864" w:themeColor="accent1" w:themeShade="80"/>
      </w:rPr>
    </w:pPr>
    <w:r w:rsidRPr="00F43192">
      <w:rPr>
        <w:color w:val="1F3864" w:themeColor="accent1" w:themeShade="80"/>
      </w:rPr>
      <w:t xml:space="preserve">Use this worksheet to track your review of the recommendations your committee will lift as a priority in the Climate Action Plan. Feel free to use the space to add citations, page references or other notes in preparation for committee </w:t>
    </w:r>
    <w:r>
      <w:rPr>
        <w:color w:val="1F3864" w:themeColor="accent1" w:themeShade="80"/>
      </w:rPr>
      <w:t>discussion</w:t>
    </w:r>
    <w:r w:rsidRPr="00F43192">
      <w:rPr>
        <w:color w:val="1F3864" w:themeColor="accent1" w:themeShade="80"/>
      </w:rPr>
      <w:t xml:space="preserve">. </w:t>
    </w:r>
  </w:p>
  <w:p w14:paraId="25AEE18F" w14:textId="77777777" w:rsidR="00F43192" w:rsidRDefault="00F43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E98"/>
    <w:multiLevelType w:val="hybridMultilevel"/>
    <w:tmpl w:val="4CDE3F4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2AE33FA"/>
    <w:multiLevelType w:val="hybridMultilevel"/>
    <w:tmpl w:val="6AB0757E"/>
    <w:lvl w:ilvl="0" w:tplc="DA847F16">
      <w:start w:val="5"/>
      <w:numFmt w:val="upperRoman"/>
      <w:lvlText w:val="%1."/>
      <w:lvlJc w:val="left"/>
      <w:pPr>
        <w:ind w:left="1530" w:hanging="720"/>
      </w:pPr>
      <w:rPr>
        <w:rFonts w:hint="default"/>
        <w:spacing w:val="-1"/>
        <w:w w:val="100"/>
        <w:lang w:val="en-US" w:eastAsia="en-US" w:bidi="ar-SA"/>
      </w:rPr>
    </w:lvl>
    <w:lvl w:ilvl="1" w:tplc="E9ECCA4C">
      <w:numFmt w:val="bullet"/>
      <w:lvlText w:val="•"/>
      <w:lvlJc w:val="left"/>
      <w:pPr>
        <w:ind w:left="2432" w:hanging="720"/>
      </w:pPr>
      <w:rPr>
        <w:rFonts w:hint="default"/>
        <w:lang w:val="en-US" w:eastAsia="en-US" w:bidi="ar-SA"/>
      </w:rPr>
    </w:lvl>
    <w:lvl w:ilvl="2" w:tplc="3AC2A850">
      <w:numFmt w:val="bullet"/>
      <w:lvlText w:val="•"/>
      <w:lvlJc w:val="left"/>
      <w:pPr>
        <w:ind w:left="3334" w:hanging="720"/>
      </w:pPr>
      <w:rPr>
        <w:rFonts w:hint="default"/>
        <w:lang w:val="en-US" w:eastAsia="en-US" w:bidi="ar-SA"/>
      </w:rPr>
    </w:lvl>
    <w:lvl w:ilvl="3" w:tplc="8E2A4E62">
      <w:numFmt w:val="bullet"/>
      <w:lvlText w:val="•"/>
      <w:lvlJc w:val="left"/>
      <w:pPr>
        <w:ind w:left="4236" w:hanging="720"/>
      </w:pPr>
      <w:rPr>
        <w:rFonts w:hint="default"/>
        <w:lang w:val="en-US" w:eastAsia="en-US" w:bidi="ar-SA"/>
      </w:rPr>
    </w:lvl>
    <w:lvl w:ilvl="4" w:tplc="93FC9F50">
      <w:numFmt w:val="bullet"/>
      <w:lvlText w:val="•"/>
      <w:lvlJc w:val="left"/>
      <w:pPr>
        <w:ind w:left="5138" w:hanging="720"/>
      </w:pPr>
      <w:rPr>
        <w:rFonts w:hint="default"/>
        <w:lang w:val="en-US" w:eastAsia="en-US" w:bidi="ar-SA"/>
      </w:rPr>
    </w:lvl>
    <w:lvl w:ilvl="5" w:tplc="3F82D7CA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6" w:tplc="18FE2B0E">
      <w:numFmt w:val="bullet"/>
      <w:lvlText w:val="•"/>
      <w:lvlJc w:val="left"/>
      <w:pPr>
        <w:ind w:left="6942" w:hanging="720"/>
      </w:pPr>
      <w:rPr>
        <w:rFonts w:hint="default"/>
        <w:lang w:val="en-US" w:eastAsia="en-US" w:bidi="ar-SA"/>
      </w:rPr>
    </w:lvl>
    <w:lvl w:ilvl="7" w:tplc="2FE00DB8">
      <w:numFmt w:val="bullet"/>
      <w:lvlText w:val="•"/>
      <w:lvlJc w:val="left"/>
      <w:pPr>
        <w:ind w:left="7844" w:hanging="720"/>
      </w:pPr>
      <w:rPr>
        <w:rFonts w:hint="default"/>
        <w:lang w:val="en-US" w:eastAsia="en-US" w:bidi="ar-SA"/>
      </w:rPr>
    </w:lvl>
    <w:lvl w:ilvl="8" w:tplc="A1E444CC">
      <w:numFmt w:val="bullet"/>
      <w:lvlText w:val="•"/>
      <w:lvlJc w:val="left"/>
      <w:pPr>
        <w:ind w:left="874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F917840"/>
    <w:multiLevelType w:val="hybridMultilevel"/>
    <w:tmpl w:val="1BEC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639C1"/>
    <w:multiLevelType w:val="hybridMultilevel"/>
    <w:tmpl w:val="E5020684"/>
    <w:lvl w:ilvl="0" w:tplc="56C66A44">
      <w:numFmt w:val="bullet"/>
      <w:lvlText w:val="●"/>
      <w:lvlJc w:val="left"/>
      <w:pPr>
        <w:ind w:left="11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1B8E4F4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2" w:tplc="FA566F6C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174E7ECE">
      <w:numFmt w:val="bullet"/>
      <w:lvlText w:val="•"/>
      <w:lvlJc w:val="left"/>
      <w:pPr>
        <w:ind w:left="3914" w:hanging="360"/>
      </w:pPr>
      <w:rPr>
        <w:rFonts w:hint="default"/>
        <w:lang w:val="en-US" w:eastAsia="en-US" w:bidi="ar-SA"/>
      </w:rPr>
    </w:lvl>
    <w:lvl w:ilvl="4" w:tplc="03DA01D4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5" w:tplc="86FCDED2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B1A48E7A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ar-SA"/>
      </w:rPr>
    </w:lvl>
    <w:lvl w:ilvl="7" w:tplc="6F9088D8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2B5A7064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DE166D1"/>
    <w:multiLevelType w:val="hybridMultilevel"/>
    <w:tmpl w:val="88CC8C86"/>
    <w:lvl w:ilvl="0" w:tplc="F078D9D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92"/>
    <w:rsid w:val="00246CC8"/>
    <w:rsid w:val="00315439"/>
    <w:rsid w:val="003376A9"/>
    <w:rsid w:val="00494BE4"/>
    <w:rsid w:val="005F18D8"/>
    <w:rsid w:val="006D22EA"/>
    <w:rsid w:val="00700B4E"/>
    <w:rsid w:val="00714FD7"/>
    <w:rsid w:val="00932068"/>
    <w:rsid w:val="0097202B"/>
    <w:rsid w:val="009E5787"/>
    <w:rsid w:val="00C03081"/>
    <w:rsid w:val="00C52307"/>
    <w:rsid w:val="00D11E16"/>
    <w:rsid w:val="00D359AD"/>
    <w:rsid w:val="00DE6D6C"/>
    <w:rsid w:val="00E7689F"/>
    <w:rsid w:val="00F43192"/>
    <w:rsid w:val="00FA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DD191"/>
  <w15:chartTrackingRefBased/>
  <w15:docId w15:val="{A9581837-8E6B-E146-A201-C612594D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192"/>
    <w:pPr>
      <w:widowControl w:val="0"/>
      <w:autoSpaceDE w:val="0"/>
      <w:autoSpaceDN w:val="0"/>
    </w:pPr>
    <w:rPr>
      <w:rFonts w:ascii="Tw Cen MT" w:eastAsia="Tw Cen MT" w:hAnsi="Tw Cen MT" w:cs="Tw Cen MT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43192"/>
    <w:pPr>
      <w:spacing w:before="75"/>
      <w:ind w:left="1460" w:hanging="720"/>
      <w:outlineLvl w:val="0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F43192"/>
    <w:pPr>
      <w:ind w:left="380" w:hanging="720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192"/>
    <w:rPr>
      <w:rFonts w:ascii="Tw Cen MT" w:eastAsia="Tw Cen MT" w:hAnsi="Tw Cen MT" w:cs="Tw Cen MT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3192"/>
    <w:rPr>
      <w:rFonts w:ascii="Tw Cen MT" w:eastAsia="Tw Cen MT" w:hAnsi="Tw Cen MT" w:cs="Tw Cen MT"/>
      <w:b/>
      <w:bCs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F431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43192"/>
    <w:rPr>
      <w:rFonts w:ascii="Tw Cen MT" w:eastAsia="Tw Cen MT" w:hAnsi="Tw Cen MT" w:cs="Tw Cen MT"/>
    </w:rPr>
  </w:style>
  <w:style w:type="paragraph" w:styleId="ListParagraph">
    <w:name w:val="List Paragraph"/>
    <w:basedOn w:val="Normal"/>
    <w:uiPriority w:val="1"/>
    <w:qFormat/>
    <w:rsid w:val="00F43192"/>
    <w:pPr>
      <w:ind w:left="110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43192"/>
  </w:style>
  <w:style w:type="paragraph" w:styleId="Header">
    <w:name w:val="header"/>
    <w:basedOn w:val="Normal"/>
    <w:link w:val="HeaderChar"/>
    <w:uiPriority w:val="99"/>
    <w:unhideWhenUsed/>
    <w:rsid w:val="00F43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192"/>
    <w:rPr>
      <w:rFonts w:ascii="Tw Cen MT" w:eastAsia="Tw Cen MT" w:hAnsi="Tw Cen MT" w:cs="Tw Cen MT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3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192"/>
    <w:rPr>
      <w:rFonts w:ascii="Tw Cen MT" w:eastAsia="Tw Cen MT" w:hAnsi="Tw Cen MT" w:cs="Tw Cen MT"/>
      <w:sz w:val="22"/>
      <w:szCs w:val="22"/>
    </w:rPr>
  </w:style>
  <w:style w:type="paragraph" w:customStyle="1" w:styleId="Default">
    <w:name w:val="Default"/>
    <w:rsid w:val="00714FD7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313593F61B44F878187E7FE8D2D5E" ma:contentTypeVersion="3" ma:contentTypeDescription="Create a new document." ma:contentTypeScope="" ma:versionID="45c737faf75702a76d34aa22fcc661ed">
  <xsd:schema xmlns:xsd="http://www.w3.org/2001/XMLSchema" xmlns:xs="http://www.w3.org/2001/XMLSchema" xmlns:p="http://schemas.microsoft.com/office/2006/metadata/properties" xmlns:ns2="9a4e92bc-da32-48c0-ad27-bd0e0a64a5d1" xmlns:ns3="8b14cf53-5dfd-40b2-a6c0-772a9a24c77d" xmlns:ns4="6b8c8877-4f2b-4684-9e8f-d93efdb3ce36" targetNamespace="http://schemas.microsoft.com/office/2006/metadata/properties" ma:root="true" ma:fieldsID="92a2f245330a4449209260e8bca59186" ns2:_="" ns3:_="" ns4:_="">
    <xsd:import namespace="9a4e92bc-da32-48c0-ad27-bd0e0a64a5d1"/>
    <xsd:import namespace="8b14cf53-5dfd-40b2-a6c0-772a9a24c77d"/>
    <xsd:import namespace="6b8c8877-4f2b-4684-9e8f-d93efdb3ce36"/>
    <xsd:element name="properties">
      <xsd:complexType>
        <xsd:sequence>
          <xsd:element name="documentManagement">
            <xsd:complexType>
              <xsd:all>
                <xsd:element ref="ns2:Categories0" minOccurs="0"/>
                <xsd:element ref="ns2:Subcommittee_x0020_or_x0020_Climate_x0020_Council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e92bc-da32-48c0-ad27-bd0e0a64a5d1" elementFormDefault="qualified">
    <xsd:import namespace="http://schemas.microsoft.com/office/2006/documentManagement/types"/>
    <xsd:import namespace="http://schemas.microsoft.com/office/infopath/2007/PartnerControls"/>
    <xsd:element name="Categories0" ma:index="8" nillable="true" ma:displayName="Categories" ma:format="Dropdown" ma:internalName="Categories0">
      <xsd:simpleType>
        <xsd:restriction base="dms:Choice">
          <xsd:enumeration value="(None)"/>
          <xsd:enumeration value="Agendas"/>
          <xsd:enumeration value="Minutes"/>
          <xsd:enumeration value="Presentations"/>
          <xsd:enumeration value="Climate Action Plan Documents"/>
          <xsd:enumeration value="Reports"/>
          <xsd:enumeration value="Public Engagement"/>
          <xsd:enumeration value="Templates"/>
        </xsd:restriction>
      </xsd:simpleType>
    </xsd:element>
    <xsd:element name="Subcommittee_x0020_or_x0020_Climate_x0020_Council" ma:index="9" nillable="true" ma:displayName="Subcommittee or Climate Council" ma:default="Climate Council" ma:format="RadioButtons" ma:internalName="Subcommittee_x0020_or_x0020_Climate_x0020_Council">
      <xsd:simpleType>
        <xsd:restriction base="dms:Choice">
          <xsd:enumeration value="Climate Council"/>
          <xsd:enumeration value="Agriculture &amp; Ecosystems"/>
          <xsd:enumeration value="Cross-Sector Mitigation"/>
          <xsd:enumeration value="Just Transitions"/>
          <xsd:enumeration value="Science &amp; Data"/>
          <xsd:enumeration value="Rural Resilience &amp; Adaptation"/>
          <xsd:enumeration value="Steering Committe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4cf53-5dfd-40b2-a6c0-772a9a24c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c8877-4f2b-4684-9e8f-d93efdb3ce36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committee_x0020_or_x0020_Climate_x0020_Council xmlns="9a4e92bc-da32-48c0-ad27-bd0e0a64a5d1">Climate Council</Subcommittee_x0020_or_x0020_Climate_x0020_Council>
    <Categories0 xmlns="9a4e92bc-da32-48c0-ad27-bd0e0a64a5d1" xsi:nil="true"/>
    <_dlc_DocId xmlns="6b8c8877-4f2b-4684-9e8f-d93efdb3ce36">XZ5MDUCQQUAD-1681286903-171</_dlc_DocId>
    <_dlc_DocIdUrl xmlns="6b8c8877-4f2b-4684-9e8f-d93efdb3ce36">
      <Url>https://outside.vermont.gov/agency/anr/climatecouncil/_layouts/15/DocIdRedir.aspx?ID=XZ5MDUCQQUAD-1681286903-171</Url>
      <Description>XZ5MDUCQQUAD-1681286903-171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64A46B-E519-4C31-9F07-AAEA4448767E}"/>
</file>

<file path=customXml/itemProps2.xml><?xml version="1.0" encoding="utf-8"?>
<ds:datastoreItem xmlns:ds="http://schemas.openxmlformats.org/officeDocument/2006/customXml" ds:itemID="{A7FCF61F-3521-4052-A9E0-773DA34BAA63}"/>
</file>

<file path=customXml/itemProps3.xml><?xml version="1.0" encoding="utf-8"?>
<ds:datastoreItem xmlns:ds="http://schemas.openxmlformats.org/officeDocument/2006/customXml" ds:itemID="{0CAF4E2F-0CA7-4D18-9C3A-1100CA1365A3}"/>
</file>

<file path=customXml/itemProps4.xml><?xml version="1.0" encoding="utf-8"?>
<ds:datastoreItem xmlns:ds="http://schemas.openxmlformats.org/officeDocument/2006/customXml" ds:itemID="{EAF7FEC2-7D91-40D5-B646-3D8B6A7AC0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Kiah Morris</dc:creator>
  <cp:keywords/>
  <dc:description/>
  <cp:lastModifiedBy>Kiah Morris</cp:lastModifiedBy>
  <cp:revision>4</cp:revision>
  <dcterms:created xsi:type="dcterms:W3CDTF">2021-10-14T11:12:00Z</dcterms:created>
  <dcterms:modified xsi:type="dcterms:W3CDTF">2021-10-14T14:10:00Z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0x0101007C9313593F61B44F878187E7FE8D2D5E</vt:lpwstr>
  </property>
  <property fmtid="{D5CDD505-2E9C-101B-9397-08002B2CF9AE}" pid="3" name="_dlc_DocIdItemGuid">
    <vt:lpwstr>26108e3b-abd4-4f84-9c96-3da260d2b295</vt:lpwstr>
  </property>
</Properties>
</file>