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D767" w14:textId="77777777" w:rsidR="00047BE6" w:rsidRPr="00066660" w:rsidRDefault="00047BE6" w:rsidP="00047BE6">
      <w:pPr>
        <w:keepNext/>
        <w:widowControl w:val="0"/>
        <w:jc w:val="center"/>
        <w:outlineLvl w:val="3"/>
        <w:rPr>
          <w:b/>
          <w:snapToGrid w:val="0"/>
          <w:sz w:val="28"/>
        </w:rPr>
      </w:pPr>
      <w:r>
        <w:rPr>
          <w:b/>
          <w:snapToGrid w:val="0"/>
          <w:color w:val="FF0000"/>
          <w:sz w:val="28"/>
        </w:rPr>
        <w:t>PROJECT NAME AND NUMBER</w:t>
      </w:r>
    </w:p>
    <w:p w14:paraId="1AA63880" w14:textId="77777777" w:rsidR="00047BE6" w:rsidRPr="00066660" w:rsidRDefault="00047BE6" w:rsidP="00047BE6">
      <w:pPr>
        <w:widowControl w:val="0"/>
        <w:rPr>
          <w:snapToGrid w:val="0"/>
        </w:rPr>
      </w:pPr>
    </w:p>
    <w:p w14:paraId="75D2552C" w14:textId="483F6418" w:rsidR="00047BE6" w:rsidRPr="00066660" w:rsidRDefault="00047BE6" w:rsidP="00047BE6">
      <w:pPr>
        <w:keepNext/>
        <w:widowControl w:val="0"/>
        <w:jc w:val="center"/>
        <w:outlineLvl w:val="3"/>
        <w:rPr>
          <w:b/>
          <w:snapToGrid w:val="0"/>
          <w:sz w:val="28"/>
        </w:rPr>
      </w:pPr>
      <w:r>
        <w:rPr>
          <w:b/>
          <w:snapToGrid w:val="0"/>
          <w:sz w:val="28"/>
        </w:rPr>
        <w:t>Request for Proposal</w:t>
      </w:r>
      <w:r w:rsidR="008E3504">
        <w:rPr>
          <w:b/>
          <w:snapToGrid w:val="0"/>
          <w:sz w:val="28"/>
        </w:rPr>
        <w:t>s</w:t>
      </w:r>
    </w:p>
    <w:p w14:paraId="211A6E8D" w14:textId="4ED363E8" w:rsidR="009D1463" w:rsidRPr="00066660" w:rsidRDefault="00BE09CA" w:rsidP="009D1463">
      <w:pPr>
        <w:keepNext/>
        <w:widowControl w:val="0"/>
        <w:jc w:val="center"/>
        <w:outlineLvl w:val="3"/>
        <w:rPr>
          <w:b/>
          <w:snapToGrid w:val="0"/>
          <w:sz w:val="28"/>
        </w:rPr>
      </w:pPr>
      <w:r>
        <w:rPr>
          <w:b/>
          <w:snapToGrid w:val="0"/>
          <w:sz w:val="28"/>
        </w:rPr>
        <w:t>Design Engineering Services</w:t>
      </w:r>
    </w:p>
    <w:p w14:paraId="0EDA46F6" w14:textId="128D2BD9" w:rsidR="009D1463" w:rsidRDefault="00047BE6" w:rsidP="006E0E7B">
      <w:pPr>
        <w:keepNext/>
        <w:widowControl w:val="0"/>
        <w:jc w:val="center"/>
        <w:outlineLvl w:val="6"/>
        <w:rPr>
          <w:b/>
          <w:snapToGrid w:val="0"/>
          <w:sz w:val="28"/>
        </w:rPr>
      </w:pPr>
      <w:r w:rsidRPr="00066660">
        <w:rPr>
          <w:b/>
          <w:snapToGrid w:val="0"/>
          <w:color w:val="FF0000"/>
          <w:sz w:val="28"/>
        </w:rPr>
        <w:t>Town of</w:t>
      </w:r>
      <w:r>
        <w:rPr>
          <w:b/>
          <w:snapToGrid w:val="0"/>
          <w:color w:val="FF0000"/>
          <w:sz w:val="28"/>
        </w:rPr>
        <w:t xml:space="preserve"> </w:t>
      </w:r>
      <w:r w:rsidR="009D1463">
        <w:rPr>
          <w:b/>
          <w:snapToGrid w:val="0"/>
          <w:color w:val="FF0000"/>
          <w:sz w:val="28"/>
        </w:rPr>
        <w:t>XXX</w:t>
      </w:r>
      <w:r w:rsidR="009D1463" w:rsidRPr="009D1463">
        <w:rPr>
          <w:b/>
          <w:snapToGrid w:val="0"/>
          <w:color w:val="FF0000"/>
          <w:sz w:val="28"/>
        </w:rPr>
        <w:t>,</w:t>
      </w:r>
      <w:r w:rsidR="009D1463">
        <w:rPr>
          <w:b/>
          <w:snapToGrid w:val="0"/>
          <w:sz w:val="28"/>
        </w:rPr>
        <w:t xml:space="preserve"> Vermont</w:t>
      </w:r>
    </w:p>
    <w:p w14:paraId="4CD7DDFA" w14:textId="77777777" w:rsidR="006E0E7B" w:rsidRPr="00066660" w:rsidRDefault="006E0E7B" w:rsidP="006E0E7B">
      <w:pPr>
        <w:keepNext/>
        <w:widowControl w:val="0"/>
        <w:jc w:val="center"/>
        <w:outlineLvl w:val="6"/>
        <w:rPr>
          <w:b/>
          <w:snapToGrid w:val="0"/>
          <w:sz w:val="28"/>
        </w:rPr>
      </w:pPr>
    </w:p>
    <w:p w14:paraId="66E106A2" w14:textId="77777777" w:rsidR="00047BE6" w:rsidRDefault="009D1463" w:rsidP="00047BE6">
      <w:pPr>
        <w:tabs>
          <w:tab w:val="left" w:pos="4680"/>
        </w:tabs>
        <w:jc w:val="center"/>
        <w:rPr>
          <w:b/>
          <w:snapToGrid w:val="0"/>
          <w:color w:val="FF0000"/>
        </w:rPr>
      </w:pPr>
      <w:r>
        <w:rPr>
          <w:b/>
          <w:snapToGrid w:val="0"/>
        </w:rPr>
        <w:t xml:space="preserve">Date </w:t>
      </w:r>
      <w:r w:rsidR="00047BE6" w:rsidRPr="00066660">
        <w:rPr>
          <w:b/>
          <w:snapToGrid w:val="0"/>
        </w:rPr>
        <w:t xml:space="preserve">Issued: </w:t>
      </w:r>
      <w:r w:rsidR="00047BE6" w:rsidRPr="00066660">
        <w:rPr>
          <w:b/>
          <w:snapToGrid w:val="0"/>
          <w:color w:val="FF0000"/>
        </w:rPr>
        <w:t>month day, year</w:t>
      </w:r>
      <w:r w:rsidR="00047BE6" w:rsidRPr="00066660">
        <w:rPr>
          <w:b/>
          <w:snapToGrid w:val="0"/>
        </w:rPr>
        <w:tab/>
      </w:r>
      <w:r>
        <w:rPr>
          <w:b/>
          <w:snapToGrid w:val="0"/>
        </w:rPr>
        <w:t xml:space="preserve">Date </w:t>
      </w:r>
      <w:r w:rsidR="00047BE6" w:rsidRPr="00066660">
        <w:rPr>
          <w:b/>
          <w:snapToGrid w:val="0"/>
        </w:rPr>
        <w:t xml:space="preserve">Due: </w:t>
      </w:r>
      <w:r w:rsidR="00047BE6" w:rsidRPr="00066660">
        <w:rPr>
          <w:b/>
          <w:snapToGrid w:val="0"/>
          <w:color w:val="FF0000"/>
        </w:rPr>
        <w:t>month day, yea</w:t>
      </w:r>
      <w:r>
        <w:rPr>
          <w:b/>
          <w:snapToGrid w:val="0"/>
          <w:color w:val="FF0000"/>
        </w:rPr>
        <w:t>r and time</w:t>
      </w:r>
      <w:r w:rsidR="00736FE4">
        <w:rPr>
          <w:b/>
          <w:snapToGrid w:val="0"/>
          <w:color w:val="FF0000"/>
        </w:rPr>
        <w:t xml:space="preserve"> </w:t>
      </w:r>
      <w:r w:rsidR="00736FE4" w:rsidRPr="00DA6C73">
        <w:rPr>
          <w:i/>
          <w:color w:val="FF0000"/>
          <w:szCs w:val="24"/>
        </w:rPr>
        <w:t xml:space="preserve">(minimum </w:t>
      </w:r>
      <w:r w:rsidR="00044A29" w:rsidRPr="00DA6C73">
        <w:rPr>
          <w:i/>
          <w:color w:val="FF0000"/>
          <w:szCs w:val="24"/>
        </w:rPr>
        <w:t>3-week</w:t>
      </w:r>
      <w:r w:rsidR="00736FE4" w:rsidRPr="00DA6C73">
        <w:rPr>
          <w:i/>
          <w:color w:val="FF0000"/>
          <w:szCs w:val="24"/>
        </w:rPr>
        <w:t xml:space="preserve"> advertisement period)</w:t>
      </w:r>
      <w:r w:rsidR="00736FE4">
        <w:rPr>
          <w:i/>
          <w:color w:val="FF0000"/>
          <w:szCs w:val="24"/>
        </w:rPr>
        <w:t xml:space="preserve">  </w:t>
      </w:r>
    </w:p>
    <w:p w14:paraId="61C868B0" w14:textId="77777777" w:rsidR="009D1463" w:rsidRDefault="009D1463" w:rsidP="00047BE6">
      <w:pPr>
        <w:tabs>
          <w:tab w:val="left" w:pos="4680"/>
        </w:tabs>
        <w:jc w:val="center"/>
        <w:rPr>
          <w:b/>
          <w:snapToGrid w:val="0"/>
          <w:color w:val="FF0000"/>
        </w:rPr>
      </w:pPr>
    </w:p>
    <w:p w14:paraId="60652118" w14:textId="490E306F" w:rsidR="003D5AAD" w:rsidRPr="00142A17" w:rsidRDefault="009D1463" w:rsidP="003D5AAD">
      <w:pPr>
        <w:tabs>
          <w:tab w:val="left" w:pos="3420"/>
          <w:tab w:val="left" w:pos="3690"/>
          <w:tab w:val="left" w:pos="4680"/>
          <w:tab w:val="left" w:pos="8730"/>
        </w:tabs>
        <w:jc w:val="both"/>
        <w:rPr>
          <w:szCs w:val="24"/>
        </w:rPr>
      </w:pPr>
      <w:r w:rsidRPr="009D1463">
        <w:rPr>
          <w:b/>
          <w:snapToGrid w:val="0"/>
        </w:rPr>
        <w:t>Contact</w:t>
      </w:r>
      <w:r w:rsidR="00EA1566">
        <w:rPr>
          <w:b/>
          <w:snapToGrid w:val="0"/>
        </w:rPr>
        <w:t xml:space="preserve"> person</w:t>
      </w:r>
      <w:r w:rsidRPr="009D1463">
        <w:rPr>
          <w:b/>
          <w:snapToGrid w:val="0"/>
        </w:rPr>
        <w:t>:</w:t>
      </w:r>
      <w:r>
        <w:rPr>
          <w:b/>
          <w:snapToGrid w:val="0"/>
          <w:color w:val="FF0000"/>
        </w:rPr>
        <w:t xml:space="preserve"> Name, title, telephone # and email address</w:t>
      </w:r>
      <w:r w:rsidR="003D5AAD">
        <w:rPr>
          <w:b/>
          <w:snapToGrid w:val="0"/>
          <w:color w:val="FF0000"/>
        </w:rPr>
        <w:t xml:space="preserve">. </w:t>
      </w:r>
      <w:r w:rsidR="003D5AAD" w:rsidRPr="00574368">
        <w:rPr>
          <w:szCs w:val="24"/>
        </w:rPr>
        <w:t xml:space="preserve">All questions related to this request for proposal shall be addressed to </w:t>
      </w:r>
      <w:r w:rsidR="003D5AAD" w:rsidRPr="00142A17">
        <w:rPr>
          <w:szCs w:val="24"/>
        </w:rPr>
        <w:t xml:space="preserve">this individual no later than </w:t>
      </w:r>
      <w:r w:rsidR="00D6155C">
        <w:rPr>
          <w:szCs w:val="24"/>
        </w:rPr>
        <w:t>5</w:t>
      </w:r>
      <w:r w:rsidR="003D5AAD" w:rsidRPr="00142A17">
        <w:rPr>
          <w:szCs w:val="24"/>
        </w:rPr>
        <w:t xml:space="preserve"> business days prior to the Date Due above. </w:t>
      </w:r>
    </w:p>
    <w:p w14:paraId="22B38AE9" w14:textId="77777777" w:rsidR="00047BE6" w:rsidRPr="00FD4A95" w:rsidRDefault="00047BE6" w:rsidP="00047BE6">
      <w:pPr>
        <w:tabs>
          <w:tab w:val="left" w:pos="4680"/>
        </w:tabs>
        <w:rPr>
          <w:strike/>
          <w:szCs w:val="24"/>
        </w:rPr>
      </w:pPr>
    </w:p>
    <w:p w14:paraId="5CE4C36A" w14:textId="2732BAED" w:rsidR="00047BE6" w:rsidRDefault="00047BE6" w:rsidP="006E0E7B">
      <w:pPr>
        <w:pStyle w:val="Heading6"/>
        <w:numPr>
          <w:ilvl w:val="0"/>
          <w:numId w:val="43"/>
        </w:numPr>
        <w:rPr>
          <w:b w:val="0"/>
        </w:rPr>
      </w:pPr>
      <w:r w:rsidRPr="00C32FA5">
        <w:t>INTRODUCTION</w:t>
      </w:r>
    </w:p>
    <w:p w14:paraId="2717490F" w14:textId="77777777" w:rsidR="00476FA3" w:rsidRDefault="00476FA3" w:rsidP="00476FA3">
      <w:pPr>
        <w:tabs>
          <w:tab w:val="left" w:pos="3420"/>
          <w:tab w:val="left" w:pos="4680"/>
        </w:tabs>
        <w:jc w:val="both"/>
        <w:rPr>
          <w:szCs w:val="24"/>
        </w:rPr>
      </w:pPr>
    </w:p>
    <w:p w14:paraId="0FD2A0CF" w14:textId="351FD388" w:rsidR="00476FA3" w:rsidRPr="00476FA3" w:rsidRDefault="00476FA3" w:rsidP="00476FA3">
      <w:pPr>
        <w:tabs>
          <w:tab w:val="left" w:pos="3420"/>
          <w:tab w:val="left" w:pos="4680"/>
        </w:tabs>
        <w:jc w:val="both"/>
        <w:rPr>
          <w:szCs w:val="24"/>
        </w:rPr>
      </w:pPr>
      <w:r w:rsidRPr="00476FA3">
        <w:rPr>
          <w:szCs w:val="24"/>
        </w:rPr>
        <w:t xml:space="preserve">The Town of </w:t>
      </w:r>
      <w:r w:rsidRPr="00476FA3">
        <w:rPr>
          <w:color w:val="FF0000"/>
          <w:szCs w:val="24"/>
        </w:rPr>
        <w:t>XXX</w:t>
      </w:r>
      <w:r w:rsidRPr="00476FA3">
        <w:rPr>
          <w:szCs w:val="24"/>
        </w:rPr>
        <w:t xml:space="preserve"> is requesting proposals for </w:t>
      </w:r>
      <w:r w:rsidRPr="004D62AC">
        <w:rPr>
          <w:szCs w:val="24"/>
        </w:rPr>
        <w:t>engineering services</w:t>
      </w:r>
      <w:r w:rsidRPr="00476FA3">
        <w:rPr>
          <w:szCs w:val="24"/>
        </w:rPr>
        <w:t xml:space="preserve"> </w:t>
      </w:r>
      <w:r>
        <w:rPr>
          <w:szCs w:val="24"/>
        </w:rPr>
        <w:t>for</w:t>
      </w:r>
      <w:r w:rsidRPr="00476FA3">
        <w:rPr>
          <w:szCs w:val="24"/>
        </w:rPr>
        <w:t xml:space="preserve"> a</w:t>
      </w:r>
      <w:r>
        <w:rPr>
          <w:szCs w:val="24"/>
        </w:rPr>
        <w:t xml:space="preserve"> </w:t>
      </w:r>
      <w:r w:rsidRPr="00F46898">
        <w:rPr>
          <w:szCs w:val="24"/>
        </w:rPr>
        <w:t xml:space="preserve">project to construct </w:t>
      </w:r>
      <w:r>
        <w:rPr>
          <w:color w:val="FF0000"/>
          <w:szCs w:val="24"/>
        </w:rPr>
        <w:t>XXX</w:t>
      </w:r>
      <w:r w:rsidRPr="00476FA3">
        <w:rPr>
          <w:szCs w:val="24"/>
        </w:rPr>
        <w:t xml:space="preserve"> (see project description in scope of work) funded in part by the Federal Highway Administration and the Town of </w:t>
      </w:r>
      <w:r w:rsidRPr="00476FA3">
        <w:rPr>
          <w:color w:val="FF0000"/>
          <w:szCs w:val="24"/>
        </w:rPr>
        <w:t>XXX,</w:t>
      </w:r>
      <w:r w:rsidRPr="00476FA3">
        <w:rPr>
          <w:szCs w:val="24"/>
        </w:rPr>
        <w:t xml:space="preserve"> through the Vermont Agency of Transportation (VTrans) </w:t>
      </w:r>
      <w:r w:rsidR="00147EF1">
        <w:rPr>
          <w:szCs w:val="24"/>
        </w:rPr>
        <w:t xml:space="preserve">Municipal Assistance </w:t>
      </w:r>
      <w:r w:rsidR="001A7EB0">
        <w:rPr>
          <w:szCs w:val="24"/>
        </w:rPr>
        <w:t>Section</w:t>
      </w:r>
      <w:r w:rsidRPr="00476FA3">
        <w:rPr>
          <w:szCs w:val="24"/>
        </w:rPr>
        <w:t xml:space="preserve"> (</w:t>
      </w:r>
      <w:r w:rsidR="001A7EB0">
        <w:rPr>
          <w:szCs w:val="24"/>
        </w:rPr>
        <w:t>MAS</w:t>
      </w:r>
      <w:r w:rsidRPr="00476FA3">
        <w:rPr>
          <w:szCs w:val="24"/>
        </w:rPr>
        <w:t xml:space="preserve">). </w:t>
      </w:r>
    </w:p>
    <w:p w14:paraId="10BAC741" w14:textId="77777777" w:rsidR="004D62AC" w:rsidRPr="004D62AC" w:rsidRDefault="004D62AC" w:rsidP="004D62AC">
      <w:pPr>
        <w:tabs>
          <w:tab w:val="left" w:pos="4680"/>
        </w:tabs>
        <w:rPr>
          <w:szCs w:val="24"/>
        </w:rPr>
      </w:pPr>
    </w:p>
    <w:p w14:paraId="0BC3B8E7" w14:textId="3584F643" w:rsidR="004D62AC" w:rsidRDefault="00670AA2" w:rsidP="004D62AC">
      <w:pPr>
        <w:tabs>
          <w:tab w:val="left" w:pos="4680"/>
        </w:tabs>
        <w:rPr>
          <w:color w:val="FF0000"/>
          <w:szCs w:val="24"/>
        </w:rPr>
      </w:pPr>
      <w:r w:rsidRPr="00670AA2">
        <w:rPr>
          <w:color w:val="FF0000"/>
          <w:szCs w:val="24"/>
        </w:rPr>
        <w:t>(Add additional project description and history here</w:t>
      </w:r>
      <w:r w:rsidR="00476FA3">
        <w:rPr>
          <w:color w:val="FF0000"/>
          <w:szCs w:val="24"/>
        </w:rPr>
        <w:t xml:space="preserve"> if desired</w:t>
      </w:r>
      <w:r w:rsidRPr="00670AA2">
        <w:rPr>
          <w:color w:val="FF0000"/>
          <w:szCs w:val="24"/>
        </w:rPr>
        <w:t>)</w:t>
      </w:r>
    </w:p>
    <w:p w14:paraId="3987E510" w14:textId="77777777" w:rsidR="00476FA3" w:rsidRPr="00670AA2" w:rsidRDefault="00476FA3" w:rsidP="004D62AC">
      <w:pPr>
        <w:tabs>
          <w:tab w:val="left" w:pos="4680"/>
        </w:tabs>
        <w:rPr>
          <w:color w:val="FF0000"/>
          <w:szCs w:val="24"/>
        </w:rPr>
      </w:pPr>
    </w:p>
    <w:p w14:paraId="5AC018D3" w14:textId="36765A21" w:rsidR="00476FA3" w:rsidRPr="00003515" w:rsidRDefault="54E504D9" w:rsidP="00003515">
      <w:pPr>
        <w:widowControl w:val="0"/>
      </w:pPr>
      <w:bookmarkStart w:id="0" w:name="_Hlk16501700"/>
      <w:r w:rsidRPr="10B73A59">
        <w:t xml:space="preserve">The project is managed locally by </w:t>
      </w:r>
      <w:r w:rsidRPr="10B73A59">
        <w:rPr>
          <w:color w:val="FF0000"/>
        </w:rPr>
        <w:t>XXX,</w:t>
      </w:r>
      <w:r w:rsidRPr="10B73A59">
        <w:t xml:space="preserve"> Municipal Project </w:t>
      </w:r>
      <w:r w:rsidR="00147EF1" w:rsidRPr="10B73A59">
        <w:t>Manager</w:t>
      </w:r>
      <w:r>
        <w:rPr>
          <w:szCs w:val="24"/>
        </w:rPr>
        <w:t>.</w:t>
      </w:r>
      <w:r w:rsidRPr="004D62AC">
        <w:rPr>
          <w:szCs w:val="24"/>
        </w:rPr>
        <w:t xml:space="preserve"> </w:t>
      </w:r>
      <w:r w:rsidRPr="10B73A59">
        <w:rPr>
          <w:snapToGrid w:val="0"/>
        </w:rPr>
        <w:t xml:space="preserve">The owner of the project is the Town and the ultimate authority for the design engineering consultant during the project rests with the Town of </w:t>
      </w:r>
      <w:r w:rsidRPr="10B73A59">
        <w:rPr>
          <w:snapToGrid w:val="0"/>
          <w:color w:val="FF0000"/>
        </w:rPr>
        <w:t>XXX</w:t>
      </w:r>
      <w:r w:rsidRPr="10B73A59">
        <w:rPr>
          <w:snapToGrid w:val="0"/>
        </w:rPr>
        <w:t xml:space="preserve"> Selectboard, through its Municipal Project </w:t>
      </w:r>
      <w:r w:rsidR="00147EF1" w:rsidRPr="10B73A59">
        <w:rPr>
          <w:snapToGrid w:val="0"/>
        </w:rPr>
        <w:t>Manager</w:t>
      </w:r>
      <w:r>
        <w:rPr>
          <w:snapToGrid w:val="0"/>
          <w:szCs w:val="24"/>
        </w:rPr>
        <w:t>.</w:t>
      </w:r>
    </w:p>
    <w:bookmarkEnd w:id="0"/>
    <w:p w14:paraId="1100A829" w14:textId="77777777" w:rsidR="00476FA3" w:rsidRDefault="00476FA3" w:rsidP="004D62AC">
      <w:pPr>
        <w:tabs>
          <w:tab w:val="left" w:pos="4680"/>
        </w:tabs>
        <w:rPr>
          <w:szCs w:val="24"/>
        </w:rPr>
      </w:pPr>
    </w:p>
    <w:p w14:paraId="06628785" w14:textId="217096B4" w:rsidR="004D62AC" w:rsidRDefault="723818E4" w:rsidP="004D62AC">
      <w:pPr>
        <w:tabs>
          <w:tab w:val="left" w:pos="4680"/>
        </w:tabs>
      </w:pPr>
      <w:r>
        <w:t>P</w:t>
      </w:r>
      <w:r w:rsidR="2D5AC2EE">
        <w:t>roject</w:t>
      </w:r>
      <w:r>
        <w:t xml:space="preserve"> development</w:t>
      </w:r>
      <w:r w:rsidR="2D5AC2EE">
        <w:t xml:space="preserve"> must follow the VTrans </w:t>
      </w:r>
      <w:r w:rsidR="00147EF1">
        <w:t xml:space="preserve">Municipal Assistance </w:t>
      </w:r>
      <w:r w:rsidR="001A7EB0">
        <w:t>Section</w:t>
      </w:r>
      <w:r w:rsidR="054A88D5">
        <w:t xml:space="preserve"> (</w:t>
      </w:r>
      <w:r w:rsidR="001A7EB0">
        <w:t>MAS</w:t>
      </w:r>
      <w:r w:rsidR="054A88D5">
        <w:t>)</w:t>
      </w:r>
      <w:r w:rsidR="2D5AC2EE">
        <w:t xml:space="preserve"> process. Questions related to the </w:t>
      </w:r>
      <w:r w:rsidR="001A7EB0">
        <w:t>MAS</w:t>
      </w:r>
      <w:r w:rsidR="2D5AC2EE">
        <w:t xml:space="preserve"> project development process can be answered by </w:t>
      </w:r>
      <w:r w:rsidR="3C0D4285">
        <w:t xml:space="preserve">the </w:t>
      </w:r>
      <w:r w:rsidR="2D5AC2EE">
        <w:t xml:space="preserve">VTrans Project </w:t>
      </w:r>
      <w:r w:rsidR="002E7BDC">
        <w:t>Supervisor / Manager</w:t>
      </w:r>
      <w:r w:rsidR="35833901">
        <w:t xml:space="preserve"> </w:t>
      </w:r>
      <w:r w:rsidR="35833901" w:rsidRPr="7592EF1F">
        <w:rPr>
          <w:color w:val="FF0000"/>
        </w:rPr>
        <w:t>(NAME)</w:t>
      </w:r>
      <w:r w:rsidR="2D5AC2EE" w:rsidRPr="7592EF1F">
        <w:rPr>
          <w:color w:val="FF0000"/>
        </w:rPr>
        <w:t xml:space="preserve">, </w:t>
      </w:r>
      <w:r w:rsidR="00147EF1">
        <w:t xml:space="preserve">Municipal Assistance </w:t>
      </w:r>
      <w:r w:rsidR="001A7EB0">
        <w:t>Section</w:t>
      </w:r>
      <w:r w:rsidR="00F23AD8">
        <w:t>,</w:t>
      </w:r>
      <w:r w:rsidR="2D5AC2EE">
        <w:t xml:space="preserve"> </w:t>
      </w:r>
      <w:r w:rsidR="3C0D4285">
        <w:t xml:space="preserve">by </w:t>
      </w:r>
      <w:r w:rsidR="2D5AC2EE">
        <w:t xml:space="preserve">phone </w:t>
      </w:r>
      <w:r w:rsidR="268E4FAD">
        <w:t>at</w:t>
      </w:r>
      <w:r w:rsidR="3C0D4285">
        <w:t xml:space="preserve"> </w:t>
      </w:r>
      <w:r w:rsidR="2D5AC2EE">
        <w:t>(802</w:t>
      </w:r>
      <w:r w:rsidR="2D5AC2EE" w:rsidRPr="7592EF1F">
        <w:rPr>
          <w:color w:val="FF0000"/>
        </w:rPr>
        <w:t xml:space="preserve">) </w:t>
      </w:r>
      <w:r w:rsidR="054A88D5" w:rsidRPr="7592EF1F">
        <w:rPr>
          <w:color w:val="FF0000"/>
        </w:rPr>
        <w:t>xxx-</w:t>
      </w:r>
      <w:proofErr w:type="spellStart"/>
      <w:r w:rsidR="054A88D5" w:rsidRPr="7592EF1F">
        <w:rPr>
          <w:color w:val="FF0000"/>
        </w:rPr>
        <w:t>xxxx</w:t>
      </w:r>
      <w:proofErr w:type="spellEnd"/>
      <w:r w:rsidR="2D5AC2EE" w:rsidRPr="7592EF1F">
        <w:rPr>
          <w:color w:val="FF0000"/>
        </w:rPr>
        <w:t xml:space="preserve"> </w:t>
      </w:r>
      <w:r w:rsidR="2D5AC2EE">
        <w:t xml:space="preserve">or email </w:t>
      </w:r>
      <w:r w:rsidR="268E4FAD">
        <w:t>at</w:t>
      </w:r>
      <w:r w:rsidR="3C0D4285">
        <w:t xml:space="preserve"> </w:t>
      </w:r>
      <w:hyperlink r:id="rId11">
        <w:r w:rsidR="3C0D4285" w:rsidRPr="7592EF1F">
          <w:rPr>
            <w:rStyle w:val="Hyperlink"/>
          </w:rPr>
          <w:t>xxxx@vermont.gov</w:t>
        </w:r>
      </w:hyperlink>
      <w:r w:rsidR="2D5AC2EE">
        <w:t>.</w:t>
      </w:r>
    </w:p>
    <w:p w14:paraId="6FC06527" w14:textId="77777777" w:rsidR="008E3504" w:rsidRPr="00574368" w:rsidRDefault="008E3504" w:rsidP="008E3504">
      <w:pPr>
        <w:widowControl w:val="0"/>
        <w:rPr>
          <w:snapToGrid w:val="0"/>
          <w:szCs w:val="24"/>
        </w:rPr>
      </w:pPr>
    </w:p>
    <w:p w14:paraId="42F57A9C" w14:textId="77777777" w:rsidR="008E3504" w:rsidRDefault="008E3504" w:rsidP="008E3504">
      <w:pPr>
        <w:widowControl w:val="0"/>
        <w:rPr>
          <w:snapToGrid w:val="0"/>
          <w:szCs w:val="24"/>
        </w:rPr>
      </w:pPr>
      <w:r w:rsidRPr="00574368">
        <w:rPr>
          <w:snapToGrid w:val="0"/>
          <w:szCs w:val="24"/>
        </w:rPr>
        <w:t>All work will be accomplished in accordance with the following:</w:t>
      </w:r>
    </w:p>
    <w:p w14:paraId="5E6D8CCF" w14:textId="77777777" w:rsidR="008E3504" w:rsidRDefault="008E3504" w:rsidP="008E3504">
      <w:pPr>
        <w:widowControl w:val="0"/>
        <w:rPr>
          <w:snapToGrid w:val="0"/>
          <w:szCs w:val="24"/>
        </w:rPr>
      </w:pPr>
    </w:p>
    <w:p w14:paraId="2BBFCEBF" w14:textId="4537AB98" w:rsidR="008E3504" w:rsidRPr="00FA68E4" w:rsidRDefault="001A7EB0" w:rsidP="008E3504">
      <w:pPr>
        <w:numPr>
          <w:ilvl w:val="0"/>
          <w:numId w:val="1"/>
        </w:numPr>
        <w:tabs>
          <w:tab w:val="left" w:pos="1620"/>
          <w:tab w:val="left" w:pos="2250"/>
          <w:tab w:val="left" w:pos="2970"/>
          <w:tab w:val="left" w:pos="3420"/>
          <w:tab w:val="left" w:pos="3690"/>
          <w:tab w:val="left" w:pos="4680"/>
          <w:tab w:val="left" w:pos="4950"/>
          <w:tab w:val="left" w:pos="6660"/>
          <w:tab w:val="left" w:pos="8010"/>
          <w:tab w:val="left" w:pos="8730"/>
        </w:tabs>
      </w:pPr>
      <w:r>
        <w:rPr>
          <w:snapToGrid w:val="0"/>
          <w:szCs w:val="24"/>
        </w:rPr>
        <w:t>MAS</w:t>
      </w:r>
      <w:r w:rsidR="008E3504" w:rsidRPr="00FA68E4">
        <w:rPr>
          <w:snapToGrid w:val="0"/>
          <w:szCs w:val="24"/>
        </w:rPr>
        <w:t xml:space="preserve"> Guidebook for Municipally Managed Projects (</w:t>
      </w:r>
      <w:bookmarkStart w:id="1" w:name="_Hlk15289076"/>
      <w:r w:rsidR="008E3504" w:rsidRPr="00FA68E4">
        <w:rPr>
          <w:snapToGrid w:val="0"/>
          <w:szCs w:val="24"/>
        </w:rPr>
        <w:t xml:space="preserve">found on the VTrans </w:t>
      </w:r>
      <w:r>
        <w:rPr>
          <w:snapToGrid w:val="0"/>
          <w:szCs w:val="24"/>
        </w:rPr>
        <w:t>MAS</w:t>
      </w:r>
      <w:r w:rsidR="008E3504" w:rsidRPr="00FA68E4">
        <w:rPr>
          <w:snapToGrid w:val="0"/>
          <w:szCs w:val="24"/>
        </w:rPr>
        <w:t xml:space="preserve"> website</w:t>
      </w:r>
      <w:bookmarkEnd w:id="1"/>
      <w:r w:rsidR="00DB1A1F">
        <w:rPr>
          <w:snapToGrid w:val="0"/>
          <w:szCs w:val="24"/>
        </w:rPr>
        <w:t xml:space="preserve"> </w:t>
      </w:r>
      <w:hyperlink r:id="rId12" w:history="1">
        <w:r w:rsidR="00DB1A1F" w:rsidRPr="0049664C">
          <w:rPr>
            <w:rStyle w:val="Hyperlink"/>
            <w:snapToGrid w:val="0"/>
            <w:szCs w:val="24"/>
          </w:rPr>
          <w:t>https://vtrans.vermont.gov/highway/local-projects</w:t>
        </w:r>
      </w:hyperlink>
      <w:r w:rsidR="00DB1A1F">
        <w:rPr>
          <w:snapToGrid w:val="0"/>
          <w:szCs w:val="24"/>
        </w:rPr>
        <w:t xml:space="preserve"> </w:t>
      </w:r>
      <w:r w:rsidR="008E3504" w:rsidRPr="00FA68E4">
        <w:rPr>
          <w:snapToGrid w:val="0"/>
          <w:szCs w:val="24"/>
        </w:rPr>
        <w:t>).</w:t>
      </w:r>
    </w:p>
    <w:p w14:paraId="786B3E4A" w14:textId="54C1F99B" w:rsidR="008E3504" w:rsidRPr="00FA68E4" w:rsidRDefault="001A7EB0" w:rsidP="008E3504">
      <w:pPr>
        <w:numPr>
          <w:ilvl w:val="0"/>
          <w:numId w:val="1"/>
        </w:numPr>
        <w:tabs>
          <w:tab w:val="left" w:pos="1620"/>
          <w:tab w:val="left" w:pos="2250"/>
          <w:tab w:val="left" w:pos="2970"/>
          <w:tab w:val="left" w:pos="3420"/>
          <w:tab w:val="left" w:pos="3690"/>
          <w:tab w:val="left" w:pos="4680"/>
          <w:tab w:val="left" w:pos="4950"/>
          <w:tab w:val="left" w:pos="6660"/>
          <w:tab w:val="left" w:pos="8010"/>
          <w:tab w:val="left" w:pos="8730"/>
        </w:tabs>
      </w:pPr>
      <w:r>
        <w:t>MAS</w:t>
      </w:r>
      <w:r w:rsidR="1C031F4B" w:rsidRPr="7592EF1F">
        <w:rPr>
          <w:snapToGrid w:val="0"/>
        </w:rPr>
        <w:t xml:space="preserve"> Project Development Process flow chart (found on the VTrans </w:t>
      </w:r>
      <w:r>
        <w:t>MAS</w:t>
      </w:r>
      <w:r w:rsidR="1C031F4B" w:rsidRPr="7592EF1F">
        <w:rPr>
          <w:snapToGrid w:val="0"/>
        </w:rPr>
        <w:t xml:space="preserve"> website).</w:t>
      </w:r>
    </w:p>
    <w:p w14:paraId="454192F8" w14:textId="5D7D637D" w:rsidR="008E3504" w:rsidRPr="00335EB0" w:rsidRDefault="008E3504" w:rsidP="008E3504">
      <w:pPr>
        <w:numPr>
          <w:ilvl w:val="0"/>
          <w:numId w:val="1"/>
        </w:numPr>
        <w:tabs>
          <w:tab w:val="left" w:pos="1620"/>
          <w:tab w:val="left" w:pos="2250"/>
          <w:tab w:val="left" w:pos="2970"/>
          <w:tab w:val="left" w:pos="3420"/>
          <w:tab w:val="left" w:pos="3690"/>
          <w:tab w:val="left" w:pos="4680"/>
          <w:tab w:val="left" w:pos="4950"/>
          <w:tab w:val="left" w:pos="6660"/>
          <w:tab w:val="left" w:pos="8010"/>
          <w:tab w:val="left" w:pos="8730"/>
        </w:tabs>
      </w:pPr>
      <w:r w:rsidRPr="00FA68E4">
        <w:rPr>
          <w:color w:val="000000"/>
          <w:szCs w:val="24"/>
        </w:rPr>
        <w:t>Specifications for Contractor Services (</w:t>
      </w:r>
      <w:r w:rsidR="007A7BF8" w:rsidRPr="00FA68E4">
        <w:rPr>
          <w:snapToGrid w:val="0"/>
          <w:szCs w:val="24"/>
        </w:rPr>
        <w:t xml:space="preserve">found on the VTrans </w:t>
      </w:r>
      <w:r w:rsidR="001A7EB0">
        <w:rPr>
          <w:snapToGrid w:val="0"/>
          <w:szCs w:val="24"/>
        </w:rPr>
        <w:t>MAS</w:t>
      </w:r>
      <w:r w:rsidR="007A7BF8" w:rsidRPr="00FA68E4">
        <w:rPr>
          <w:snapToGrid w:val="0"/>
          <w:szCs w:val="24"/>
        </w:rPr>
        <w:t xml:space="preserve"> website</w:t>
      </w:r>
      <w:r w:rsidRPr="00FA68E4">
        <w:rPr>
          <w:color w:val="000000"/>
          <w:szCs w:val="24"/>
        </w:rPr>
        <w:t>).</w:t>
      </w:r>
    </w:p>
    <w:p w14:paraId="2BEBB904" w14:textId="3957AC09" w:rsidR="007A598C" w:rsidRPr="00FA68E4" w:rsidRDefault="00335EB0" w:rsidP="007A598C">
      <w:pPr>
        <w:numPr>
          <w:ilvl w:val="0"/>
          <w:numId w:val="1"/>
        </w:numPr>
        <w:tabs>
          <w:tab w:val="left" w:pos="1620"/>
          <w:tab w:val="left" w:pos="2250"/>
          <w:tab w:val="left" w:pos="2970"/>
          <w:tab w:val="left" w:pos="3420"/>
          <w:tab w:val="left" w:pos="3690"/>
          <w:tab w:val="left" w:pos="4680"/>
          <w:tab w:val="left" w:pos="4950"/>
          <w:tab w:val="left" w:pos="6660"/>
          <w:tab w:val="left" w:pos="8010"/>
          <w:tab w:val="left" w:pos="8730"/>
        </w:tabs>
      </w:pPr>
      <w:r>
        <w:rPr>
          <w:color w:val="000000"/>
          <w:szCs w:val="24"/>
        </w:rPr>
        <w:t>VTrans CADD Manual/MicroStation format</w:t>
      </w:r>
      <w:r w:rsidR="007A598C">
        <w:rPr>
          <w:color w:val="000000"/>
          <w:szCs w:val="24"/>
        </w:rPr>
        <w:t xml:space="preserve">. </w:t>
      </w:r>
      <w:r w:rsidR="007A598C" w:rsidRPr="007A598C">
        <w:rPr>
          <w:color w:val="FF0000"/>
          <w:szCs w:val="24"/>
        </w:rPr>
        <w:t>(remove if not required)</w:t>
      </w:r>
    </w:p>
    <w:p w14:paraId="4DA5466C" w14:textId="588B73A0" w:rsidR="004D62AC" w:rsidRDefault="004D62AC" w:rsidP="004D62AC">
      <w:pPr>
        <w:tabs>
          <w:tab w:val="left" w:pos="4680"/>
        </w:tabs>
        <w:rPr>
          <w:szCs w:val="24"/>
        </w:rPr>
      </w:pPr>
    </w:p>
    <w:p w14:paraId="65E71E7A" w14:textId="77777777" w:rsidR="006E0E7B" w:rsidRPr="006E0E7B" w:rsidRDefault="006E0E7B" w:rsidP="006E0E7B">
      <w:pPr>
        <w:pStyle w:val="ListParagraph"/>
        <w:keepNext/>
        <w:keepLines/>
        <w:numPr>
          <w:ilvl w:val="0"/>
          <w:numId w:val="44"/>
        </w:numPr>
        <w:spacing w:before="40"/>
        <w:contextualSpacing w:val="0"/>
        <w:outlineLvl w:val="5"/>
        <w:rPr>
          <w:rFonts w:eastAsiaTheme="majorEastAsia" w:cstheme="majorBidi"/>
          <w:b/>
          <w:vanish/>
        </w:rPr>
      </w:pPr>
    </w:p>
    <w:p w14:paraId="37C40AD2" w14:textId="7FA7DD70" w:rsidR="004D62AC" w:rsidRPr="006E0E7B" w:rsidRDefault="004D62AC" w:rsidP="006E0E7B">
      <w:pPr>
        <w:pStyle w:val="Heading6"/>
        <w:numPr>
          <w:ilvl w:val="0"/>
          <w:numId w:val="44"/>
        </w:numPr>
      </w:pPr>
      <w:r w:rsidRPr="006E0E7B">
        <w:t>SCOPE OF WORK</w:t>
      </w:r>
    </w:p>
    <w:p w14:paraId="1B179706" w14:textId="77777777" w:rsidR="00476FA3" w:rsidRPr="004D62AC" w:rsidRDefault="00476FA3" w:rsidP="00476FA3">
      <w:pPr>
        <w:pStyle w:val="ListParagraph"/>
        <w:tabs>
          <w:tab w:val="left" w:pos="4680"/>
        </w:tabs>
        <w:rPr>
          <w:b/>
          <w:bCs/>
          <w:szCs w:val="24"/>
        </w:rPr>
      </w:pPr>
    </w:p>
    <w:p w14:paraId="76DFFDB7" w14:textId="3DAEFAC1" w:rsidR="004D62AC" w:rsidRDefault="00142A17" w:rsidP="004D62AC">
      <w:pPr>
        <w:tabs>
          <w:tab w:val="left" w:pos="4680"/>
        </w:tabs>
      </w:pPr>
      <w:r>
        <w:lastRenderedPageBreak/>
        <w:t xml:space="preserve">The Town of </w:t>
      </w:r>
      <w:r w:rsidRPr="009D1463">
        <w:rPr>
          <w:color w:val="FF0000"/>
        </w:rPr>
        <w:t>XXX</w:t>
      </w:r>
      <w:r w:rsidRPr="009D1463">
        <w:t xml:space="preserve"> has entered </w:t>
      </w:r>
      <w:r>
        <w:t xml:space="preserve">into </w:t>
      </w:r>
      <w:r w:rsidRPr="009D1463">
        <w:t>an</w:t>
      </w:r>
      <w:r>
        <w:t xml:space="preserve"> agreement with the Vermont Agency of Transportation to develop a project to </w:t>
      </w:r>
      <w:r w:rsidRPr="008079AD">
        <w:rPr>
          <w:color w:val="FF0000"/>
        </w:rPr>
        <w:fldChar w:fldCharType="begin"/>
      </w:r>
      <w:r w:rsidRPr="008079AD">
        <w:rPr>
          <w:color w:val="FF0000"/>
        </w:rPr>
        <w:instrText xml:space="preserve"> SUBJECT  "[project description]" \* Upper  \* MERGEFORMAT </w:instrText>
      </w:r>
      <w:r w:rsidRPr="008079AD">
        <w:rPr>
          <w:color w:val="FF0000"/>
        </w:rPr>
        <w:fldChar w:fldCharType="separate"/>
      </w:r>
      <w:r w:rsidRPr="008079AD">
        <w:rPr>
          <w:color w:val="FF0000"/>
        </w:rPr>
        <w:t>[PROJECT DESCRIPTION]</w:t>
      </w:r>
      <w:r w:rsidRPr="008079AD">
        <w:rPr>
          <w:color w:val="FF0000"/>
        </w:rPr>
        <w:fldChar w:fldCharType="end"/>
      </w:r>
      <w:r>
        <w:fldChar w:fldCharType="begin"/>
      </w:r>
      <w:r>
        <w:instrText xml:space="preserve"> SUBJECT  "[project description]" \* Upper  \* MERGEFORMAT </w:instrText>
      </w:r>
      <w:r>
        <w:fldChar w:fldCharType="end"/>
      </w:r>
      <w:r>
        <w:t>.  This project is funded in part by the Federal Highway Administration and the Vermont Agency of Transportation.  Accordingly, all aspects of project development, from developing a purpose and need statement to constructing the project, must conform to federal and state regulations.</w:t>
      </w:r>
    </w:p>
    <w:p w14:paraId="7CD6921B" w14:textId="77777777" w:rsidR="00142A17" w:rsidRPr="004D62AC" w:rsidRDefault="00142A17" w:rsidP="004D62AC">
      <w:pPr>
        <w:tabs>
          <w:tab w:val="left" w:pos="4680"/>
        </w:tabs>
        <w:rPr>
          <w:szCs w:val="24"/>
        </w:rPr>
      </w:pPr>
    </w:p>
    <w:p w14:paraId="0A15571C" w14:textId="3C9C3F3C" w:rsidR="004D62AC" w:rsidRDefault="004D62AC" w:rsidP="004D62AC">
      <w:pPr>
        <w:tabs>
          <w:tab w:val="left" w:pos="4680"/>
        </w:tabs>
        <w:rPr>
          <w:szCs w:val="24"/>
        </w:rPr>
      </w:pPr>
      <w:r w:rsidRPr="004D62AC">
        <w:rPr>
          <w:szCs w:val="24"/>
        </w:rPr>
        <w:t xml:space="preserve">In general, the scope of this project will follow the project development process used by the </w:t>
      </w:r>
      <w:r w:rsidR="00147EF1">
        <w:rPr>
          <w:szCs w:val="24"/>
        </w:rPr>
        <w:t xml:space="preserve">VTrans Municipal Assistance </w:t>
      </w:r>
      <w:r w:rsidR="001A7EB0">
        <w:rPr>
          <w:szCs w:val="24"/>
        </w:rPr>
        <w:t>Section</w:t>
      </w:r>
      <w:r w:rsidR="006D1CCB" w:rsidRPr="004D62AC">
        <w:rPr>
          <w:szCs w:val="24"/>
        </w:rPr>
        <w:t xml:space="preserve"> as</w:t>
      </w:r>
      <w:r w:rsidRPr="004D62AC">
        <w:rPr>
          <w:szCs w:val="24"/>
        </w:rPr>
        <w:t xml:space="preserve"> follows:</w:t>
      </w:r>
    </w:p>
    <w:p w14:paraId="4D98F1D7" w14:textId="77777777" w:rsidR="00BD4541" w:rsidRPr="004D62AC" w:rsidRDefault="00BD4541" w:rsidP="004D62AC">
      <w:pPr>
        <w:tabs>
          <w:tab w:val="left" w:pos="4680"/>
        </w:tabs>
        <w:rPr>
          <w:szCs w:val="24"/>
        </w:rPr>
      </w:pPr>
    </w:p>
    <w:p w14:paraId="08A7A1F2" w14:textId="74256024" w:rsidR="004D62AC" w:rsidRDefault="004D62AC" w:rsidP="004D62AC">
      <w:pPr>
        <w:pStyle w:val="ListParagraph"/>
        <w:numPr>
          <w:ilvl w:val="0"/>
          <w:numId w:val="25"/>
        </w:numPr>
        <w:tabs>
          <w:tab w:val="left" w:pos="4680"/>
        </w:tabs>
        <w:rPr>
          <w:szCs w:val="24"/>
        </w:rPr>
      </w:pPr>
      <w:r w:rsidRPr="00BD4541">
        <w:rPr>
          <w:szCs w:val="24"/>
        </w:rPr>
        <w:t>Project kick-off and development of conceptual plans</w:t>
      </w:r>
      <w:r w:rsidR="00210515">
        <w:rPr>
          <w:szCs w:val="24"/>
        </w:rPr>
        <w:t>.</w:t>
      </w:r>
    </w:p>
    <w:p w14:paraId="21FC67CE" w14:textId="58E6485A" w:rsidR="004D62AC" w:rsidRDefault="004D62AC" w:rsidP="004D62AC">
      <w:pPr>
        <w:pStyle w:val="ListParagraph"/>
        <w:numPr>
          <w:ilvl w:val="0"/>
          <w:numId w:val="25"/>
        </w:numPr>
        <w:tabs>
          <w:tab w:val="left" w:pos="4680"/>
        </w:tabs>
        <w:rPr>
          <w:szCs w:val="24"/>
        </w:rPr>
      </w:pPr>
      <w:r w:rsidRPr="00BD4541">
        <w:rPr>
          <w:szCs w:val="24"/>
        </w:rPr>
        <w:t>Submission of documentation and plans for NEPA process</w:t>
      </w:r>
      <w:r w:rsidR="00210515">
        <w:rPr>
          <w:szCs w:val="24"/>
        </w:rPr>
        <w:t>.</w:t>
      </w:r>
    </w:p>
    <w:p w14:paraId="6B2707B9" w14:textId="15728787" w:rsidR="004D62AC" w:rsidRDefault="004D62AC" w:rsidP="004D62AC">
      <w:pPr>
        <w:pStyle w:val="ListParagraph"/>
        <w:numPr>
          <w:ilvl w:val="0"/>
          <w:numId w:val="25"/>
        </w:numPr>
        <w:tabs>
          <w:tab w:val="left" w:pos="4680"/>
        </w:tabs>
        <w:rPr>
          <w:szCs w:val="24"/>
        </w:rPr>
      </w:pPr>
      <w:r w:rsidRPr="00BD4541">
        <w:rPr>
          <w:szCs w:val="24"/>
        </w:rPr>
        <w:t>Development of preliminary plans</w:t>
      </w:r>
      <w:r w:rsidR="00210515">
        <w:rPr>
          <w:szCs w:val="24"/>
        </w:rPr>
        <w:t>.</w:t>
      </w:r>
    </w:p>
    <w:p w14:paraId="536045C2" w14:textId="65C60FEC" w:rsidR="004D62AC" w:rsidRDefault="004D62AC" w:rsidP="004D62AC">
      <w:pPr>
        <w:pStyle w:val="ListParagraph"/>
        <w:numPr>
          <w:ilvl w:val="0"/>
          <w:numId w:val="25"/>
        </w:numPr>
        <w:tabs>
          <w:tab w:val="left" w:pos="4680"/>
        </w:tabs>
        <w:rPr>
          <w:szCs w:val="24"/>
        </w:rPr>
      </w:pPr>
      <w:r w:rsidRPr="00BD4541">
        <w:rPr>
          <w:szCs w:val="24"/>
        </w:rPr>
        <w:t>Develop Right of Way (ROW) plans, if necessary, and assist with ROW documents</w:t>
      </w:r>
      <w:r w:rsidR="00210515">
        <w:rPr>
          <w:szCs w:val="24"/>
        </w:rPr>
        <w:t>.</w:t>
      </w:r>
    </w:p>
    <w:p w14:paraId="2F60FF91" w14:textId="718E8DDB" w:rsidR="004D62AC" w:rsidRDefault="004D62AC" w:rsidP="00BD4541">
      <w:pPr>
        <w:pStyle w:val="ListParagraph"/>
        <w:numPr>
          <w:ilvl w:val="0"/>
          <w:numId w:val="25"/>
        </w:numPr>
        <w:tabs>
          <w:tab w:val="left" w:pos="4680"/>
        </w:tabs>
        <w:rPr>
          <w:szCs w:val="24"/>
        </w:rPr>
      </w:pPr>
      <w:r w:rsidRPr="00BD4541">
        <w:rPr>
          <w:szCs w:val="24"/>
        </w:rPr>
        <w:t xml:space="preserve">Develop contract plans, technical specifications, final engineer’s </w:t>
      </w:r>
      <w:r w:rsidR="00540962" w:rsidRPr="00BD4541">
        <w:rPr>
          <w:szCs w:val="24"/>
        </w:rPr>
        <w:t>estimate and bid</w:t>
      </w:r>
      <w:r w:rsidRPr="00BD4541">
        <w:rPr>
          <w:szCs w:val="24"/>
        </w:rPr>
        <w:t xml:space="preserve"> documents and assist with the bidding proce</w:t>
      </w:r>
      <w:r w:rsidR="00BD4541">
        <w:rPr>
          <w:szCs w:val="24"/>
        </w:rPr>
        <w:t>ss</w:t>
      </w:r>
      <w:r w:rsidR="00210515">
        <w:rPr>
          <w:szCs w:val="24"/>
        </w:rPr>
        <w:t>.</w:t>
      </w:r>
    </w:p>
    <w:p w14:paraId="37391A38" w14:textId="04E4F21D" w:rsidR="004D62AC" w:rsidRPr="00BD4541" w:rsidRDefault="00210515" w:rsidP="004D62AC">
      <w:pPr>
        <w:pStyle w:val="ListParagraph"/>
        <w:numPr>
          <w:ilvl w:val="0"/>
          <w:numId w:val="25"/>
        </w:numPr>
        <w:tabs>
          <w:tab w:val="left" w:pos="4680"/>
        </w:tabs>
        <w:rPr>
          <w:szCs w:val="24"/>
        </w:rPr>
      </w:pPr>
      <w:r>
        <w:rPr>
          <w:szCs w:val="24"/>
        </w:rPr>
        <w:t>A</w:t>
      </w:r>
      <w:r w:rsidR="004D62AC" w:rsidRPr="00BD4541">
        <w:rPr>
          <w:szCs w:val="24"/>
        </w:rPr>
        <w:t>ssistance during construction</w:t>
      </w:r>
      <w:r>
        <w:rPr>
          <w:szCs w:val="24"/>
        </w:rPr>
        <w:t>.</w:t>
      </w:r>
    </w:p>
    <w:p w14:paraId="24AFA732" w14:textId="77777777" w:rsidR="004D62AC" w:rsidRPr="004D62AC" w:rsidRDefault="004D62AC" w:rsidP="004D62AC">
      <w:pPr>
        <w:tabs>
          <w:tab w:val="left" w:pos="4680"/>
        </w:tabs>
      </w:pPr>
    </w:p>
    <w:p w14:paraId="0D894AD1" w14:textId="7DBE3355" w:rsidR="007A598C" w:rsidRDefault="004D62AC" w:rsidP="004D62AC">
      <w:pPr>
        <w:tabs>
          <w:tab w:val="left" w:pos="4680"/>
        </w:tabs>
        <w:rPr>
          <w:szCs w:val="24"/>
        </w:rPr>
      </w:pPr>
      <w:r w:rsidRPr="004D62AC">
        <w:rPr>
          <w:szCs w:val="24"/>
        </w:rPr>
        <w:t xml:space="preserve">Consultants should note that general guidance, templates and other relevant design information can be accessed on the </w:t>
      </w:r>
      <w:r w:rsidR="001A7EB0">
        <w:rPr>
          <w:szCs w:val="24"/>
        </w:rPr>
        <w:t>MAS</w:t>
      </w:r>
      <w:r w:rsidRPr="004D62AC">
        <w:rPr>
          <w:szCs w:val="24"/>
        </w:rPr>
        <w:t xml:space="preserve"> </w:t>
      </w:r>
      <w:r w:rsidR="006A6491" w:rsidRPr="004D62AC">
        <w:rPr>
          <w:szCs w:val="24"/>
        </w:rPr>
        <w:t>SharePoint</w:t>
      </w:r>
      <w:r w:rsidRPr="004D62AC">
        <w:rPr>
          <w:szCs w:val="24"/>
        </w:rPr>
        <w:t xml:space="preserve"> site found at</w:t>
      </w:r>
      <w:r w:rsidR="00BD7EAE">
        <w:rPr>
          <w:szCs w:val="24"/>
        </w:rPr>
        <w:t>:</w:t>
      </w:r>
      <w:r w:rsidR="007A598C">
        <w:rPr>
          <w:szCs w:val="24"/>
        </w:rPr>
        <w:t xml:space="preserve"> </w:t>
      </w:r>
    </w:p>
    <w:p w14:paraId="366A6C8E" w14:textId="77777777" w:rsidR="007A598C" w:rsidRDefault="007A598C" w:rsidP="004D62AC">
      <w:pPr>
        <w:tabs>
          <w:tab w:val="left" w:pos="4680"/>
        </w:tabs>
        <w:rPr>
          <w:szCs w:val="24"/>
        </w:rPr>
      </w:pPr>
    </w:p>
    <w:p w14:paraId="01ADDC45" w14:textId="0C05B481" w:rsidR="004D62AC" w:rsidRDefault="007A598C" w:rsidP="004D62AC">
      <w:pPr>
        <w:tabs>
          <w:tab w:val="left" w:pos="4680"/>
        </w:tabs>
        <w:rPr>
          <w:szCs w:val="24"/>
        </w:rPr>
      </w:pPr>
      <w:hyperlink r:id="rId13" w:history="1">
        <w:r w:rsidRPr="001217F4">
          <w:rPr>
            <w:rStyle w:val="Hyperlink"/>
            <w:szCs w:val="24"/>
          </w:rPr>
          <w:t>https://outside.vermont.gov/agency/VTRANS/external/MAB-LP/SitePages/MAB-LP.aspx</w:t>
        </w:r>
      </w:hyperlink>
    </w:p>
    <w:p w14:paraId="2E37CC31" w14:textId="77777777" w:rsidR="004D62AC" w:rsidRPr="004D62AC" w:rsidRDefault="004D62AC" w:rsidP="004D62AC">
      <w:pPr>
        <w:tabs>
          <w:tab w:val="left" w:pos="4680"/>
        </w:tabs>
        <w:rPr>
          <w:szCs w:val="24"/>
        </w:rPr>
      </w:pPr>
    </w:p>
    <w:p w14:paraId="2DA130C9" w14:textId="0F86EFAD" w:rsidR="004D62AC" w:rsidRDefault="004D62AC" w:rsidP="004D62AC">
      <w:pPr>
        <w:tabs>
          <w:tab w:val="left" w:pos="4680"/>
        </w:tabs>
        <w:rPr>
          <w:szCs w:val="24"/>
        </w:rPr>
      </w:pPr>
      <w:r w:rsidRPr="004D62AC">
        <w:rPr>
          <w:szCs w:val="24"/>
        </w:rPr>
        <w:t>The development of Conceptual Plans through Contract Plans, Specifications and Estimates will consist of the following Scope of Work</w:t>
      </w:r>
      <w:r w:rsidR="00BD4541">
        <w:rPr>
          <w:szCs w:val="24"/>
        </w:rPr>
        <w:t xml:space="preserve"> phases and tasks</w:t>
      </w:r>
      <w:r w:rsidR="00BD7EAE">
        <w:rPr>
          <w:szCs w:val="24"/>
        </w:rPr>
        <w:t>:</w:t>
      </w:r>
    </w:p>
    <w:p w14:paraId="08E49C54" w14:textId="77777777" w:rsidR="00BD7EAE" w:rsidRPr="004D62AC" w:rsidRDefault="00BD7EAE" w:rsidP="004D62AC">
      <w:pPr>
        <w:tabs>
          <w:tab w:val="left" w:pos="4680"/>
        </w:tabs>
        <w:rPr>
          <w:szCs w:val="24"/>
        </w:rPr>
      </w:pPr>
    </w:p>
    <w:p w14:paraId="1BD95412" w14:textId="454E0341" w:rsidR="004D62AC" w:rsidRDefault="004D62AC" w:rsidP="004D62AC">
      <w:pPr>
        <w:tabs>
          <w:tab w:val="left" w:pos="4680"/>
        </w:tabs>
        <w:rPr>
          <w:b/>
          <w:bCs/>
          <w:szCs w:val="24"/>
        </w:rPr>
      </w:pPr>
      <w:r w:rsidRPr="00BD7EAE">
        <w:rPr>
          <w:b/>
          <w:bCs/>
          <w:szCs w:val="24"/>
        </w:rPr>
        <w:t>Phase A- PROJECT DEFINITION</w:t>
      </w:r>
    </w:p>
    <w:p w14:paraId="5CDFAC0E" w14:textId="77777777" w:rsidR="00BD7EAE" w:rsidRPr="00BD7EAE" w:rsidRDefault="00BD7EAE" w:rsidP="004D62AC">
      <w:pPr>
        <w:tabs>
          <w:tab w:val="left" w:pos="4680"/>
        </w:tabs>
        <w:rPr>
          <w:b/>
          <w:bCs/>
          <w:szCs w:val="24"/>
        </w:rPr>
      </w:pPr>
    </w:p>
    <w:p w14:paraId="7B7AE57A" w14:textId="429DBA34" w:rsidR="004D62AC" w:rsidRDefault="004D62AC" w:rsidP="004D62AC">
      <w:pPr>
        <w:tabs>
          <w:tab w:val="left" w:pos="4680"/>
        </w:tabs>
        <w:rPr>
          <w:szCs w:val="24"/>
          <w:u w:val="single"/>
        </w:rPr>
      </w:pPr>
      <w:r w:rsidRPr="00BD7EAE">
        <w:rPr>
          <w:szCs w:val="24"/>
          <w:u w:val="single"/>
        </w:rPr>
        <w:t>Task 1: Project Kick-off</w:t>
      </w:r>
    </w:p>
    <w:p w14:paraId="37FD47D0" w14:textId="77777777" w:rsidR="00BD7EAE" w:rsidRPr="00BD7EAE" w:rsidRDefault="00BD7EAE" w:rsidP="004D62AC">
      <w:pPr>
        <w:tabs>
          <w:tab w:val="left" w:pos="4680"/>
        </w:tabs>
        <w:rPr>
          <w:szCs w:val="24"/>
          <w:u w:val="single"/>
        </w:rPr>
      </w:pPr>
    </w:p>
    <w:p w14:paraId="34C284F3" w14:textId="2D121E1D" w:rsidR="004D62AC" w:rsidRDefault="004D62AC" w:rsidP="004D62AC">
      <w:pPr>
        <w:tabs>
          <w:tab w:val="left" w:pos="4680"/>
        </w:tabs>
        <w:rPr>
          <w:szCs w:val="24"/>
        </w:rPr>
      </w:pPr>
      <w:r w:rsidRPr="004D62AC">
        <w:rPr>
          <w:szCs w:val="24"/>
        </w:rPr>
        <w:t xml:space="preserve">The consultant will convene a project kick-off meeting to discuss the goals and objectives of the municipality and define the project development process. The VTrans project </w:t>
      </w:r>
      <w:r w:rsidR="002E7BDC">
        <w:rPr>
          <w:szCs w:val="24"/>
        </w:rPr>
        <w:t>Supervisor / Manager</w:t>
      </w:r>
      <w:r w:rsidRPr="004D62AC">
        <w:rPr>
          <w:szCs w:val="24"/>
        </w:rPr>
        <w:t xml:space="preserve"> will be a participant in this meeting and will provide an overview of the typical project development schedule for locally managed projects. The Consultant will discuss the project schedule and arrange to collect all information relevant to the project, including all existing project files, underground utility information, tax maps of the affected properties, etc. The consultant will coordinate and schedule this meeting and take notes to document the discussions and decisions made and to distribute to parties of interest.</w:t>
      </w:r>
    </w:p>
    <w:p w14:paraId="08FEED74" w14:textId="77777777" w:rsidR="00BD7EAE" w:rsidRPr="004D62AC" w:rsidRDefault="00BD7EAE" w:rsidP="004D62AC">
      <w:pPr>
        <w:tabs>
          <w:tab w:val="left" w:pos="4680"/>
        </w:tabs>
        <w:rPr>
          <w:szCs w:val="24"/>
        </w:rPr>
      </w:pPr>
    </w:p>
    <w:p w14:paraId="06877B99" w14:textId="77777777" w:rsidR="00BD7EAE" w:rsidRPr="00BD7EAE" w:rsidRDefault="004D62AC" w:rsidP="004D62AC">
      <w:pPr>
        <w:tabs>
          <w:tab w:val="left" w:pos="4680"/>
        </w:tabs>
        <w:rPr>
          <w:szCs w:val="24"/>
          <w:u w:val="single"/>
        </w:rPr>
      </w:pPr>
      <w:r w:rsidRPr="00BD7EAE">
        <w:rPr>
          <w:szCs w:val="24"/>
          <w:u w:val="single"/>
        </w:rPr>
        <w:t xml:space="preserve">Task 2: Topographic Survey and Base Mapping </w:t>
      </w:r>
    </w:p>
    <w:p w14:paraId="2B154CA2" w14:textId="77777777" w:rsidR="00BD7EAE" w:rsidRDefault="00BD7EAE" w:rsidP="004D62AC">
      <w:pPr>
        <w:tabs>
          <w:tab w:val="left" w:pos="4680"/>
        </w:tabs>
        <w:rPr>
          <w:szCs w:val="24"/>
        </w:rPr>
      </w:pPr>
    </w:p>
    <w:p w14:paraId="257337AB" w14:textId="124A2C9A" w:rsidR="004D62AC" w:rsidRDefault="004D62AC" w:rsidP="004D62AC">
      <w:pPr>
        <w:tabs>
          <w:tab w:val="left" w:pos="4680"/>
        </w:tabs>
        <w:rPr>
          <w:szCs w:val="24"/>
        </w:rPr>
      </w:pPr>
      <w:r w:rsidRPr="004D62AC">
        <w:rPr>
          <w:szCs w:val="24"/>
        </w:rPr>
        <w:t>2.1</w:t>
      </w:r>
      <w:r w:rsidR="00BD7EAE">
        <w:rPr>
          <w:szCs w:val="24"/>
        </w:rPr>
        <w:t xml:space="preserve"> </w:t>
      </w:r>
      <w:r w:rsidRPr="004D62AC">
        <w:rPr>
          <w:szCs w:val="24"/>
        </w:rPr>
        <w:t>Right-of-Way and Deed Informatio</w:t>
      </w:r>
      <w:r w:rsidR="00BD7EAE">
        <w:rPr>
          <w:szCs w:val="24"/>
        </w:rPr>
        <w:t>n</w:t>
      </w:r>
    </w:p>
    <w:p w14:paraId="19E591AF" w14:textId="77777777" w:rsidR="00BD7EAE" w:rsidRPr="004D62AC" w:rsidRDefault="00BD7EAE" w:rsidP="004D62AC">
      <w:pPr>
        <w:tabs>
          <w:tab w:val="left" w:pos="4680"/>
        </w:tabs>
        <w:rPr>
          <w:szCs w:val="24"/>
        </w:rPr>
      </w:pPr>
    </w:p>
    <w:p w14:paraId="502B6958" w14:textId="7B147FD4" w:rsidR="004D62AC" w:rsidRDefault="004D62AC" w:rsidP="004D62AC">
      <w:pPr>
        <w:tabs>
          <w:tab w:val="left" w:pos="4680"/>
        </w:tabs>
        <w:rPr>
          <w:szCs w:val="24"/>
        </w:rPr>
      </w:pPr>
      <w:r w:rsidRPr="004D62AC">
        <w:rPr>
          <w:szCs w:val="24"/>
        </w:rPr>
        <w:lastRenderedPageBreak/>
        <w:t>The consultant is to develop a base map that shows the approximate limits of the existing Right-of-Way. The municipality will provide available roadway plans, land records, property deeds and tax maps on file for the properties within the project limits. The purpose will be to document the property lines and owners within the project limits for subsequent Right-of-Way use. This right of way and property information will be compiled and presented on the plans.</w:t>
      </w:r>
    </w:p>
    <w:p w14:paraId="5C78E6CB" w14:textId="77777777" w:rsidR="00656B2D" w:rsidRPr="004D62AC" w:rsidRDefault="00656B2D" w:rsidP="004D62AC">
      <w:pPr>
        <w:tabs>
          <w:tab w:val="left" w:pos="4680"/>
        </w:tabs>
        <w:rPr>
          <w:szCs w:val="24"/>
        </w:rPr>
      </w:pPr>
    </w:p>
    <w:p w14:paraId="2C754716" w14:textId="724D19A0" w:rsidR="004D62AC" w:rsidRPr="00656B2D" w:rsidRDefault="004D62AC" w:rsidP="00656B2D">
      <w:pPr>
        <w:pStyle w:val="ListParagraph"/>
        <w:numPr>
          <w:ilvl w:val="1"/>
          <w:numId w:val="23"/>
        </w:numPr>
        <w:tabs>
          <w:tab w:val="left" w:pos="4680"/>
        </w:tabs>
        <w:rPr>
          <w:szCs w:val="24"/>
        </w:rPr>
      </w:pPr>
      <w:r w:rsidRPr="00656B2D">
        <w:rPr>
          <w:szCs w:val="24"/>
        </w:rPr>
        <w:t>Utility Location</w:t>
      </w:r>
    </w:p>
    <w:p w14:paraId="29887068" w14:textId="77777777" w:rsidR="00656B2D" w:rsidRPr="00656B2D" w:rsidRDefault="00656B2D" w:rsidP="00656B2D">
      <w:pPr>
        <w:pStyle w:val="ListParagraph"/>
        <w:tabs>
          <w:tab w:val="left" w:pos="4680"/>
        </w:tabs>
        <w:ind w:left="360"/>
        <w:rPr>
          <w:szCs w:val="24"/>
        </w:rPr>
      </w:pPr>
    </w:p>
    <w:p w14:paraId="2A34E2F9" w14:textId="253AE07A" w:rsidR="004D62AC" w:rsidRDefault="004D62AC" w:rsidP="004D62AC">
      <w:pPr>
        <w:tabs>
          <w:tab w:val="left" w:pos="4680"/>
        </w:tabs>
        <w:rPr>
          <w:szCs w:val="24"/>
        </w:rPr>
      </w:pPr>
      <w:r w:rsidRPr="004D62AC">
        <w:rPr>
          <w:szCs w:val="24"/>
        </w:rPr>
        <w:t>The consultant shall identify all existing overhead and underground utilities that may be affected by project construction and depict their location on project plans.</w:t>
      </w:r>
    </w:p>
    <w:p w14:paraId="5EC25CEB" w14:textId="77777777" w:rsidR="00656B2D" w:rsidRPr="004D62AC" w:rsidRDefault="00656B2D" w:rsidP="004D62AC">
      <w:pPr>
        <w:tabs>
          <w:tab w:val="left" w:pos="4680"/>
        </w:tabs>
        <w:rPr>
          <w:szCs w:val="24"/>
        </w:rPr>
      </w:pPr>
    </w:p>
    <w:p w14:paraId="49F424FA" w14:textId="1C9AD61B" w:rsidR="004D62AC" w:rsidRPr="004D62AC" w:rsidRDefault="004D62AC" w:rsidP="004D62AC">
      <w:pPr>
        <w:tabs>
          <w:tab w:val="left" w:pos="4680"/>
        </w:tabs>
        <w:rPr>
          <w:szCs w:val="24"/>
        </w:rPr>
      </w:pPr>
      <w:r w:rsidRPr="004D62AC">
        <w:rPr>
          <w:szCs w:val="24"/>
        </w:rPr>
        <w:t>2.3</w:t>
      </w:r>
      <w:r w:rsidR="00656B2D">
        <w:rPr>
          <w:szCs w:val="24"/>
        </w:rPr>
        <w:t xml:space="preserve"> </w:t>
      </w:r>
      <w:r w:rsidRPr="004D62AC">
        <w:rPr>
          <w:szCs w:val="24"/>
        </w:rPr>
        <w:t>Ground Survey</w:t>
      </w:r>
    </w:p>
    <w:p w14:paraId="363B5F57" w14:textId="77777777" w:rsidR="004D62AC" w:rsidRPr="004D62AC" w:rsidRDefault="004D62AC" w:rsidP="004D62AC">
      <w:pPr>
        <w:tabs>
          <w:tab w:val="left" w:pos="4680"/>
        </w:tabs>
        <w:rPr>
          <w:szCs w:val="24"/>
        </w:rPr>
      </w:pPr>
      <w:r w:rsidRPr="004D62AC">
        <w:rPr>
          <w:szCs w:val="24"/>
        </w:rPr>
        <w:t xml:space="preserve"> </w:t>
      </w:r>
    </w:p>
    <w:p w14:paraId="1EC56240" w14:textId="77777777" w:rsidR="004D62AC" w:rsidRPr="004D62AC" w:rsidRDefault="004D62AC" w:rsidP="004D62AC">
      <w:pPr>
        <w:tabs>
          <w:tab w:val="left" w:pos="4680"/>
        </w:tabs>
        <w:rPr>
          <w:szCs w:val="24"/>
        </w:rPr>
      </w:pPr>
      <w:r w:rsidRPr="004D62AC">
        <w:rPr>
          <w:szCs w:val="24"/>
        </w:rPr>
        <w:t>The consultant will perform the topographic survey for this project in general accordance with VTrans survey guidelines and requirements. The survey will include enough information to design, permit, acquire Right-of-Way and construct the project.</w:t>
      </w:r>
    </w:p>
    <w:p w14:paraId="451AFC81" w14:textId="77777777" w:rsidR="004D62AC" w:rsidRPr="004D62AC" w:rsidRDefault="004D62AC" w:rsidP="004D62AC">
      <w:pPr>
        <w:tabs>
          <w:tab w:val="left" w:pos="4680"/>
        </w:tabs>
        <w:rPr>
          <w:szCs w:val="24"/>
        </w:rPr>
      </w:pPr>
    </w:p>
    <w:p w14:paraId="3755C079" w14:textId="449F3772" w:rsidR="004D62AC" w:rsidRDefault="004D62AC" w:rsidP="004D62AC">
      <w:pPr>
        <w:tabs>
          <w:tab w:val="left" w:pos="4680"/>
        </w:tabs>
        <w:rPr>
          <w:szCs w:val="24"/>
          <w:u w:val="single"/>
        </w:rPr>
      </w:pPr>
      <w:r w:rsidRPr="00656B2D">
        <w:rPr>
          <w:szCs w:val="24"/>
          <w:u w:val="single"/>
        </w:rPr>
        <w:t>Task 3: Conceptual Plans</w:t>
      </w:r>
    </w:p>
    <w:p w14:paraId="2B1EE9A8" w14:textId="77777777" w:rsidR="00656B2D" w:rsidRPr="00656B2D" w:rsidRDefault="00656B2D" w:rsidP="004D62AC">
      <w:pPr>
        <w:tabs>
          <w:tab w:val="left" w:pos="4680"/>
        </w:tabs>
        <w:rPr>
          <w:szCs w:val="24"/>
          <w:u w:val="single"/>
        </w:rPr>
      </w:pPr>
    </w:p>
    <w:p w14:paraId="6FC5B31A" w14:textId="7BB2F0C3" w:rsidR="004D62AC" w:rsidRDefault="004D62AC" w:rsidP="004D62AC">
      <w:pPr>
        <w:tabs>
          <w:tab w:val="left" w:pos="4680"/>
        </w:tabs>
        <w:rPr>
          <w:szCs w:val="24"/>
        </w:rPr>
      </w:pPr>
      <w:r w:rsidRPr="004D62AC">
        <w:rPr>
          <w:szCs w:val="24"/>
        </w:rPr>
        <w:t xml:space="preserve">The consultant will prepare Conceptual Plans and a conceptual construction cost estimate for the improvements. The Conceptual Plans will indicate the existing topography and other base </w:t>
      </w:r>
      <w:r w:rsidR="00D54394" w:rsidRPr="004D62AC">
        <w:rPr>
          <w:szCs w:val="24"/>
        </w:rPr>
        <w:t>information and</w:t>
      </w:r>
      <w:r w:rsidRPr="004D62AC">
        <w:rPr>
          <w:szCs w:val="24"/>
        </w:rPr>
        <w:t xml:space="preserve"> illustrate the proposed work.  The design will be in accordance with the </w:t>
      </w:r>
      <w:r w:rsidR="00D77238">
        <w:rPr>
          <w:szCs w:val="24"/>
        </w:rPr>
        <w:t>AASHTO Guide for the Development of Bicycle Facilities</w:t>
      </w:r>
      <w:r w:rsidRPr="004D62AC">
        <w:rPr>
          <w:szCs w:val="24"/>
        </w:rPr>
        <w:t xml:space="preserve">, </w:t>
      </w:r>
      <w:r w:rsidR="00D77238" w:rsidRPr="004D62AC">
        <w:rPr>
          <w:szCs w:val="24"/>
        </w:rPr>
        <w:t>20</w:t>
      </w:r>
      <w:r w:rsidR="00D77238">
        <w:rPr>
          <w:szCs w:val="24"/>
        </w:rPr>
        <w:t>24</w:t>
      </w:r>
      <w:r w:rsidR="00D77238" w:rsidRPr="004D62AC">
        <w:rPr>
          <w:szCs w:val="24"/>
        </w:rPr>
        <w:t xml:space="preserve"> V</w:t>
      </w:r>
      <w:r w:rsidR="00D77238">
        <w:rPr>
          <w:szCs w:val="24"/>
        </w:rPr>
        <w:t>ermont</w:t>
      </w:r>
      <w:r w:rsidR="00D77238" w:rsidRPr="004D62AC">
        <w:rPr>
          <w:szCs w:val="24"/>
        </w:rPr>
        <w:t xml:space="preserve"> </w:t>
      </w:r>
      <w:r w:rsidRPr="004D62AC">
        <w:rPr>
          <w:szCs w:val="24"/>
        </w:rPr>
        <w:t xml:space="preserve">Standard Specifications for Construction, the current editions of the Vermont State </w:t>
      </w:r>
      <w:r w:rsidR="00D77238">
        <w:rPr>
          <w:szCs w:val="24"/>
        </w:rPr>
        <w:t xml:space="preserve">Design </w:t>
      </w:r>
      <w:r w:rsidRPr="004D62AC">
        <w:rPr>
          <w:szCs w:val="24"/>
        </w:rPr>
        <w:t xml:space="preserve">Standards, the Public Rights of Way Accessibility Guidance issued by the US Access Board, and the most recent edition of the Manual on Uniform Traffic Control Devices. Identified rights-of-ways, utilities, natural and cultural resources, and other features affecting the design will be indicated on the plans. The basis for project </w:t>
      </w:r>
      <w:proofErr w:type="gramStart"/>
      <w:r w:rsidRPr="004D62AC">
        <w:rPr>
          <w:szCs w:val="24"/>
        </w:rPr>
        <w:t>pay</w:t>
      </w:r>
      <w:proofErr w:type="gramEnd"/>
      <w:r w:rsidRPr="004D62AC">
        <w:rPr>
          <w:szCs w:val="24"/>
        </w:rPr>
        <w:t xml:space="preserve"> items will be the </w:t>
      </w:r>
      <w:r w:rsidR="006605F0" w:rsidRPr="004D62AC">
        <w:rPr>
          <w:szCs w:val="24"/>
        </w:rPr>
        <w:t>20</w:t>
      </w:r>
      <w:r w:rsidR="006605F0">
        <w:rPr>
          <w:szCs w:val="24"/>
        </w:rPr>
        <w:t>24</w:t>
      </w:r>
      <w:r w:rsidR="006605F0" w:rsidRPr="004D62AC">
        <w:rPr>
          <w:szCs w:val="24"/>
        </w:rPr>
        <w:t xml:space="preserve"> </w:t>
      </w:r>
      <w:r w:rsidRPr="004D62AC">
        <w:rPr>
          <w:szCs w:val="24"/>
        </w:rPr>
        <w:t xml:space="preserve">VTrans Standard Specifications for Construction. Note that if the project falls primarily within the right of way of a state highway, the plans shall be developed using MicroStation software and shall generally follow the 2014 VTrans CADD Standards and Procedure - </w:t>
      </w:r>
      <w:hyperlink r:id="rId14" w:history="1">
        <w:r w:rsidR="008E3504" w:rsidRPr="002B0A0D">
          <w:rPr>
            <w:rStyle w:val="Hyperlink"/>
            <w:szCs w:val="24"/>
          </w:rPr>
          <w:t>http://vtranscaddhelp.vermont.gov/</w:t>
        </w:r>
      </w:hyperlink>
      <w:r w:rsidR="008E3504">
        <w:rPr>
          <w:szCs w:val="24"/>
        </w:rPr>
        <w:t xml:space="preserve"> .</w:t>
      </w:r>
    </w:p>
    <w:p w14:paraId="418A6F0A" w14:textId="77777777" w:rsidR="008E3504" w:rsidRPr="004D62AC" w:rsidRDefault="008E3504" w:rsidP="004D62AC">
      <w:pPr>
        <w:tabs>
          <w:tab w:val="left" w:pos="4680"/>
        </w:tabs>
        <w:rPr>
          <w:szCs w:val="24"/>
        </w:rPr>
      </w:pPr>
    </w:p>
    <w:p w14:paraId="0E74E1C9" w14:textId="77777777" w:rsidR="004D62AC" w:rsidRPr="004D62AC" w:rsidRDefault="004D62AC" w:rsidP="004D62AC">
      <w:pPr>
        <w:tabs>
          <w:tab w:val="left" w:pos="4680"/>
        </w:tabs>
        <w:rPr>
          <w:szCs w:val="24"/>
        </w:rPr>
      </w:pPr>
      <w:r w:rsidRPr="004D62AC">
        <w:rPr>
          <w:szCs w:val="24"/>
        </w:rPr>
        <w:t xml:space="preserve">The Conceptual Plans are </w:t>
      </w:r>
      <w:proofErr w:type="gramStart"/>
      <w:r w:rsidRPr="004D62AC">
        <w:rPr>
          <w:szCs w:val="24"/>
        </w:rPr>
        <w:t>anticipated</w:t>
      </w:r>
      <w:proofErr w:type="gramEnd"/>
      <w:r w:rsidRPr="004D62AC">
        <w:rPr>
          <w:szCs w:val="24"/>
        </w:rPr>
        <w:t xml:space="preserve"> to consist of:</w:t>
      </w:r>
    </w:p>
    <w:p w14:paraId="3506A0E1" w14:textId="59FB153F" w:rsidR="004D62AC" w:rsidRPr="00656B2D" w:rsidRDefault="004D62AC" w:rsidP="00656B2D">
      <w:pPr>
        <w:pStyle w:val="ListParagraph"/>
        <w:numPr>
          <w:ilvl w:val="0"/>
          <w:numId w:val="25"/>
        </w:numPr>
        <w:tabs>
          <w:tab w:val="left" w:pos="4680"/>
        </w:tabs>
        <w:rPr>
          <w:szCs w:val="24"/>
        </w:rPr>
      </w:pPr>
      <w:r w:rsidRPr="00656B2D">
        <w:rPr>
          <w:szCs w:val="24"/>
        </w:rPr>
        <w:t>Title Page</w:t>
      </w:r>
    </w:p>
    <w:p w14:paraId="5A56AECE" w14:textId="41CF121C" w:rsidR="004D62AC" w:rsidRPr="00656B2D" w:rsidRDefault="004D62AC" w:rsidP="00656B2D">
      <w:pPr>
        <w:pStyle w:val="ListParagraph"/>
        <w:numPr>
          <w:ilvl w:val="0"/>
          <w:numId w:val="25"/>
        </w:numPr>
        <w:tabs>
          <w:tab w:val="left" w:pos="4680"/>
        </w:tabs>
        <w:rPr>
          <w:szCs w:val="24"/>
        </w:rPr>
      </w:pPr>
      <w:r w:rsidRPr="00656B2D">
        <w:rPr>
          <w:szCs w:val="24"/>
        </w:rPr>
        <w:t>Layout Sheets showing existing and proposed features</w:t>
      </w:r>
    </w:p>
    <w:p w14:paraId="4A7CF139" w14:textId="401F3E31" w:rsidR="004D62AC" w:rsidRPr="00656B2D" w:rsidRDefault="004D62AC" w:rsidP="00656B2D">
      <w:pPr>
        <w:pStyle w:val="ListParagraph"/>
        <w:numPr>
          <w:ilvl w:val="0"/>
          <w:numId w:val="25"/>
        </w:numPr>
        <w:tabs>
          <w:tab w:val="left" w:pos="4680"/>
        </w:tabs>
        <w:rPr>
          <w:szCs w:val="24"/>
        </w:rPr>
      </w:pPr>
      <w:r w:rsidRPr="00656B2D">
        <w:rPr>
          <w:szCs w:val="24"/>
        </w:rPr>
        <w:t>Preliminary profiles</w:t>
      </w:r>
    </w:p>
    <w:p w14:paraId="363EF020" w14:textId="66A91E1C" w:rsidR="004D62AC" w:rsidRPr="00656B2D" w:rsidRDefault="004D62AC" w:rsidP="00656B2D">
      <w:pPr>
        <w:pStyle w:val="ListParagraph"/>
        <w:numPr>
          <w:ilvl w:val="0"/>
          <w:numId w:val="25"/>
        </w:numPr>
        <w:tabs>
          <w:tab w:val="left" w:pos="4680"/>
        </w:tabs>
        <w:rPr>
          <w:szCs w:val="24"/>
        </w:rPr>
      </w:pPr>
      <w:r w:rsidRPr="00656B2D">
        <w:rPr>
          <w:szCs w:val="24"/>
        </w:rPr>
        <w:t>Approximate right of way lines and construction limits (consultant shall provide supporting information addressing how right of way limits were determined)</w:t>
      </w:r>
    </w:p>
    <w:p w14:paraId="278EBBFD" w14:textId="711733B2" w:rsidR="004D62AC" w:rsidRPr="00656B2D" w:rsidRDefault="004D62AC" w:rsidP="00656B2D">
      <w:pPr>
        <w:pStyle w:val="ListParagraph"/>
        <w:numPr>
          <w:ilvl w:val="0"/>
          <w:numId w:val="25"/>
        </w:numPr>
        <w:tabs>
          <w:tab w:val="left" w:pos="4680"/>
        </w:tabs>
        <w:rPr>
          <w:szCs w:val="24"/>
        </w:rPr>
      </w:pPr>
      <w:r w:rsidRPr="00656B2D">
        <w:rPr>
          <w:szCs w:val="24"/>
        </w:rPr>
        <w:t>Typical Sections for the proposed improvements</w:t>
      </w:r>
    </w:p>
    <w:p w14:paraId="29CEB3E0" w14:textId="7294627F" w:rsidR="004D62AC" w:rsidRDefault="004D62AC" w:rsidP="00656B2D">
      <w:pPr>
        <w:pStyle w:val="ListParagraph"/>
        <w:numPr>
          <w:ilvl w:val="0"/>
          <w:numId w:val="25"/>
        </w:numPr>
        <w:tabs>
          <w:tab w:val="left" w:pos="4680"/>
        </w:tabs>
        <w:rPr>
          <w:szCs w:val="24"/>
        </w:rPr>
      </w:pPr>
      <w:r w:rsidRPr="00656B2D">
        <w:rPr>
          <w:szCs w:val="24"/>
        </w:rPr>
        <w:t>Cross Sections</w:t>
      </w:r>
    </w:p>
    <w:p w14:paraId="41939860" w14:textId="77777777" w:rsidR="00656B2D" w:rsidRPr="00656B2D" w:rsidRDefault="00656B2D" w:rsidP="008E3504">
      <w:pPr>
        <w:pStyle w:val="ListParagraph"/>
        <w:tabs>
          <w:tab w:val="left" w:pos="4680"/>
        </w:tabs>
        <w:rPr>
          <w:szCs w:val="24"/>
        </w:rPr>
      </w:pPr>
    </w:p>
    <w:p w14:paraId="79D75F7B" w14:textId="77777777" w:rsidR="004D62AC" w:rsidRPr="004D62AC" w:rsidRDefault="004D62AC" w:rsidP="004D62AC">
      <w:pPr>
        <w:tabs>
          <w:tab w:val="left" w:pos="4680"/>
        </w:tabs>
        <w:rPr>
          <w:szCs w:val="24"/>
        </w:rPr>
      </w:pPr>
      <w:r w:rsidRPr="004D62AC">
        <w:rPr>
          <w:szCs w:val="24"/>
        </w:rPr>
        <w:t>Together, these drawings illustrate the information necessary to define the project and will include information such as:</w:t>
      </w:r>
    </w:p>
    <w:p w14:paraId="5676D9FC" w14:textId="7C7F881C" w:rsidR="004D62AC" w:rsidRPr="00656B2D" w:rsidRDefault="004D62AC" w:rsidP="00656B2D">
      <w:pPr>
        <w:pStyle w:val="ListParagraph"/>
        <w:numPr>
          <w:ilvl w:val="0"/>
          <w:numId w:val="25"/>
        </w:numPr>
        <w:tabs>
          <w:tab w:val="left" w:pos="4680"/>
        </w:tabs>
        <w:rPr>
          <w:szCs w:val="24"/>
        </w:rPr>
      </w:pPr>
      <w:r w:rsidRPr="00656B2D">
        <w:rPr>
          <w:szCs w:val="24"/>
        </w:rPr>
        <w:lastRenderedPageBreak/>
        <w:t>Roadway, sidewalk and/or path design (Cross Slope, material type, and Thickness)</w:t>
      </w:r>
    </w:p>
    <w:p w14:paraId="28956C65" w14:textId="4E8081BD" w:rsidR="004D62AC" w:rsidRPr="00656B2D" w:rsidRDefault="004D62AC" w:rsidP="00656B2D">
      <w:pPr>
        <w:pStyle w:val="ListParagraph"/>
        <w:numPr>
          <w:ilvl w:val="0"/>
          <w:numId w:val="25"/>
        </w:numPr>
        <w:tabs>
          <w:tab w:val="left" w:pos="4680"/>
        </w:tabs>
        <w:rPr>
          <w:szCs w:val="24"/>
        </w:rPr>
      </w:pPr>
      <w:r w:rsidRPr="00656B2D">
        <w:rPr>
          <w:szCs w:val="24"/>
        </w:rPr>
        <w:t>New or modified subsurface drainage</w:t>
      </w:r>
    </w:p>
    <w:p w14:paraId="076C1BFD" w14:textId="1F3716B1" w:rsidR="004D62AC" w:rsidRPr="00656B2D" w:rsidRDefault="004D62AC" w:rsidP="00656B2D">
      <w:pPr>
        <w:pStyle w:val="ListParagraph"/>
        <w:numPr>
          <w:ilvl w:val="0"/>
          <w:numId w:val="25"/>
        </w:numPr>
        <w:tabs>
          <w:tab w:val="left" w:pos="4680"/>
        </w:tabs>
        <w:rPr>
          <w:szCs w:val="24"/>
        </w:rPr>
      </w:pPr>
      <w:r w:rsidRPr="00656B2D">
        <w:rPr>
          <w:szCs w:val="24"/>
        </w:rPr>
        <w:t>Limits of Construction</w:t>
      </w:r>
    </w:p>
    <w:p w14:paraId="597A5C5A" w14:textId="75E6125A" w:rsidR="004D62AC" w:rsidRPr="00656B2D" w:rsidRDefault="004D62AC" w:rsidP="00656B2D">
      <w:pPr>
        <w:pStyle w:val="ListParagraph"/>
        <w:numPr>
          <w:ilvl w:val="0"/>
          <w:numId w:val="25"/>
        </w:numPr>
        <w:tabs>
          <w:tab w:val="left" w:pos="4680"/>
        </w:tabs>
        <w:rPr>
          <w:szCs w:val="24"/>
        </w:rPr>
      </w:pPr>
      <w:bookmarkStart w:id="2" w:name="_Hlk15300542"/>
      <w:r w:rsidRPr="00656B2D">
        <w:rPr>
          <w:szCs w:val="24"/>
        </w:rPr>
        <w:t>Pavement Markings and signs</w:t>
      </w:r>
    </w:p>
    <w:bookmarkEnd w:id="2"/>
    <w:p w14:paraId="4635BF50" w14:textId="4616CC31" w:rsidR="004D62AC" w:rsidRDefault="004D62AC" w:rsidP="00656B2D">
      <w:pPr>
        <w:pStyle w:val="ListParagraph"/>
        <w:numPr>
          <w:ilvl w:val="0"/>
          <w:numId w:val="25"/>
        </w:numPr>
        <w:tabs>
          <w:tab w:val="left" w:pos="4680"/>
        </w:tabs>
        <w:rPr>
          <w:szCs w:val="24"/>
        </w:rPr>
      </w:pPr>
      <w:r w:rsidRPr="00656B2D">
        <w:rPr>
          <w:szCs w:val="24"/>
        </w:rPr>
        <w:t>Conceptual Traffic Control (at a minimum, plans shall reference VTrans standard drawings or Typical Applications from the MUTCD that illustrate how work zone traffic will be addressed)</w:t>
      </w:r>
    </w:p>
    <w:p w14:paraId="73A4453F" w14:textId="77777777" w:rsidR="00656B2D" w:rsidRPr="00656B2D" w:rsidRDefault="00656B2D" w:rsidP="00656B2D">
      <w:pPr>
        <w:pStyle w:val="ListParagraph"/>
        <w:tabs>
          <w:tab w:val="left" w:pos="4680"/>
        </w:tabs>
        <w:rPr>
          <w:szCs w:val="24"/>
        </w:rPr>
      </w:pPr>
    </w:p>
    <w:p w14:paraId="16F93901" w14:textId="0E3FD439" w:rsidR="004D62AC" w:rsidRPr="002E171E" w:rsidRDefault="004D62AC" w:rsidP="004D62AC">
      <w:pPr>
        <w:tabs>
          <w:tab w:val="left" w:pos="4680"/>
        </w:tabs>
        <w:rPr>
          <w:rFonts w:ascii="Arial" w:hAnsi="Arial" w:cs="Arial"/>
          <w:szCs w:val="24"/>
        </w:rPr>
      </w:pPr>
      <w:r w:rsidRPr="004D62AC">
        <w:rPr>
          <w:szCs w:val="24"/>
        </w:rPr>
        <w:t xml:space="preserve">The consultant will submit two </w:t>
      </w:r>
      <w:proofErr w:type="gramStart"/>
      <w:r w:rsidRPr="004D62AC">
        <w:rPr>
          <w:szCs w:val="24"/>
        </w:rPr>
        <w:t>full size</w:t>
      </w:r>
      <w:proofErr w:type="gramEnd"/>
      <w:r w:rsidRPr="004D62AC">
        <w:rPr>
          <w:szCs w:val="24"/>
        </w:rPr>
        <w:t xml:space="preserve"> copies of the Conceptual Plans and construction cost estimate to the municipality, along with one set of the plans and estimate for VTrans in .pdf format. VTrans distributes plans electronically for review and they must be in .pdf format for this purpose. The conceptual cost estimate </w:t>
      </w:r>
      <w:r w:rsidR="007A598C">
        <w:rPr>
          <w:szCs w:val="24"/>
        </w:rPr>
        <w:t>must</w:t>
      </w:r>
      <w:r w:rsidRPr="004D62AC">
        <w:rPr>
          <w:szCs w:val="24"/>
        </w:rPr>
        <w:t xml:space="preserve"> be prepared in</w:t>
      </w:r>
      <w:r w:rsidR="007A598C">
        <w:rPr>
          <w:szCs w:val="24"/>
        </w:rPr>
        <w:t xml:space="preserve"> a</w:t>
      </w:r>
      <w:r w:rsidRPr="004D62AC">
        <w:rPr>
          <w:szCs w:val="24"/>
        </w:rPr>
        <w:t xml:space="preserve"> </w:t>
      </w:r>
      <w:r w:rsidR="007A598C">
        <w:rPr>
          <w:szCs w:val="24"/>
        </w:rPr>
        <w:t xml:space="preserve">complete and concise tabular </w:t>
      </w:r>
      <w:r w:rsidRPr="004D62AC">
        <w:rPr>
          <w:szCs w:val="24"/>
        </w:rPr>
        <w:t>format and will be submitted in .pdf format. The consultant will develop the construction cost estimate utilizing individual items and unit prices</w:t>
      </w:r>
      <w:r w:rsidR="007A598C">
        <w:rPr>
          <w:szCs w:val="24"/>
        </w:rPr>
        <w:t xml:space="preserve"> </w:t>
      </w:r>
      <w:r w:rsidR="002E171E">
        <w:rPr>
          <w:szCs w:val="24"/>
        </w:rPr>
        <w:t>consistent</w:t>
      </w:r>
      <w:r w:rsidR="007A598C">
        <w:rPr>
          <w:szCs w:val="24"/>
        </w:rPr>
        <w:t xml:space="preserve"> with the </w:t>
      </w:r>
      <w:r w:rsidR="006605F0">
        <w:rPr>
          <w:szCs w:val="24"/>
        </w:rPr>
        <w:t xml:space="preserve">2024 </w:t>
      </w:r>
      <w:r w:rsidR="002E171E">
        <w:rPr>
          <w:szCs w:val="24"/>
        </w:rPr>
        <w:t>VTrans Standard Specifications for Construction, including any revisions, supplements or addenda.</w:t>
      </w:r>
    </w:p>
    <w:p w14:paraId="51B54309" w14:textId="77777777" w:rsidR="00656B2D" w:rsidRPr="004D62AC" w:rsidRDefault="00656B2D" w:rsidP="004D62AC">
      <w:pPr>
        <w:tabs>
          <w:tab w:val="left" w:pos="4680"/>
        </w:tabs>
        <w:rPr>
          <w:szCs w:val="24"/>
        </w:rPr>
      </w:pPr>
    </w:p>
    <w:p w14:paraId="060811AA" w14:textId="77777777" w:rsidR="00A417C0" w:rsidRDefault="00A417C0" w:rsidP="00A417C0">
      <w:pPr>
        <w:tabs>
          <w:tab w:val="left" w:pos="4680"/>
        </w:tabs>
        <w:rPr>
          <w:szCs w:val="24"/>
        </w:rPr>
      </w:pPr>
      <w:r w:rsidRPr="00F85D97">
        <w:rPr>
          <w:szCs w:val="24"/>
        </w:rPr>
        <w:t xml:space="preserve">The consultant will also submit a written assessment of the possible impacts of the project on existing </w:t>
      </w:r>
      <w:proofErr w:type="gramStart"/>
      <w:r w:rsidRPr="00F85D97">
        <w:rPr>
          <w:szCs w:val="24"/>
        </w:rPr>
        <w:t>vehicle</w:t>
      </w:r>
      <w:proofErr w:type="gramEnd"/>
      <w:r w:rsidRPr="00F85D97">
        <w:rPr>
          <w:szCs w:val="24"/>
        </w:rPr>
        <w:t xml:space="preserve">, pedestrian and bicycle traffic. Based on the </w:t>
      </w:r>
      <w:hyperlink r:id="rId15" w:history="1">
        <w:r w:rsidRPr="00A46C10">
          <w:rPr>
            <w:rStyle w:val="Hyperlink"/>
            <w:szCs w:val="24"/>
          </w:rPr>
          <w:t xml:space="preserve">VTrans Work Zone Safety and Mobility </w:t>
        </w:r>
        <w:r>
          <w:rPr>
            <w:rStyle w:val="Hyperlink"/>
            <w:szCs w:val="24"/>
          </w:rPr>
          <w:t xml:space="preserve">Policy and </w:t>
        </w:r>
        <w:r w:rsidRPr="00A46C10">
          <w:rPr>
            <w:rStyle w:val="Hyperlink"/>
            <w:szCs w:val="24"/>
          </w:rPr>
          <w:t xml:space="preserve">Guidance </w:t>
        </w:r>
        <w:r>
          <w:rPr>
            <w:rStyle w:val="Hyperlink"/>
            <w:szCs w:val="24"/>
          </w:rPr>
          <w:t>d</w:t>
        </w:r>
        <w:r w:rsidRPr="00A46C10">
          <w:rPr>
            <w:rStyle w:val="Hyperlink"/>
            <w:szCs w:val="24"/>
          </w:rPr>
          <w:t>ocument:</w:t>
        </w:r>
      </w:hyperlink>
    </w:p>
    <w:p w14:paraId="7E9A6D56" w14:textId="77777777" w:rsidR="00A417C0" w:rsidRPr="0021422C" w:rsidRDefault="00A417C0" w:rsidP="00A417C0">
      <w:pPr>
        <w:pStyle w:val="paragraph"/>
        <w:numPr>
          <w:ilvl w:val="0"/>
          <w:numId w:val="45"/>
        </w:numPr>
        <w:spacing w:before="0" w:beforeAutospacing="0" w:after="0" w:afterAutospacing="0"/>
        <w:textAlignment w:val="baseline"/>
        <w:rPr>
          <w:rStyle w:val="eop"/>
        </w:rPr>
      </w:pPr>
      <w:r w:rsidRPr="0021422C">
        <w:rPr>
          <w:rStyle w:val="normaltextrun"/>
        </w:rPr>
        <w:t>Determine project significance (Project Type - A, B, C or D).</w:t>
      </w:r>
      <w:r w:rsidRPr="0021422C">
        <w:rPr>
          <w:rStyle w:val="eop"/>
        </w:rPr>
        <w:t> </w:t>
      </w:r>
    </w:p>
    <w:p w14:paraId="0561807F" w14:textId="74E29480" w:rsidR="00A417C0" w:rsidRPr="0021422C" w:rsidRDefault="00A417C0" w:rsidP="00A417C0">
      <w:pPr>
        <w:pStyle w:val="paragraph"/>
        <w:numPr>
          <w:ilvl w:val="0"/>
          <w:numId w:val="45"/>
        </w:numPr>
        <w:spacing w:before="0" w:beforeAutospacing="0" w:after="0" w:afterAutospacing="0"/>
        <w:textAlignment w:val="baseline"/>
        <w:rPr>
          <w:rStyle w:val="eop"/>
        </w:rPr>
      </w:pPr>
      <w:r w:rsidRPr="0021422C">
        <w:rPr>
          <w:rStyle w:val="normaltextrun"/>
        </w:rPr>
        <w:t xml:space="preserve">All Project Types require the design engineer to fill out and submit the Traffic Management Plan (TMP) checklist to the </w:t>
      </w:r>
      <w:r w:rsidR="001A7EB0">
        <w:rPr>
          <w:rStyle w:val="normaltextrun"/>
        </w:rPr>
        <w:t>MAS</w:t>
      </w:r>
      <w:r w:rsidRPr="0021422C">
        <w:rPr>
          <w:rStyle w:val="normaltextrun"/>
        </w:rPr>
        <w:t> </w:t>
      </w:r>
      <w:r w:rsidR="007A7BF8">
        <w:rPr>
          <w:rStyle w:val="normaltextrun"/>
        </w:rPr>
        <w:t>P</w:t>
      </w:r>
      <w:r w:rsidRPr="0021422C">
        <w:rPr>
          <w:rStyle w:val="normaltextrun"/>
        </w:rPr>
        <w:t xml:space="preserve">roject </w:t>
      </w:r>
      <w:r w:rsidR="002E7BDC">
        <w:rPr>
          <w:rStyle w:val="normaltextrun"/>
        </w:rPr>
        <w:t>Supervisor / Manager</w:t>
      </w:r>
      <w:r w:rsidRPr="0021422C">
        <w:rPr>
          <w:rStyle w:val="normaltextrun"/>
        </w:rPr>
        <w:t>.</w:t>
      </w:r>
      <w:r w:rsidRPr="0021422C">
        <w:rPr>
          <w:rStyle w:val="eop"/>
        </w:rPr>
        <w:t> </w:t>
      </w:r>
    </w:p>
    <w:p w14:paraId="088B2C2E" w14:textId="77777777" w:rsidR="00A417C0" w:rsidRPr="0021422C" w:rsidRDefault="00A417C0" w:rsidP="00A417C0">
      <w:pPr>
        <w:pStyle w:val="paragraph"/>
        <w:numPr>
          <w:ilvl w:val="0"/>
          <w:numId w:val="45"/>
        </w:numPr>
        <w:spacing w:before="0" w:beforeAutospacing="0" w:after="0" w:afterAutospacing="0"/>
        <w:textAlignment w:val="baseline"/>
        <w:rPr>
          <w:rStyle w:val="normaltextrun"/>
        </w:rPr>
      </w:pPr>
      <w:r w:rsidRPr="0021422C">
        <w:rPr>
          <w:rStyle w:val="normaltextrun"/>
        </w:rPr>
        <w:t>Depending on significance, the selected firm must be prepared to develop Temporary Traffic Control (TTC) plans, Traffic Operations (TO) requirements and Public Information (PI) strategies.</w:t>
      </w:r>
    </w:p>
    <w:p w14:paraId="7807D533" w14:textId="378AFF51" w:rsidR="00210515" w:rsidRDefault="487BF896" w:rsidP="00210515">
      <w:pPr>
        <w:pStyle w:val="paragraph"/>
        <w:numPr>
          <w:ilvl w:val="0"/>
          <w:numId w:val="45"/>
        </w:numPr>
        <w:spacing w:before="0" w:beforeAutospacing="0" w:after="0" w:afterAutospacing="0"/>
        <w:textAlignment w:val="baseline"/>
        <w:rPr>
          <w:rStyle w:val="normaltextrun"/>
        </w:rPr>
      </w:pPr>
      <w:r w:rsidRPr="7592EF1F">
        <w:rPr>
          <w:rStyle w:val="eop"/>
        </w:rPr>
        <w:t xml:space="preserve">Submit </w:t>
      </w:r>
      <w:r w:rsidRPr="7592EF1F">
        <w:rPr>
          <w:rStyle w:val="normaltextrun"/>
        </w:rPr>
        <w:t>TMP checklist and supporting documentation with Conceptual Plans</w:t>
      </w:r>
      <w:r w:rsidR="00210515">
        <w:rPr>
          <w:rStyle w:val="normaltextrun"/>
        </w:rPr>
        <w:t>.</w:t>
      </w:r>
    </w:p>
    <w:p w14:paraId="52D2406B" w14:textId="77777777" w:rsidR="009D13FD" w:rsidRDefault="009D13FD" w:rsidP="00C03F35">
      <w:pPr>
        <w:pStyle w:val="paragraph"/>
        <w:spacing w:before="0" w:beforeAutospacing="0" w:after="0" w:afterAutospacing="0"/>
        <w:ind w:left="720"/>
        <w:textAlignment w:val="baseline"/>
      </w:pPr>
    </w:p>
    <w:p w14:paraId="1E7683E6" w14:textId="77777777" w:rsidR="00A417C0" w:rsidRPr="00F85D97" w:rsidRDefault="00A417C0" w:rsidP="00A417C0">
      <w:pPr>
        <w:tabs>
          <w:tab w:val="left" w:pos="4680"/>
        </w:tabs>
        <w:rPr>
          <w:szCs w:val="24"/>
        </w:rPr>
      </w:pPr>
      <w:r w:rsidRPr="00F85D97">
        <w:rPr>
          <w:szCs w:val="24"/>
        </w:rPr>
        <w:t>If traffic control measures, including any needed temporary pedestrian facilities, are needed, their cost shall be included in the project cost estimate.</w:t>
      </w:r>
    </w:p>
    <w:p w14:paraId="43AED6DC" w14:textId="77777777" w:rsidR="00A417C0" w:rsidRPr="00F85D97" w:rsidRDefault="00A417C0" w:rsidP="00A417C0">
      <w:pPr>
        <w:tabs>
          <w:tab w:val="left" w:pos="4680"/>
        </w:tabs>
        <w:rPr>
          <w:szCs w:val="24"/>
        </w:rPr>
      </w:pPr>
    </w:p>
    <w:p w14:paraId="3D5E5EFF" w14:textId="77777777" w:rsidR="00656B2D" w:rsidRPr="004D62AC" w:rsidRDefault="00656B2D" w:rsidP="004D62AC">
      <w:pPr>
        <w:tabs>
          <w:tab w:val="left" w:pos="4680"/>
        </w:tabs>
        <w:rPr>
          <w:szCs w:val="24"/>
        </w:rPr>
      </w:pPr>
    </w:p>
    <w:p w14:paraId="30F14CBB" w14:textId="6E32DD8C" w:rsidR="004D62AC" w:rsidRPr="00656B2D" w:rsidRDefault="004D62AC" w:rsidP="004D62AC">
      <w:pPr>
        <w:tabs>
          <w:tab w:val="left" w:pos="4680"/>
        </w:tabs>
        <w:rPr>
          <w:szCs w:val="24"/>
          <w:u w:val="single"/>
        </w:rPr>
      </w:pPr>
      <w:r w:rsidRPr="00656B2D">
        <w:rPr>
          <w:szCs w:val="24"/>
          <w:u w:val="single"/>
        </w:rPr>
        <w:t>Task 4:</w:t>
      </w:r>
      <w:r w:rsidR="00656B2D" w:rsidRPr="00656B2D">
        <w:rPr>
          <w:szCs w:val="24"/>
          <w:u w:val="single"/>
        </w:rPr>
        <w:t xml:space="preserve"> </w:t>
      </w:r>
      <w:r w:rsidRPr="00656B2D">
        <w:rPr>
          <w:szCs w:val="24"/>
          <w:u w:val="single"/>
        </w:rPr>
        <w:t>Resource Constraints and CE Documentation</w:t>
      </w:r>
    </w:p>
    <w:p w14:paraId="5267ABB3" w14:textId="77777777" w:rsidR="00656B2D" w:rsidRPr="004D62AC" w:rsidRDefault="00656B2D" w:rsidP="004D62AC">
      <w:pPr>
        <w:tabs>
          <w:tab w:val="left" w:pos="4680"/>
        </w:tabs>
        <w:rPr>
          <w:szCs w:val="24"/>
        </w:rPr>
      </w:pPr>
    </w:p>
    <w:p w14:paraId="34197AE0" w14:textId="77777777" w:rsidR="004D62AC" w:rsidRPr="004D62AC" w:rsidRDefault="004D62AC" w:rsidP="004D62AC">
      <w:pPr>
        <w:tabs>
          <w:tab w:val="left" w:pos="4680"/>
        </w:tabs>
        <w:rPr>
          <w:szCs w:val="24"/>
        </w:rPr>
      </w:pPr>
      <w:r w:rsidRPr="004D62AC">
        <w:rPr>
          <w:szCs w:val="24"/>
        </w:rPr>
        <w:t>The consultant is expected to identify natural and cultural resources on the project plans to support the municipality in satisfying the NEPA process which is expected to be at the level of Categorical Exclusion (CE).</w:t>
      </w:r>
    </w:p>
    <w:p w14:paraId="508BAE27" w14:textId="77777777" w:rsidR="004D62AC" w:rsidRPr="004D62AC" w:rsidRDefault="004D62AC" w:rsidP="004D62AC">
      <w:pPr>
        <w:tabs>
          <w:tab w:val="left" w:pos="4680"/>
        </w:tabs>
        <w:rPr>
          <w:szCs w:val="24"/>
        </w:rPr>
      </w:pPr>
    </w:p>
    <w:p w14:paraId="19A4F2A6" w14:textId="77777777" w:rsidR="004D62AC" w:rsidRPr="004D62AC" w:rsidRDefault="004D62AC" w:rsidP="004D62AC">
      <w:pPr>
        <w:tabs>
          <w:tab w:val="left" w:pos="4680"/>
        </w:tabs>
        <w:rPr>
          <w:szCs w:val="24"/>
        </w:rPr>
      </w:pPr>
    </w:p>
    <w:p w14:paraId="67FD9408" w14:textId="63E1C798" w:rsidR="004D62AC" w:rsidRDefault="004D62AC" w:rsidP="004D62AC">
      <w:pPr>
        <w:tabs>
          <w:tab w:val="left" w:pos="4680"/>
        </w:tabs>
        <w:rPr>
          <w:szCs w:val="24"/>
        </w:rPr>
      </w:pPr>
      <w:r w:rsidRPr="004D62AC">
        <w:rPr>
          <w:szCs w:val="24"/>
        </w:rPr>
        <w:t>4.1</w:t>
      </w:r>
      <w:r w:rsidR="00656B2D">
        <w:rPr>
          <w:szCs w:val="24"/>
        </w:rPr>
        <w:t xml:space="preserve"> </w:t>
      </w:r>
      <w:r w:rsidRPr="004D62AC">
        <w:rPr>
          <w:szCs w:val="24"/>
        </w:rPr>
        <w:t>Natural Resource Identification</w:t>
      </w:r>
    </w:p>
    <w:p w14:paraId="67B2F7E5" w14:textId="77777777" w:rsidR="00656B2D" w:rsidRPr="004D62AC" w:rsidRDefault="00656B2D" w:rsidP="004D62AC">
      <w:pPr>
        <w:tabs>
          <w:tab w:val="left" w:pos="4680"/>
        </w:tabs>
        <w:rPr>
          <w:szCs w:val="24"/>
        </w:rPr>
      </w:pPr>
    </w:p>
    <w:p w14:paraId="0624ECEC" w14:textId="31FCC16C" w:rsidR="004D62AC" w:rsidRDefault="004D62AC" w:rsidP="004D62AC">
      <w:pPr>
        <w:tabs>
          <w:tab w:val="left" w:pos="4680"/>
        </w:tabs>
        <w:rPr>
          <w:szCs w:val="24"/>
        </w:rPr>
      </w:pPr>
      <w:r w:rsidRPr="004D62AC">
        <w:rPr>
          <w:szCs w:val="24"/>
        </w:rPr>
        <w:t xml:space="preserve">The consultant will confirm the presence or absence of any known natural resources in the project vicinity and will identify these resources on plans of the project area. Please refer to </w:t>
      </w:r>
      <w:r w:rsidR="002E171E">
        <w:rPr>
          <w:szCs w:val="24"/>
        </w:rPr>
        <w:t xml:space="preserve">the </w:t>
      </w:r>
      <w:r w:rsidR="001A7EB0">
        <w:rPr>
          <w:szCs w:val="24"/>
        </w:rPr>
        <w:lastRenderedPageBreak/>
        <w:t>MAS</w:t>
      </w:r>
      <w:r w:rsidR="002E171E">
        <w:rPr>
          <w:szCs w:val="24"/>
        </w:rPr>
        <w:t xml:space="preserve"> Share point site </w:t>
      </w:r>
      <w:r w:rsidR="00300F87">
        <w:rPr>
          <w:szCs w:val="24"/>
        </w:rPr>
        <w:t>at</w:t>
      </w:r>
      <w:r w:rsidR="002E171E">
        <w:rPr>
          <w:szCs w:val="24"/>
        </w:rPr>
        <w:t xml:space="preserve"> </w:t>
      </w:r>
      <w:hyperlink r:id="rId16" w:history="1">
        <w:r w:rsidR="00EA341C">
          <w:rPr>
            <w:rStyle w:val="Hyperlink"/>
            <w:szCs w:val="24"/>
          </w:rPr>
          <w:t>https://outside.vermont.gov/agency/VTRANS/external/MAB-LP/SitePages/Environmental.aspx</w:t>
        </w:r>
      </w:hyperlink>
      <w:r w:rsidR="002E171E">
        <w:rPr>
          <w:szCs w:val="24"/>
        </w:rPr>
        <w:t xml:space="preserve"> </w:t>
      </w:r>
      <w:r w:rsidRPr="004D62AC">
        <w:rPr>
          <w:szCs w:val="24"/>
        </w:rPr>
        <w:t>for a detailed outline of the requirements for Natural Resource Identification.</w:t>
      </w:r>
    </w:p>
    <w:p w14:paraId="33AACE2F" w14:textId="77777777" w:rsidR="00656B2D" w:rsidRPr="004D62AC" w:rsidRDefault="00656B2D" w:rsidP="004D62AC">
      <w:pPr>
        <w:tabs>
          <w:tab w:val="left" w:pos="4680"/>
        </w:tabs>
        <w:rPr>
          <w:szCs w:val="24"/>
        </w:rPr>
      </w:pPr>
    </w:p>
    <w:p w14:paraId="51A1D06E" w14:textId="42E94F61" w:rsidR="004D62AC" w:rsidRDefault="004D62AC" w:rsidP="004D62AC">
      <w:pPr>
        <w:tabs>
          <w:tab w:val="left" w:pos="4680"/>
        </w:tabs>
        <w:rPr>
          <w:szCs w:val="24"/>
        </w:rPr>
      </w:pPr>
      <w:r w:rsidRPr="004D62AC">
        <w:rPr>
          <w:szCs w:val="24"/>
        </w:rPr>
        <w:t>4.2</w:t>
      </w:r>
      <w:r w:rsidR="00656B2D">
        <w:rPr>
          <w:szCs w:val="24"/>
        </w:rPr>
        <w:t xml:space="preserve"> </w:t>
      </w:r>
      <w:r w:rsidRPr="004D62AC">
        <w:rPr>
          <w:szCs w:val="24"/>
        </w:rPr>
        <w:t>Historical/Archaeological</w:t>
      </w:r>
    </w:p>
    <w:p w14:paraId="0B97061F" w14:textId="77777777" w:rsidR="00656B2D" w:rsidRPr="004D62AC" w:rsidRDefault="00656B2D" w:rsidP="004D62AC">
      <w:pPr>
        <w:tabs>
          <w:tab w:val="left" w:pos="4680"/>
        </w:tabs>
        <w:rPr>
          <w:szCs w:val="24"/>
        </w:rPr>
      </w:pPr>
    </w:p>
    <w:p w14:paraId="4065DFDB" w14:textId="1BEE2392" w:rsidR="00DB1A1F" w:rsidRDefault="004D62AC" w:rsidP="004D62AC">
      <w:pPr>
        <w:tabs>
          <w:tab w:val="left" w:pos="4680"/>
        </w:tabs>
        <w:rPr>
          <w:szCs w:val="24"/>
        </w:rPr>
      </w:pPr>
      <w:r w:rsidRPr="004D62AC">
        <w:rPr>
          <w:szCs w:val="24"/>
        </w:rPr>
        <w:t xml:space="preserve">The consultant will determine any historical or archaeological impacts and VTrans staff will provide </w:t>
      </w:r>
      <w:proofErr w:type="gramStart"/>
      <w:r w:rsidRPr="004D62AC">
        <w:rPr>
          <w:szCs w:val="24"/>
        </w:rPr>
        <w:t>concurrence</w:t>
      </w:r>
      <w:proofErr w:type="gramEnd"/>
      <w:r w:rsidRPr="004D62AC">
        <w:rPr>
          <w:szCs w:val="24"/>
        </w:rPr>
        <w:t xml:space="preserve"> as part of completing the CE. Please refer </w:t>
      </w:r>
      <w:r w:rsidR="006D1CCB" w:rsidRPr="004D62AC">
        <w:rPr>
          <w:szCs w:val="24"/>
        </w:rPr>
        <w:t xml:space="preserve">to </w:t>
      </w:r>
      <w:r w:rsidR="001A7EB0">
        <w:rPr>
          <w:szCs w:val="24"/>
        </w:rPr>
        <w:t>MAS</w:t>
      </w:r>
      <w:r w:rsidR="00B35EF9">
        <w:rPr>
          <w:szCs w:val="24"/>
        </w:rPr>
        <w:t xml:space="preserve"> Share point site </w:t>
      </w:r>
      <w:r w:rsidR="00300F87">
        <w:rPr>
          <w:szCs w:val="24"/>
        </w:rPr>
        <w:t>at</w:t>
      </w:r>
      <w:r w:rsidR="00B35EF9">
        <w:rPr>
          <w:szCs w:val="24"/>
        </w:rPr>
        <w:t xml:space="preserve"> </w:t>
      </w:r>
      <w:hyperlink r:id="rId17" w:history="1">
        <w:r w:rsidR="00EA341C">
          <w:rPr>
            <w:rStyle w:val="Hyperlink"/>
            <w:szCs w:val="24"/>
          </w:rPr>
          <w:t>https://outside.vermont.gov/agency/VTRANS/external/MAB-LP/SitePages/Environmental.aspx</w:t>
        </w:r>
      </w:hyperlink>
    </w:p>
    <w:p w14:paraId="47C5FCBA" w14:textId="2B9B9571" w:rsidR="004D62AC" w:rsidRDefault="00DB1A1F" w:rsidP="004D62AC">
      <w:pPr>
        <w:tabs>
          <w:tab w:val="left" w:pos="4680"/>
        </w:tabs>
        <w:rPr>
          <w:szCs w:val="24"/>
        </w:rPr>
      </w:pPr>
      <w:r>
        <w:rPr>
          <w:szCs w:val="24"/>
        </w:rPr>
        <w:t>f</w:t>
      </w:r>
      <w:r w:rsidR="004D62AC" w:rsidRPr="004D62AC">
        <w:rPr>
          <w:szCs w:val="24"/>
        </w:rPr>
        <w:t>or a detailed outline of the requirements for</w:t>
      </w:r>
      <w:r w:rsidR="00A97178" w:rsidRPr="00A97178">
        <w:rPr>
          <w:szCs w:val="24"/>
        </w:rPr>
        <w:t xml:space="preserve"> </w:t>
      </w:r>
      <w:r w:rsidR="00A97178" w:rsidRPr="004D62AC">
        <w:rPr>
          <w:szCs w:val="24"/>
        </w:rPr>
        <w:t>Historical/Archaeological</w:t>
      </w:r>
      <w:r w:rsidR="004D62AC" w:rsidRPr="004D62AC">
        <w:rPr>
          <w:szCs w:val="24"/>
        </w:rPr>
        <w:t xml:space="preserve"> </w:t>
      </w:r>
      <w:r>
        <w:rPr>
          <w:szCs w:val="24"/>
        </w:rPr>
        <w:t>i</w:t>
      </w:r>
      <w:r w:rsidR="004D62AC" w:rsidRPr="004D62AC">
        <w:rPr>
          <w:szCs w:val="24"/>
        </w:rPr>
        <w:t>dentificat</w:t>
      </w:r>
      <w:r w:rsidR="00E11F45">
        <w:rPr>
          <w:szCs w:val="24"/>
        </w:rPr>
        <w:t>ion.</w:t>
      </w:r>
    </w:p>
    <w:p w14:paraId="17178BDE" w14:textId="77777777" w:rsidR="00656B2D" w:rsidRPr="004D62AC" w:rsidRDefault="00656B2D" w:rsidP="004D62AC">
      <w:pPr>
        <w:tabs>
          <w:tab w:val="left" w:pos="4680"/>
        </w:tabs>
        <w:rPr>
          <w:szCs w:val="24"/>
        </w:rPr>
      </w:pPr>
    </w:p>
    <w:p w14:paraId="117D5393" w14:textId="13A71C36" w:rsidR="004D62AC" w:rsidRDefault="004D62AC" w:rsidP="004D62AC">
      <w:pPr>
        <w:tabs>
          <w:tab w:val="left" w:pos="4680"/>
        </w:tabs>
        <w:rPr>
          <w:szCs w:val="24"/>
        </w:rPr>
      </w:pPr>
      <w:r w:rsidRPr="004D62AC">
        <w:rPr>
          <w:szCs w:val="24"/>
        </w:rPr>
        <w:t>4.3</w:t>
      </w:r>
      <w:r w:rsidR="00656B2D">
        <w:rPr>
          <w:szCs w:val="24"/>
        </w:rPr>
        <w:t xml:space="preserve"> </w:t>
      </w:r>
      <w:r w:rsidRPr="004D62AC">
        <w:rPr>
          <w:szCs w:val="24"/>
        </w:rPr>
        <w:t>Other Permitting and Investigations</w:t>
      </w:r>
    </w:p>
    <w:p w14:paraId="0CF1F479" w14:textId="77777777" w:rsidR="00656B2D" w:rsidRPr="004D62AC" w:rsidRDefault="00656B2D" w:rsidP="004D62AC">
      <w:pPr>
        <w:tabs>
          <w:tab w:val="left" w:pos="4680"/>
        </w:tabs>
        <w:rPr>
          <w:szCs w:val="24"/>
        </w:rPr>
      </w:pPr>
    </w:p>
    <w:p w14:paraId="0FFBE661" w14:textId="60BDF3B7" w:rsidR="004D62AC" w:rsidRDefault="004D62AC" w:rsidP="004D62AC">
      <w:pPr>
        <w:tabs>
          <w:tab w:val="left" w:pos="4680"/>
        </w:tabs>
        <w:rPr>
          <w:szCs w:val="24"/>
        </w:rPr>
      </w:pPr>
      <w:r w:rsidRPr="004D62AC">
        <w:rPr>
          <w:szCs w:val="24"/>
        </w:rPr>
        <w:t>The Consultant will determine the need for other environmental permits and will assist the municipality in acquiring all necessary federal, state, and local environmental permits necessary to complete the project. The municipality is generally responsible for any permit fees, although these are waived for some permits.</w:t>
      </w:r>
    </w:p>
    <w:p w14:paraId="723B8F31" w14:textId="77777777" w:rsidR="00656B2D" w:rsidRPr="004D62AC" w:rsidRDefault="00656B2D" w:rsidP="004D62AC">
      <w:pPr>
        <w:tabs>
          <w:tab w:val="left" w:pos="4680"/>
        </w:tabs>
        <w:rPr>
          <w:szCs w:val="24"/>
        </w:rPr>
      </w:pPr>
    </w:p>
    <w:p w14:paraId="4DC1BEA6" w14:textId="71F1313A" w:rsidR="004D62AC" w:rsidRDefault="004D62AC" w:rsidP="004D62AC">
      <w:pPr>
        <w:tabs>
          <w:tab w:val="left" w:pos="4680"/>
        </w:tabs>
        <w:rPr>
          <w:szCs w:val="24"/>
        </w:rPr>
      </w:pPr>
      <w:r w:rsidRPr="004D62AC">
        <w:rPr>
          <w:szCs w:val="24"/>
        </w:rPr>
        <w:t>4.4</w:t>
      </w:r>
      <w:r w:rsidR="00656B2D">
        <w:rPr>
          <w:szCs w:val="24"/>
        </w:rPr>
        <w:t xml:space="preserve"> </w:t>
      </w:r>
      <w:r w:rsidRPr="004D62AC">
        <w:rPr>
          <w:szCs w:val="24"/>
        </w:rPr>
        <w:t>Preparation of the Categorical Exclusion Document</w:t>
      </w:r>
    </w:p>
    <w:p w14:paraId="4CFA6399" w14:textId="77777777" w:rsidR="00656B2D" w:rsidRPr="004D62AC" w:rsidRDefault="00656B2D" w:rsidP="004D62AC">
      <w:pPr>
        <w:tabs>
          <w:tab w:val="left" w:pos="4680"/>
        </w:tabs>
        <w:rPr>
          <w:szCs w:val="24"/>
        </w:rPr>
      </w:pPr>
    </w:p>
    <w:p w14:paraId="2C33B4A8" w14:textId="498B6C61" w:rsidR="00E3793F" w:rsidRPr="004D62AC" w:rsidRDefault="004D62AC" w:rsidP="004D62AC">
      <w:pPr>
        <w:tabs>
          <w:tab w:val="left" w:pos="4680"/>
        </w:tabs>
        <w:rPr>
          <w:szCs w:val="24"/>
        </w:rPr>
      </w:pPr>
      <w:r w:rsidRPr="004D62AC">
        <w:rPr>
          <w:szCs w:val="24"/>
        </w:rPr>
        <w:t>Because federal funding is involved with this project, the National Environmental Policy Act (NEPA) process and requirements must be followed. To meet the requirements of this act, a Categorical Exclusion (CE) Document must be completed.  The consultant will prepare the VTrans environmental analysis sheet and supporting documentation will be submitted to VTrans for review and concurrence. VTrans will complete the process with the FHWA.</w:t>
      </w:r>
    </w:p>
    <w:p w14:paraId="6CE63929" w14:textId="77777777" w:rsidR="004D62AC" w:rsidRPr="004D62AC" w:rsidRDefault="004D62AC" w:rsidP="004D62AC">
      <w:pPr>
        <w:tabs>
          <w:tab w:val="left" w:pos="4680"/>
        </w:tabs>
        <w:rPr>
          <w:szCs w:val="24"/>
        </w:rPr>
      </w:pPr>
    </w:p>
    <w:p w14:paraId="572BB887" w14:textId="3CCBC338" w:rsidR="004D62AC" w:rsidRPr="00656B2D" w:rsidRDefault="004D62AC" w:rsidP="004D62AC">
      <w:pPr>
        <w:tabs>
          <w:tab w:val="left" w:pos="4680"/>
        </w:tabs>
        <w:rPr>
          <w:b/>
          <w:bCs/>
          <w:szCs w:val="24"/>
        </w:rPr>
      </w:pPr>
      <w:r w:rsidRPr="00656B2D">
        <w:rPr>
          <w:b/>
          <w:bCs/>
          <w:szCs w:val="24"/>
        </w:rPr>
        <w:t>Phase B- PROJECT DESIGN</w:t>
      </w:r>
    </w:p>
    <w:p w14:paraId="700CFEA0" w14:textId="77777777" w:rsidR="00656B2D" w:rsidRPr="004D62AC" w:rsidRDefault="00656B2D" w:rsidP="004D62AC">
      <w:pPr>
        <w:tabs>
          <w:tab w:val="left" w:pos="4680"/>
        </w:tabs>
        <w:rPr>
          <w:szCs w:val="24"/>
        </w:rPr>
      </w:pPr>
    </w:p>
    <w:p w14:paraId="4352FCC4" w14:textId="328B76D2" w:rsidR="004D62AC" w:rsidRPr="00656B2D" w:rsidRDefault="004D62AC" w:rsidP="004D62AC">
      <w:pPr>
        <w:tabs>
          <w:tab w:val="left" w:pos="4680"/>
        </w:tabs>
        <w:rPr>
          <w:szCs w:val="24"/>
          <w:u w:val="single"/>
        </w:rPr>
      </w:pPr>
      <w:r w:rsidRPr="00656B2D">
        <w:rPr>
          <w:szCs w:val="24"/>
          <w:u w:val="single"/>
        </w:rPr>
        <w:t>Task 5</w:t>
      </w:r>
      <w:r w:rsidR="00BD4541">
        <w:rPr>
          <w:szCs w:val="24"/>
          <w:u w:val="single"/>
        </w:rPr>
        <w:t>:</w:t>
      </w:r>
      <w:r w:rsidR="00656B2D" w:rsidRPr="00656B2D">
        <w:rPr>
          <w:szCs w:val="24"/>
          <w:u w:val="single"/>
        </w:rPr>
        <w:t xml:space="preserve"> </w:t>
      </w:r>
      <w:r w:rsidRPr="00656B2D">
        <w:rPr>
          <w:szCs w:val="24"/>
          <w:u w:val="single"/>
        </w:rPr>
        <w:t>Preliminary Plans</w:t>
      </w:r>
    </w:p>
    <w:p w14:paraId="6D08BAE1" w14:textId="77777777" w:rsidR="00656B2D" w:rsidRPr="004D62AC" w:rsidRDefault="00656B2D" w:rsidP="004D62AC">
      <w:pPr>
        <w:tabs>
          <w:tab w:val="left" w:pos="4680"/>
        </w:tabs>
        <w:rPr>
          <w:szCs w:val="24"/>
        </w:rPr>
      </w:pPr>
    </w:p>
    <w:p w14:paraId="63C11523" w14:textId="3A045C64" w:rsidR="004D62AC" w:rsidRPr="004D62AC" w:rsidRDefault="004D62AC" w:rsidP="004D62AC">
      <w:pPr>
        <w:tabs>
          <w:tab w:val="left" w:pos="4680"/>
        </w:tabs>
        <w:rPr>
          <w:szCs w:val="24"/>
        </w:rPr>
      </w:pPr>
      <w:r w:rsidRPr="004D62AC">
        <w:rPr>
          <w:szCs w:val="24"/>
        </w:rPr>
        <w:t xml:space="preserve">Once the NEPA process has </w:t>
      </w:r>
      <w:proofErr w:type="gramStart"/>
      <w:r w:rsidRPr="004D62AC">
        <w:rPr>
          <w:szCs w:val="24"/>
        </w:rPr>
        <w:t>concluded</w:t>
      </w:r>
      <w:proofErr w:type="gramEnd"/>
      <w:r w:rsidRPr="004D62AC">
        <w:rPr>
          <w:szCs w:val="24"/>
        </w:rPr>
        <w:t>, the consultant will develop preliminary plans for the project.</w:t>
      </w:r>
      <w:r w:rsidR="00656B2D">
        <w:rPr>
          <w:szCs w:val="24"/>
        </w:rPr>
        <w:t xml:space="preserve"> </w:t>
      </w:r>
      <w:r w:rsidRPr="004D62AC">
        <w:rPr>
          <w:szCs w:val="24"/>
        </w:rPr>
        <w:t xml:space="preserve">The preliminary plans will include all the information from the conceptual plans and will add further </w:t>
      </w:r>
      <w:proofErr w:type="gramStart"/>
      <w:r w:rsidRPr="004D62AC">
        <w:rPr>
          <w:szCs w:val="24"/>
        </w:rPr>
        <w:t>detail</w:t>
      </w:r>
      <w:proofErr w:type="gramEnd"/>
      <w:r w:rsidRPr="004D62AC">
        <w:rPr>
          <w:szCs w:val="24"/>
        </w:rPr>
        <w:t>, including any stormwater drainage and required erosion prevention and sediment control measures. The preliminary plans will contain:</w:t>
      </w:r>
    </w:p>
    <w:p w14:paraId="2EC8FB6F" w14:textId="60DB873C" w:rsidR="004D62AC" w:rsidRPr="00656B2D" w:rsidRDefault="004D62AC" w:rsidP="004D62AC">
      <w:pPr>
        <w:pStyle w:val="ListParagraph"/>
        <w:numPr>
          <w:ilvl w:val="0"/>
          <w:numId w:val="25"/>
        </w:numPr>
        <w:tabs>
          <w:tab w:val="left" w:pos="4680"/>
        </w:tabs>
        <w:rPr>
          <w:szCs w:val="24"/>
        </w:rPr>
      </w:pPr>
      <w:r w:rsidRPr="00656B2D">
        <w:rPr>
          <w:szCs w:val="24"/>
        </w:rPr>
        <w:t>Title Sheet</w:t>
      </w:r>
    </w:p>
    <w:p w14:paraId="0CB672EF" w14:textId="77777777" w:rsidR="00656B2D" w:rsidRDefault="004D62AC" w:rsidP="00656B2D">
      <w:pPr>
        <w:pStyle w:val="ListParagraph"/>
        <w:numPr>
          <w:ilvl w:val="0"/>
          <w:numId w:val="25"/>
        </w:numPr>
        <w:tabs>
          <w:tab w:val="left" w:pos="4680"/>
        </w:tabs>
        <w:rPr>
          <w:szCs w:val="24"/>
        </w:rPr>
      </w:pPr>
      <w:r w:rsidRPr="00656B2D">
        <w:rPr>
          <w:szCs w:val="24"/>
        </w:rPr>
        <w:t>Typical Section</w:t>
      </w:r>
    </w:p>
    <w:p w14:paraId="35FCF690" w14:textId="60E001EB" w:rsidR="004D62AC" w:rsidRPr="00656B2D" w:rsidRDefault="004D62AC" w:rsidP="00656B2D">
      <w:pPr>
        <w:pStyle w:val="ListParagraph"/>
        <w:numPr>
          <w:ilvl w:val="0"/>
          <w:numId w:val="25"/>
        </w:numPr>
        <w:tabs>
          <w:tab w:val="left" w:pos="4680"/>
        </w:tabs>
        <w:rPr>
          <w:szCs w:val="24"/>
        </w:rPr>
      </w:pPr>
      <w:r w:rsidRPr="00656B2D">
        <w:rPr>
          <w:szCs w:val="24"/>
        </w:rPr>
        <w:t>Base Plan with a project centerline and existing ROW information</w:t>
      </w:r>
    </w:p>
    <w:p w14:paraId="448BC9E7" w14:textId="4A214F6E" w:rsidR="004D62AC" w:rsidRPr="00656B2D" w:rsidRDefault="004D62AC" w:rsidP="00656B2D">
      <w:pPr>
        <w:pStyle w:val="ListParagraph"/>
        <w:numPr>
          <w:ilvl w:val="0"/>
          <w:numId w:val="25"/>
        </w:numPr>
        <w:tabs>
          <w:tab w:val="left" w:pos="4680"/>
        </w:tabs>
        <w:rPr>
          <w:szCs w:val="24"/>
        </w:rPr>
      </w:pPr>
      <w:r w:rsidRPr="00656B2D">
        <w:rPr>
          <w:szCs w:val="24"/>
        </w:rPr>
        <w:t>Profiles</w:t>
      </w:r>
    </w:p>
    <w:p w14:paraId="41CD89B8" w14:textId="4358C2C5" w:rsidR="004D62AC" w:rsidRPr="00656B2D" w:rsidRDefault="004D62AC" w:rsidP="00656B2D">
      <w:pPr>
        <w:pStyle w:val="ListParagraph"/>
        <w:numPr>
          <w:ilvl w:val="0"/>
          <w:numId w:val="25"/>
        </w:numPr>
        <w:tabs>
          <w:tab w:val="left" w:pos="4680"/>
        </w:tabs>
        <w:rPr>
          <w:szCs w:val="24"/>
        </w:rPr>
      </w:pPr>
      <w:r w:rsidRPr="00656B2D">
        <w:rPr>
          <w:szCs w:val="24"/>
        </w:rPr>
        <w:t>Cross Sections</w:t>
      </w:r>
    </w:p>
    <w:p w14:paraId="052939C7" w14:textId="7391FAAD" w:rsidR="004D62AC" w:rsidRPr="00656B2D" w:rsidRDefault="004D62AC" w:rsidP="00656B2D">
      <w:pPr>
        <w:pStyle w:val="ListParagraph"/>
        <w:numPr>
          <w:ilvl w:val="0"/>
          <w:numId w:val="25"/>
        </w:numPr>
        <w:tabs>
          <w:tab w:val="left" w:pos="4680"/>
        </w:tabs>
        <w:rPr>
          <w:szCs w:val="24"/>
        </w:rPr>
      </w:pPr>
      <w:r w:rsidRPr="00656B2D">
        <w:rPr>
          <w:szCs w:val="24"/>
        </w:rPr>
        <w:t>Driveway treatments</w:t>
      </w:r>
    </w:p>
    <w:p w14:paraId="199A4A48" w14:textId="0C77118E" w:rsidR="004D62AC" w:rsidRPr="00656B2D" w:rsidRDefault="004D62AC" w:rsidP="00656B2D">
      <w:pPr>
        <w:pStyle w:val="ListParagraph"/>
        <w:numPr>
          <w:ilvl w:val="0"/>
          <w:numId w:val="25"/>
        </w:numPr>
        <w:tabs>
          <w:tab w:val="left" w:pos="4680"/>
        </w:tabs>
        <w:rPr>
          <w:szCs w:val="24"/>
        </w:rPr>
      </w:pPr>
      <w:r w:rsidRPr="00656B2D">
        <w:rPr>
          <w:szCs w:val="24"/>
        </w:rPr>
        <w:t>Drainage details</w:t>
      </w:r>
    </w:p>
    <w:p w14:paraId="4F206E78" w14:textId="635D556A" w:rsidR="004D62AC" w:rsidRPr="00656B2D" w:rsidRDefault="004D62AC" w:rsidP="00656B2D">
      <w:pPr>
        <w:pStyle w:val="ListParagraph"/>
        <w:numPr>
          <w:ilvl w:val="0"/>
          <w:numId w:val="25"/>
        </w:numPr>
        <w:tabs>
          <w:tab w:val="left" w:pos="4680"/>
        </w:tabs>
        <w:rPr>
          <w:szCs w:val="24"/>
        </w:rPr>
      </w:pPr>
      <w:r w:rsidRPr="00656B2D">
        <w:rPr>
          <w:szCs w:val="24"/>
        </w:rPr>
        <w:t>Erosion Prevention measures and details</w:t>
      </w:r>
    </w:p>
    <w:p w14:paraId="2A3AC1EB" w14:textId="68614788" w:rsidR="004D62AC" w:rsidRPr="00656B2D" w:rsidRDefault="004D62AC" w:rsidP="00656B2D">
      <w:pPr>
        <w:pStyle w:val="ListParagraph"/>
        <w:numPr>
          <w:ilvl w:val="0"/>
          <w:numId w:val="25"/>
        </w:numPr>
        <w:tabs>
          <w:tab w:val="left" w:pos="4680"/>
        </w:tabs>
        <w:rPr>
          <w:szCs w:val="24"/>
        </w:rPr>
      </w:pPr>
      <w:r w:rsidRPr="00656B2D">
        <w:rPr>
          <w:szCs w:val="24"/>
        </w:rPr>
        <w:t>Signs and pavement markings</w:t>
      </w:r>
    </w:p>
    <w:p w14:paraId="2B2E236C" w14:textId="1610E7BE" w:rsidR="004D62AC" w:rsidRPr="00656B2D" w:rsidRDefault="004D62AC" w:rsidP="00656B2D">
      <w:pPr>
        <w:pStyle w:val="ListParagraph"/>
        <w:numPr>
          <w:ilvl w:val="0"/>
          <w:numId w:val="25"/>
        </w:numPr>
        <w:tabs>
          <w:tab w:val="left" w:pos="4680"/>
        </w:tabs>
        <w:rPr>
          <w:szCs w:val="24"/>
        </w:rPr>
      </w:pPr>
      <w:r w:rsidRPr="00656B2D">
        <w:rPr>
          <w:szCs w:val="24"/>
        </w:rPr>
        <w:lastRenderedPageBreak/>
        <w:t>Lighting</w:t>
      </w:r>
    </w:p>
    <w:p w14:paraId="0D537386" w14:textId="35BE24AF" w:rsidR="00692FAF" w:rsidRPr="0021422C" w:rsidRDefault="004D62AC" w:rsidP="00692FAF">
      <w:pPr>
        <w:pStyle w:val="paragraph"/>
        <w:numPr>
          <w:ilvl w:val="0"/>
          <w:numId w:val="45"/>
        </w:numPr>
        <w:spacing w:before="0" w:beforeAutospacing="0" w:after="0" w:afterAutospacing="0"/>
        <w:textAlignment w:val="baseline"/>
        <w:rPr>
          <w:rStyle w:val="normaltextrun"/>
        </w:rPr>
      </w:pPr>
      <w:r w:rsidRPr="00656B2D">
        <w:t xml:space="preserve">Traffic control plans for motor vehicles, bicycles (if accommodated separately from motor vehicles) and pedestrians </w:t>
      </w:r>
      <w:proofErr w:type="gramStart"/>
      <w:r w:rsidRPr="00656B2D">
        <w:t>including</w:t>
      </w:r>
      <w:proofErr w:type="gramEnd"/>
      <w:r w:rsidRPr="00656B2D">
        <w:t xml:space="preserve"> any details not covered by VTrans standard drawings or MUTCD Typical Applications.</w:t>
      </w:r>
      <w:r w:rsidR="00692FAF" w:rsidRPr="00692FAF">
        <w:rPr>
          <w:rStyle w:val="eop"/>
        </w:rPr>
        <w:t xml:space="preserve"> </w:t>
      </w:r>
      <w:r w:rsidR="00692FAF" w:rsidRPr="0021422C">
        <w:rPr>
          <w:rStyle w:val="eop"/>
        </w:rPr>
        <w:t xml:space="preserve">Submit </w:t>
      </w:r>
      <w:r w:rsidR="00692FAF" w:rsidRPr="0021422C">
        <w:rPr>
          <w:rStyle w:val="normaltextrun"/>
        </w:rPr>
        <w:t>revised/ updated TMP checklist and supporting documentation with Preliminary Plans</w:t>
      </w:r>
      <w:r w:rsidR="00692FAF">
        <w:rPr>
          <w:rStyle w:val="normaltextrun"/>
        </w:rPr>
        <w:t>.</w:t>
      </w:r>
    </w:p>
    <w:p w14:paraId="09433365" w14:textId="77777777" w:rsidR="00692FAF" w:rsidRDefault="00692FAF" w:rsidP="00692FAF">
      <w:pPr>
        <w:rPr>
          <w:szCs w:val="24"/>
        </w:rPr>
      </w:pPr>
    </w:p>
    <w:p w14:paraId="05C33576" w14:textId="5490EA32" w:rsidR="004D62AC" w:rsidRDefault="004D62AC" w:rsidP="00692FAF">
      <w:r w:rsidRPr="00692FAF">
        <w:rPr>
          <w:szCs w:val="24"/>
        </w:rPr>
        <w:t xml:space="preserve"> </w:t>
      </w:r>
      <w:r w:rsidRPr="004D62AC">
        <w:t>In addition to the preliminary plans, the consultant will develop a revised Engineer’s Estimate.</w:t>
      </w:r>
    </w:p>
    <w:p w14:paraId="05D9A6BC" w14:textId="77777777" w:rsidR="00692FAF" w:rsidRPr="004D62AC" w:rsidRDefault="00692FAF" w:rsidP="00210515"/>
    <w:p w14:paraId="2CE69DA6" w14:textId="0CC5DDE7" w:rsidR="004D62AC" w:rsidRDefault="004D62AC" w:rsidP="004D62AC">
      <w:pPr>
        <w:tabs>
          <w:tab w:val="left" w:pos="4680"/>
        </w:tabs>
        <w:rPr>
          <w:szCs w:val="24"/>
        </w:rPr>
      </w:pPr>
      <w:r w:rsidRPr="004D62AC">
        <w:rPr>
          <w:szCs w:val="24"/>
        </w:rPr>
        <w:t>A submittal to VTrans is expected at this stage for VTrans review. The plans, estimate and draft TMP (if applicable) will be submitted to VTrans in a .pdf format. All comments and changes resulting from the review will be addressed by the consultant in the following set of plans.</w:t>
      </w:r>
    </w:p>
    <w:p w14:paraId="1DDE8C4F" w14:textId="77777777" w:rsidR="00E3793F" w:rsidRPr="004D62AC" w:rsidRDefault="00E3793F" w:rsidP="004D62AC">
      <w:pPr>
        <w:tabs>
          <w:tab w:val="left" w:pos="4680"/>
        </w:tabs>
        <w:rPr>
          <w:szCs w:val="24"/>
        </w:rPr>
      </w:pPr>
    </w:p>
    <w:p w14:paraId="263AC279" w14:textId="016AC777" w:rsidR="004D62AC" w:rsidRPr="00656B2D" w:rsidRDefault="004D62AC" w:rsidP="004D62AC">
      <w:pPr>
        <w:tabs>
          <w:tab w:val="left" w:pos="4680"/>
        </w:tabs>
        <w:rPr>
          <w:szCs w:val="24"/>
          <w:u w:val="single"/>
        </w:rPr>
      </w:pPr>
      <w:r w:rsidRPr="00656B2D">
        <w:rPr>
          <w:szCs w:val="24"/>
          <w:u w:val="single"/>
        </w:rPr>
        <w:t>Task 6:</w:t>
      </w:r>
      <w:r w:rsidR="00656B2D" w:rsidRPr="00656B2D">
        <w:rPr>
          <w:szCs w:val="24"/>
          <w:u w:val="single"/>
        </w:rPr>
        <w:t xml:space="preserve"> </w:t>
      </w:r>
      <w:r w:rsidRPr="00656B2D">
        <w:rPr>
          <w:szCs w:val="24"/>
          <w:u w:val="single"/>
        </w:rPr>
        <w:t>Right-of-Way Plans and Acquisition Process</w:t>
      </w:r>
    </w:p>
    <w:p w14:paraId="37435547" w14:textId="77777777" w:rsidR="004D62AC" w:rsidRPr="004D62AC" w:rsidRDefault="004D62AC" w:rsidP="004D62AC">
      <w:pPr>
        <w:tabs>
          <w:tab w:val="left" w:pos="4680"/>
        </w:tabs>
        <w:rPr>
          <w:szCs w:val="24"/>
        </w:rPr>
      </w:pPr>
    </w:p>
    <w:p w14:paraId="2D2B5CE9" w14:textId="48301CD4" w:rsidR="004D62AC" w:rsidRPr="004D62AC" w:rsidRDefault="004D62AC" w:rsidP="004D62AC">
      <w:pPr>
        <w:tabs>
          <w:tab w:val="left" w:pos="4680"/>
        </w:tabs>
        <w:rPr>
          <w:szCs w:val="24"/>
        </w:rPr>
      </w:pPr>
      <w:r w:rsidRPr="004D62AC">
        <w:rPr>
          <w:szCs w:val="24"/>
        </w:rPr>
        <w:t xml:space="preserve">Using the project construction limits and any anticipated need for temporary rights during construction, the need for additional right of way will be confirmed by the Consultant. They will determine if any additional right-of-way (ROW), including all permanent and temporary easements, beyond the existing </w:t>
      </w:r>
      <w:proofErr w:type="gramStart"/>
      <w:r w:rsidRPr="004D62AC">
        <w:rPr>
          <w:szCs w:val="24"/>
        </w:rPr>
        <w:t>ROW</w:t>
      </w:r>
      <w:proofErr w:type="gramEnd"/>
      <w:r w:rsidRPr="004D62AC">
        <w:rPr>
          <w:szCs w:val="24"/>
        </w:rPr>
        <w:t xml:space="preserve"> is required to construct the project. If the project is in a state highway ROW, it will require </w:t>
      </w:r>
      <w:proofErr w:type="gramStart"/>
      <w:r w:rsidRPr="004D62AC">
        <w:rPr>
          <w:szCs w:val="24"/>
        </w:rPr>
        <w:t>a VTrans</w:t>
      </w:r>
      <w:proofErr w:type="gramEnd"/>
      <w:r w:rsidRPr="004D62AC">
        <w:rPr>
          <w:szCs w:val="24"/>
        </w:rPr>
        <w:t xml:space="preserve"> State Highway Access and Work </w:t>
      </w:r>
      <w:r w:rsidR="006D1CCB" w:rsidRPr="004D62AC">
        <w:rPr>
          <w:szCs w:val="24"/>
        </w:rPr>
        <w:t>Permit,</w:t>
      </w:r>
      <w:r w:rsidRPr="004D62AC">
        <w:rPr>
          <w:szCs w:val="24"/>
        </w:rPr>
        <w:t xml:space="preserve"> and the consultant will work with the town to obtain this permit from VTrans.</w:t>
      </w:r>
    </w:p>
    <w:p w14:paraId="7398217F" w14:textId="77777777" w:rsidR="004D62AC" w:rsidRPr="004D62AC" w:rsidRDefault="004D62AC" w:rsidP="004D62AC">
      <w:pPr>
        <w:tabs>
          <w:tab w:val="left" w:pos="4680"/>
        </w:tabs>
        <w:rPr>
          <w:szCs w:val="24"/>
        </w:rPr>
      </w:pPr>
    </w:p>
    <w:p w14:paraId="2E49F096" w14:textId="6EC07A5D" w:rsidR="004D62AC" w:rsidRPr="004D62AC" w:rsidRDefault="004D62AC" w:rsidP="004D62AC">
      <w:pPr>
        <w:tabs>
          <w:tab w:val="left" w:pos="4680"/>
        </w:tabs>
        <w:rPr>
          <w:szCs w:val="24"/>
        </w:rPr>
      </w:pPr>
      <w:r w:rsidRPr="004D62AC">
        <w:rPr>
          <w:szCs w:val="24"/>
        </w:rPr>
        <w:t>6.1</w:t>
      </w:r>
      <w:r w:rsidR="00656B2D">
        <w:rPr>
          <w:szCs w:val="24"/>
        </w:rPr>
        <w:t xml:space="preserve"> </w:t>
      </w:r>
      <w:r w:rsidRPr="004D62AC">
        <w:rPr>
          <w:szCs w:val="24"/>
        </w:rPr>
        <w:t>Right of Way Plans</w:t>
      </w:r>
    </w:p>
    <w:p w14:paraId="659F7040" w14:textId="77777777" w:rsidR="004D62AC" w:rsidRPr="004D62AC" w:rsidRDefault="004D62AC" w:rsidP="004D62AC">
      <w:pPr>
        <w:tabs>
          <w:tab w:val="left" w:pos="4680"/>
        </w:tabs>
        <w:rPr>
          <w:szCs w:val="24"/>
        </w:rPr>
      </w:pPr>
    </w:p>
    <w:p w14:paraId="30A22536" w14:textId="77777777" w:rsidR="004D62AC" w:rsidRPr="004D62AC" w:rsidRDefault="004D62AC" w:rsidP="004D62AC">
      <w:pPr>
        <w:tabs>
          <w:tab w:val="left" w:pos="4680"/>
        </w:tabs>
        <w:rPr>
          <w:szCs w:val="24"/>
        </w:rPr>
      </w:pPr>
      <w:r w:rsidRPr="004D62AC">
        <w:rPr>
          <w:szCs w:val="24"/>
        </w:rPr>
        <w:t>Existing ROW, and all areas of additional ROW, whether temporary or permanent, will be clearly indicated on ROW plans prepared by the Consultant in accordance with standard survey practices. Draft ROW plans and draft easements will be submitted to VTrans for review and approval prior to negotiating with property owners. Easement language must be consistent with guidance provided by the VTrans ROW section.</w:t>
      </w:r>
    </w:p>
    <w:p w14:paraId="461E1745" w14:textId="77777777" w:rsidR="00147EF1" w:rsidRDefault="00147EF1" w:rsidP="004D62AC">
      <w:pPr>
        <w:tabs>
          <w:tab w:val="left" w:pos="4680"/>
        </w:tabs>
        <w:rPr>
          <w:szCs w:val="24"/>
        </w:rPr>
      </w:pPr>
    </w:p>
    <w:p w14:paraId="577A59EA" w14:textId="1C6ABE95" w:rsidR="004D62AC" w:rsidRPr="004D62AC" w:rsidRDefault="004D62AC" w:rsidP="004D62AC">
      <w:pPr>
        <w:tabs>
          <w:tab w:val="left" w:pos="4680"/>
        </w:tabs>
        <w:rPr>
          <w:szCs w:val="24"/>
        </w:rPr>
      </w:pPr>
      <w:r w:rsidRPr="004D62AC">
        <w:rPr>
          <w:szCs w:val="24"/>
        </w:rPr>
        <w:t>Easements are typically developed by municipal attorneys, but their content must match information shown on the ROW plans. ROW plans must include all the elements of preliminary plans with the addition of the following:</w:t>
      </w:r>
    </w:p>
    <w:p w14:paraId="0BD842EC" w14:textId="77777777" w:rsidR="004D62AC" w:rsidRPr="004D62AC" w:rsidRDefault="004D62AC" w:rsidP="004D62AC">
      <w:pPr>
        <w:tabs>
          <w:tab w:val="left" w:pos="4680"/>
        </w:tabs>
        <w:rPr>
          <w:szCs w:val="24"/>
        </w:rPr>
      </w:pPr>
    </w:p>
    <w:p w14:paraId="028C1435" w14:textId="22E6D234" w:rsidR="004D62AC" w:rsidRPr="00656B2D" w:rsidRDefault="004D62AC" w:rsidP="00656B2D">
      <w:pPr>
        <w:pStyle w:val="ListParagraph"/>
        <w:numPr>
          <w:ilvl w:val="0"/>
          <w:numId w:val="25"/>
        </w:numPr>
        <w:tabs>
          <w:tab w:val="left" w:pos="4680"/>
        </w:tabs>
        <w:rPr>
          <w:szCs w:val="24"/>
        </w:rPr>
      </w:pPr>
      <w:r w:rsidRPr="00656B2D">
        <w:rPr>
          <w:szCs w:val="24"/>
        </w:rPr>
        <w:t>Right-of-Way detail sheet</w:t>
      </w:r>
    </w:p>
    <w:p w14:paraId="52EFD8C5" w14:textId="6AA0BA0C" w:rsidR="004D62AC" w:rsidRPr="00656B2D" w:rsidRDefault="004D62AC" w:rsidP="00656B2D">
      <w:pPr>
        <w:pStyle w:val="ListParagraph"/>
        <w:numPr>
          <w:ilvl w:val="0"/>
          <w:numId w:val="25"/>
        </w:numPr>
        <w:tabs>
          <w:tab w:val="left" w:pos="4680"/>
        </w:tabs>
        <w:rPr>
          <w:szCs w:val="24"/>
        </w:rPr>
      </w:pPr>
      <w:r w:rsidRPr="00656B2D">
        <w:rPr>
          <w:szCs w:val="24"/>
        </w:rPr>
        <w:t>Property Acquisition Table</w:t>
      </w:r>
    </w:p>
    <w:p w14:paraId="565BDB27" w14:textId="77777777" w:rsidR="004D62AC" w:rsidRPr="004D62AC" w:rsidRDefault="004D62AC" w:rsidP="004D62AC">
      <w:pPr>
        <w:tabs>
          <w:tab w:val="left" w:pos="4680"/>
        </w:tabs>
        <w:rPr>
          <w:szCs w:val="24"/>
        </w:rPr>
      </w:pPr>
    </w:p>
    <w:p w14:paraId="1CF352FE" w14:textId="77777777" w:rsidR="004D62AC" w:rsidRPr="004D62AC" w:rsidRDefault="004D62AC" w:rsidP="004D62AC">
      <w:pPr>
        <w:tabs>
          <w:tab w:val="left" w:pos="4680"/>
        </w:tabs>
        <w:rPr>
          <w:szCs w:val="24"/>
        </w:rPr>
      </w:pPr>
      <w:r w:rsidRPr="004D62AC">
        <w:rPr>
          <w:szCs w:val="24"/>
        </w:rPr>
        <w:t>If Right-of-Way acquisition is simple and/or does not involve many parcels, it is acceptable to include Right-of-Way information on the project plan sheets.</w:t>
      </w:r>
    </w:p>
    <w:p w14:paraId="3DC39C5C" w14:textId="77777777" w:rsidR="004D62AC" w:rsidRPr="004D62AC" w:rsidRDefault="004D62AC" w:rsidP="004D62AC">
      <w:pPr>
        <w:tabs>
          <w:tab w:val="left" w:pos="4680"/>
        </w:tabs>
        <w:rPr>
          <w:szCs w:val="24"/>
        </w:rPr>
      </w:pPr>
    </w:p>
    <w:p w14:paraId="14525735" w14:textId="030869F5" w:rsidR="004D62AC" w:rsidRPr="004D62AC" w:rsidRDefault="004D62AC" w:rsidP="004D62AC">
      <w:pPr>
        <w:tabs>
          <w:tab w:val="left" w:pos="4680"/>
        </w:tabs>
        <w:rPr>
          <w:szCs w:val="24"/>
        </w:rPr>
      </w:pPr>
      <w:r w:rsidRPr="004D62AC">
        <w:rPr>
          <w:szCs w:val="24"/>
        </w:rPr>
        <w:t>6.2</w:t>
      </w:r>
      <w:r w:rsidR="00656B2D">
        <w:rPr>
          <w:szCs w:val="24"/>
        </w:rPr>
        <w:t xml:space="preserve"> </w:t>
      </w:r>
      <w:r w:rsidRPr="004D62AC">
        <w:rPr>
          <w:szCs w:val="24"/>
        </w:rPr>
        <w:t>Right of Way Coordination</w:t>
      </w:r>
    </w:p>
    <w:p w14:paraId="35E8414E" w14:textId="77777777" w:rsidR="004D62AC" w:rsidRPr="004D62AC" w:rsidRDefault="004D62AC" w:rsidP="004D62AC">
      <w:pPr>
        <w:tabs>
          <w:tab w:val="left" w:pos="4680"/>
        </w:tabs>
        <w:rPr>
          <w:szCs w:val="24"/>
        </w:rPr>
      </w:pPr>
    </w:p>
    <w:p w14:paraId="65E42682" w14:textId="63BD18C3" w:rsidR="004D62AC" w:rsidRPr="004D62AC" w:rsidRDefault="004D62AC" w:rsidP="004D62AC">
      <w:pPr>
        <w:tabs>
          <w:tab w:val="left" w:pos="4680"/>
        </w:tabs>
        <w:rPr>
          <w:szCs w:val="24"/>
        </w:rPr>
      </w:pPr>
      <w:r w:rsidRPr="004D62AC">
        <w:rPr>
          <w:szCs w:val="24"/>
        </w:rPr>
        <w:t xml:space="preserve">The municipality will be responsible for appraisals, negotiations and completing the acquisitions. The Consultant will </w:t>
      </w:r>
      <w:proofErr w:type="gramStart"/>
      <w:r w:rsidRPr="004D62AC">
        <w:rPr>
          <w:szCs w:val="24"/>
        </w:rPr>
        <w:t>provide assistance</w:t>
      </w:r>
      <w:proofErr w:type="gramEnd"/>
      <w:r w:rsidRPr="004D62AC">
        <w:rPr>
          <w:szCs w:val="24"/>
        </w:rPr>
        <w:t xml:space="preserve"> and work closely with the municipality throughout the </w:t>
      </w:r>
      <w:r w:rsidRPr="004D62AC">
        <w:rPr>
          <w:szCs w:val="24"/>
        </w:rPr>
        <w:lastRenderedPageBreak/>
        <w:t>ROW phase, including any Necessity and Condemnation</w:t>
      </w:r>
      <w:r w:rsidR="00656B2D">
        <w:rPr>
          <w:szCs w:val="24"/>
        </w:rPr>
        <w:t xml:space="preserve"> </w:t>
      </w:r>
      <w:r w:rsidRPr="004D62AC">
        <w:rPr>
          <w:szCs w:val="24"/>
        </w:rPr>
        <w:t>procedures. ROW acquisition must conform to Public Law 91-646 and 100-17, which together are referred to as the “Uniform Act.”</w:t>
      </w:r>
    </w:p>
    <w:p w14:paraId="7CA63E1C" w14:textId="77777777" w:rsidR="004D62AC" w:rsidRPr="004D62AC" w:rsidRDefault="004D62AC" w:rsidP="004D62AC">
      <w:pPr>
        <w:tabs>
          <w:tab w:val="left" w:pos="4680"/>
        </w:tabs>
        <w:rPr>
          <w:szCs w:val="24"/>
        </w:rPr>
      </w:pPr>
    </w:p>
    <w:p w14:paraId="10A9C62A" w14:textId="686BEC2B" w:rsidR="004D62AC" w:rsidRPr="00656B2D" w:rsidRDefault="004D62AC" w:rsidP="004D62AC">
      <w:pPr>
        <w:tabs>
          <w:tab w:val="left" w:pos="4680"/>
        </w:tabs>
        <w:rPr>
          <w:szCs w:val="24"/>
          <w:u w:val="single"/>
        </w:rPr>
      </w:pPr>
      <w:r w:rsidRPr="00656B2D">
        <w:rPr>
          <w:szCs w:val="24"/>
          <w:u w:val="single"/>
        </w:rPr>
        <w:t>Task 7: Final Design/Bidding</w:t>
      </w:r>
    </w:p>
    <w:p w14:paraId="0F502D14" w14:textId="77777777" w:rsidR="00656B2D" w:rsidRPr="004D62AC" w:rsidRDefault="00656B2D" w:rsidP="004D62AC">
      <w:pPr>
        <w:tabs>
          <w:tab w:val="left" w:pos="4680"/>
        </w:tabs>
        <w:rPr>
          <w:szCs w:val="24"/>
        </w:rPr>
      </w:pPr>
    </w:p>
    <w:p w14:paraId="5C23F4D3" w14:textId="24676B08" w:rsidR="004D62AC" w:rsidRDefault="004D62AC" w:rsidP="004D62AC">
      <w:pPr>
        <w:tabs>
          <w:tab w:val="left" w:pos="4680"/>
        </w:tabs>
        <w:rPr>
          <w:szCs w:val="24"/>
        </w:rPr>
      </w:pPr>
      <w:r w:rsidRPr="004D62AC">
        <w:rPr>
          <w:szCs w:val="24"/>
        </w:rPr>
        <w:t>The consultant will prepare the final construction design of the project. Final Design will include final plans, an updated construction cost estimate, and draft special provisions. These provisions will supplement the VTrans Standard Specifications for Construction (</w:t>
      </w:r>
      <w:r w:rsidR="006605F0" w:rsidRPr="004D62AC">
        <w:rPr>
          <w:szCs w:val="24"/>
        </w:rPr>
        <w:t>20</w:t>
      </w:r>
      <w:r w:rsidR="006605F0">
        <w:rPr>
          <w:szCs w:val="24"/>
        </w:rPr>
        <w:t>24</w:t>
      </w:r>
      <w:r w:rsidRPr="004D62AC">
        <w:rPr>
          <w:szCs w:val="24"/>
        </w:rPr>
        <w:t>) which will serve as the basis for the construction of the project. Final plans will be submitted to VTrans for review and comments. All comments and changes resulting from the review will be addressed by the consultant in the following set of plans. The contract plans will include all information necessary to put the project out to bid.</w:t>
      </w:r>
    </w:p>
    <w:p w14:paraId="0E4A2BA3" w14:textId="77777777" w:rsidR="00656B2D" w:rsidRPr="004D62AC" w:rsidRDefault="00656B2D" w:rsidP="004D62AC">
      <w:pPr>
        <w:tabs>
          <w:tab w:val="left" w:pos="4680"/>
        </w:tabs>
        <w:rPr>
          <w:szCs w:val="24"/>
        </w:rPr>
      </w:pPr>
    </w:p>
    <w:p w14:paraId="6A742C00" w14:textId="3DDBA44C" w:rsidR="004D62AC" w:rsidRPr="004D62AC" w:rsidRDefault="004D62AC" w:rsidP="004D62AC">
      <w:pPr>
        <w:tabs>
          <w:tab w:val="left" w:pos="4680"/>
        </w:tabs>
        <w:rPr>
          <w:szCs w:val="24"/>
        </w:rPr>
      </w:pPr>
      <w:r w:rsidRPr="004D62AC">
        <w:rPr>
          <w:szCs w:val="24"/>
        </w:rPr>
        <w:t>7.1</w:t>
      </w:r>
      <w:r w:rsidR="00656B2D">
        <w:rPr>
          <w:szCs w:val="24"/>
        </w:rPr>
        <w:t xml:space="preserve"> </w:t>
      </w:r>
      <w:r w:rsidRPr="004D62AC">
        <w:rPr>
          <w:szCs w:val="24"/>
        </w:rPr>
        <w:t>Final (85%) Plans</w:t>
      </w:r>
    </w:p>
    <w:p w14:paraId="05C8E4AE" w14:textId="77777777" w:rsidR="004D62AC" w:rsidRPr="004D62AC" w:rsidRDefault="004D62AC" w:rsidP="004D62AC">
      <w:pPr>
        <w:tabs>
          <w:tab w:val="left" w:pos="4680"/>
        </w:tabs>
        <w:rPr>
          <w:szCs w:val="24"/>
        </w:rPr>
      </w:pPr>
    </w:p>
    <w:p w14:paraId="7C11FFD0" w14:textId="4C77F077" w:rsidR="006B20DA" w:rsidRDefault="004D62AC" w:rsidP="006B20DA">
      <w:pPr>
        <w:pStyle w:val="paragraph"/>
        <w:textAlignment w:val="baseline"/>
      </w:pPr>
      <w:r w:rsidRPr="004D62AC">
        <w:t xml:space="preserve">The Consultant will submit Final plans along with an updated listing of items and quantities, and an associated cost estimate for municipal and VTrans review and concurrence. These plans will incorporate all comments and conditions received from permitting agencies. Final utility relocations will be shown. ROW plans (if necessary) showing acquisition lines and any agreements made with property owners will be included. The Consultant will certify through the signature of an engineer registered in the state of Vermont to practice “structural or civil” engineering that these plans and subsequent 100% plans meet all applicable standards, codes and requirements for design and public safety (design certification.) The Consultant will also provide a “Utility &amp; Railroad Clearance” that indicates that all necessary utility coordination has been completed. </w:t>
      </w:r>
      <w:r w:rsidR="006B20DA" w:rsidRPr="0021422C">
        <w:rPr>
          <w:rStyle w:val="eop"/>
        </w:rPr>
        <w:t xml:space="preserve">Submit </w:t>
      </w:r>
      <w:r w:rsidR="006B20DA" w:rsidRPr="0021422C">
        <w:rPr>
          <w:rStyle w:val="normaltextrun"/>
        </w:rPr>
        <w:t>revised/ updated TMP checklist and supporting documentation with</w:t>
      </w:r>
      <w:r w:rsidR="006B20DA">
        <w:rPr>
          <w:rStyle w:val="normaltextrun"/>
        </w:rPr>
        <w:t xml:space="preserve"> Final</w:t>
      </w:r>
      <w:r w:rsidR="006B20DA" w:rsidRPr="0021422C">
        <w:rPr>
          <w:rStyle w:val="normaltextrun"/>
        </w:rPr>
        <w:t xml:space="preserve"> Plans</w:t>
      </w:r>
      <w:r w:rsidR="006B20DA">
        <w:rPr>
          <w:rStyle w:val="normaltextrun"/>
        </w:rPr>
        <w:t>.</w:t>
      </w:r>
    </w:p>
    <w:p w14:paraId="2F431409" w14:textId="77777777" w:rsidR="004D62AC" w:rsidRPr="004D62AC" w:rsidRDefault="004D62AC" w:rsidP="004D62AC">
      <w:pPr>
        <w:tabs>
          <w:tab w:val="left" w:pos="4680"/>
        </w:tabs>
        <w:rPr>
          <w:szCs w:val="24"/>
        </w:rPr>
      </w:pPr>
    </w:p>
    <w:p w14:paraId="3B6468F3" w14:textId="1DDFECC8" w:rsidR="004D62AC" w:rsidRPr="004D62AC" w:rsidRDefault="004D62AC" w:rsidP="004D62AC">
      <w:pPr>
        <w:tabs>
          <w:tab w:val="left" w:pos="4680"/>
        </w:tabs>
        <w:rPr>
          <w:szCs w:val="24"/>
        </w:rPr>
      </w:pPr>
      <w:r w:rsidRPr="004D62AC">
        <w:rPr>
          <w:szCs w:val="24"/>
        </w:rPr>
        <w:t>7.</w:t>
      </w:r>
      <w:r w:rsidR="00656B2D">
        <w:rPr>
          <w:szCs w:val="24"/>
        </w:rPr>
        <w:t xml:space="preserve">2 </w:t>
      </w:r>
      <w:r w:rsidRPr="004D62AC">
        <w:rPr>
          <w:szCs w:val="24"/>
        </w:rPr>
        <w:t>Special Provisions</w:t>
      </w:r>
    </w:p>
    <w:p w14:paraId="161AF74A" w14:textId="77777777" w:rsidR="004D62AC" w:rsidRPr="004D62AC" w:rsidRDefault="004D62AC" w:rsidP="004D62AC">
      <w:pPr>
        <w:tabs>
          <w:tab w:val="left" w:pos="4680"/>
        </w:tabs>
        <w:rPr>
          <w:szCs w:val="24"/>
        </w:rPr>
      </w:pPr>
    </w:p>
    <w:p w14:paraId="238D9086" w14:textId="2C1BCD52" w:rsidR="004D62AC" w:rsidRPr="004D62AC" w:rsidRDefault="004D62AC" w:rsidP="004D62AC">
      <w:pPr>
        <w:tabs>
          <w:tab w:val="left" w:pos="4680"/>
        </w:tabs>
        <w:rPr>
          <w:szCs w:val="24"/>
        </w:rPr>
      </w:pPr>
      <w:r w:rsidRPr="004D62AC">
        <w:rPr>
          <w:szCs w:val="24"/>
        </w:rPr>
        <w:t xml:space="preserve">The Consultant will develop </w:t>
      </w:r>
      <w:proofErr w:type="gramStart"/>
      <w:r w:rsidRPr="004D62AC">
        <w:rPr>
          <w:szCs w:val="24"/>
        </w:rPr>
        <w:t>project special</w:t>
      </w:r>
      <w:proofErr w:type="gramEnd"/>
      <w:r w:rsidRPr="004D62AC">
        <w:rPr>
          <w:szCs w:val="24"/>
        </w:rPr>
        <w:t xml:space="preserve"> provisions to cover items not contained in the VTrans </w:t>
      </w:r>
      <w:r w:rsidR="006605F0" w:rsidRPr="004D62AC">
        <w:rPr>
          <w:szCs w:val="24"/>
        </w:rPr>
        <w:t>20</w:t>
      </w:r>
      <w:r w:rsidR="006605F0">
        <w:rPr>
          <w:szCs w:val="24"/>
        </w:rPr>
        <w:t xml:space="preserve">24 </w:t>
      </w:r>
      <w:r w:rsidRPr="004D62AC">
        <w:rPr>
          <w:szCs w:val="24"/>
        </w:rPr>
        <w:t>Standard Specifications for Construction</w:t>
      </w:r>
      <w:r w:rsidR="006605F0">
        <w:rPr>
          <w:szCs w:val="24"/>
        </w:rPr>
        <w:t>,</w:t>
      </w:r>
      <w:r w:rsidRPr="004D62AC">
        <w:rPr>
          <w:szCs w:val="24"/>
        </w:rPr>
        <w:t xml:space="preserve"> </w:t>
      </w:r>
      <w:r w:rsidR="006605F0">
        <w:rPr>
          <w:szCs w:val="24"/>
        </w:rPr>
        <w:t xml:space="preserve">and for </w:t>
      </w:r>
      <w:r w:rsidRPr="004D62AC">
        <w:rPr>
          <w:szCs w:val="24"/>
        </w:rPr>
        <w:t>items that vary from the standard specifications.</w:t>
      </w:r>
    </w:p>
    <w:p w14:paraId="08EE38D4" w14:textId="77777777" w:rsidR="004D62AC" w:rsidRPr="004D62AC" w:rsidRDefault="004D62AC" w:rsidP="004D62AC">
      <w:pPr>
        <w:tabs>
          <w:tab w:val="left" w:pos="4680"/>
        </w:tabs>
        <w:rPr>
          <w:szCs w:val="24"/>
        </w:rPr>
      </w:pPr>
    </w:p>
    <w:p w14:paraId="3606CFD1" w14:textId="585C9F08" w:rsidR="004D62AC" w:rsidRPr="004D62AC" w:rsidRDefault="004D62AC" w:rsidP="004D62AC">
      <w:pPr>
        <w:tabs>
          <w:tab w:val="left" w:pos="4680"/>
        </w:tabs>
        <w:rPr>
          <w:szCs w:val="24"/>
        </w:rPr>
      </w:pPr>
      <w:r w:rsidRPr="004D62AC">
        <w:rPr>
          <w:szCs w:val="24"/>
        </w:rPr>
        <w:t>7.3</w:t>
      </w:r>
      <w:r w:rsidR="00656B2D">
        <w:rPr>
          <w:szCs w:val="24"/>
        </w:rPr>
        <w:t xml:space="preserve"> </w:t>
      </w:r>
      <w:r w:rsidRPr="004D62AC">
        <w:rPr>
          <w:szCs w:val="24"/>
        </w:rPr>
        <w:t>Final Estimate</w:t>
      </w:r>
    </w:p>
    <w:p w14:paraId="3E5F649C" w14:textId="77777777" w:rsidR="004D62AC" w:rsidRPr="004D62AC" w:rsidRDefault="004D62AC" w:rsidP="004D62AC">
      <w:pPr>
        <w:tabs>
          <w:tab w:val="left" w:pos="4680"/>
        </w:tabs>
        <w:rPr>
          <w:szCs w:val="24"/>
        </w:rPr>
      </w:pPr>
    </w:p>
    <w:p w14:paraId="6CA38CC9" w14:textId="77777777" w:rsidR="004D62AC" w:rsidRPr="004D62AC" w:rsidRDefault="004D62AC" w:rsidP="004D62AC">
      <w:pPr>
        <w:tabs>
          <w:tab w:val="left" w:pos="4680"/>
        </w:tabs>
        <w:rPr>
          <w:szCs w:val="24"/>
        </w:rPr>
      </w:pPr>
      <w:r w:rsidRPr="004D62AC">
        <w:rPr>
          <w:szCs w:val="24"/>
        </w:rPr>
        <w:t>The consultant will develop a final engineer’s estimate.</w:t>
      </w:r>
    </w:p>
    <w:p w14:paraId="595CEC3C" w14:textId="77777777" w:rsidR="004D62AC" w:rsidRPr="004D62AC" w:rsidRDefault="004D62AC" w:rsidP="004D62AC">
      <w:pPr>
        <w:tabs>
          <w:tab w:val="left" w:pos="4680"/>
        </w:tabs>
        <w:rPr>
          <w:szCs w:val="24"/>
        </w:rPr>
      </w:pPr>
    </w:p>
    <w:p w14:paraId="5CDFA551" w14:textId="05D558C9" w:rsidR="004D62AC" w:rsidRPr="00656B2D" w:rsidRDefault="004D62AC" w:rsidP="004D62AC">
      <w:pPr>
        <w:tabs>
          <w:tab w:val="left" w:pos="4680"/>
        </w:tabs>
        <w:rPr>
          <w:szCs w:val="24"/>
          <w:u w:val="single"/>
        </w:rPr>
      </w:pPr>
      <w:r w:rsidRPr="00656B2D">
        <w:rPr>
          <w:szCs w:val="24"/>
          <w:u w:val="single"/>
        </w:rPr>
        <w:t>Task 8</w:t>
      </w:r>
      <w:r w:rsidR="00656B2D" w:rsidRPr="00656B2D">
        <w:rPr>
          <w:szCs w:val="24"/>
          <w:u w:val="single"/>
        </w:rPr>
        <w:t xml:space="preserve">: </w:t>
      </w:r>
      <w:r w:rsidRPr="00656B2D">
        <w:rPr>
          <w:szCs w:val="24"/>
          <w:u w:val="single"/>
        </w:rPr>
        <w:t>Contract Plans, Construction Bidding and Award</w:t>
      </w:r>
    </w:p>
    <w:p w14:paraId="0AD6075F" w14:textId="77777777" w:rsidR="004D62AC" w:rsidRPr="004D62AC" w:rsidRDefault="004D62AC" w:rsidP="004D62AC">
      <w:pPr>
        <w:tabs>
          <w:tab w:val="left" w:pos="4680"/>
        </w:tabs>
        <w:rPr>
          <w:szCs w:val="24"/>
        </w:rPr>
      </w:pPr>
    </w:p>
    <w:p w14:paraId="4FE56D0D" w14:textId="77777777" w:rsidR="004D62AC" w:rsidRPr="004D62AC" w:rsidRDefault="004D62AC" w:rsidP="004D62AC">
      <w:pPr>
        <w:tabs>
          <w:tab w:val="left" w:pos="4680"/>
        </w:tabs>
        <w:rPr>
          <w:szCs w:val="24"/>
        </w:rPr>
      </w:pPr>
      <w:r w:rsidRPr="004D62AC">
        <w:rPr>
          <w:szCs w:val="24"/>
        </w:rPr>
        <w:lastRenderedPageBreak/>
        <w:t>The consultant will take all the necessary steps to provide the municipality with a complete package which can be put out to bid. The municipality is responsible for the bid advertising process.</w:t>
      </w:r>
    </w:p>
    <w:p w14:paraId="2F9565A3" w14:textId="77777777" w:rsidR="004D62AC" w:rsidRPr="004D62AC" w:rsidRDefault="004D62AC" w:rsidP="004D62AC">
      <w:pPr>
        <w:tabs>
          <w:tab w:val="left" w:pos="4680"/>
        </w:tabs>
        <w:rPr>
          <w:szCs w:val="24"/>
        </w:rPr>
      </w:pPr>
    </w:p>
    <w:p w14:paraId="1168F6DC" w14:textId="45965646" w:rsidR="004D62AC" w:rsidRPr="004D62AC" w:rsidRDefault="004D62AC" w:rsidP="004D62AC">
      <w:pPr>
        <w:tabs>
          <w:tab w:val="left" w:pos="4680"/>
        </w:tabs>
        <w:rPr>
          <w:szCs w:val="24"/>
        </w:rPr>
      </w:pPr>
      <w:r w:rsidRPr="004D62AC">
        <w:rPr>
          <w:szCs w:val="24"/>
        </w:rPr>
        <w:t>8.1</w:t>
      </w:r>
      <w:r w:rsidR="00656B2D">
        <w:rPr>
          <w:szCs w:val="24"/>
        </w:rPr>
        <w:t xml:space="preserve"> </w:t>
      </w:r>
      <w:r w:rsidRPr="004D62AC">
        <w:rPr>
          <w:szCs w:val="24"/>
        </w:rPr>
        <w:t>Contract Plans</w:t>
      </w:r>
    </w:p>
    <w:p w14:paraId="02D304D5" w14:textId="77777777" w:rsidR="004D62AC" w:rsidRPr="004D62AC" w:rsidRDefault="004D62AC" w:rsidP="004D62AC">
      <w:pPr>
        <w:tabs>
          <w:tab w:val="left" w:pos="4680"/>
        </w:tabs>
        <w:rPr>
          <w:szCs w:val="24"/>
        </w:rPr>
      </w:pPr>
    </w:p>
    <w:p w14:paraId="746D079D" w14:textId="77777777" w:rsidR="004D62AC" w:rsidRPr="004D62AC" w:rsidRDefault="004D62AC" w:rsidP="004D62AC">
      <w:pPr>
        <w:tabs>
          <w:tab w:val="left" w:pos="4680"/>
        </w:tabs>
        <w:rPr>
          <w:szCs w:val="24"/>
        </w:rPr>
      </w:pPr>
      <w:r w:rsidRPr="004D62AC">
        <w:rPr>
          <w:szCs w:val="24"/>
        </w:rPr>
        <w:t xml:space="preserve">The consultant will submit Contract (100%) Plans along with an updated list of items, quantities and an associated cost estimate for municipal and VTrans review and concurrence. These plans will incorporate any final changes </w:t>
      </w:r>
      <w:proofErr w:type="gramStart"/>
      <w:r w:rsidRPr="004D62AC">
        <w:rPr>
          <w:szCs w:val="24"/>
        </w:rPr>
        <w:t>since</w:t>
      </w:r>
      <w:proofErr w:type="gramEnd"/>
      <w:r w:rsidRPr="004D62AC">
        <w:rPr>
          <w:szCs w:val="24"/>
        </w:rPr>
        <w:t xml:space="preserve"> the review and acceptance of 85% Plans. These plans will be signed and stamped by the Consultant’s licensed PE.</w:t>
      </w:r>
    </w:p>
    <w:p w14:paraId="15CA00A2" w14:textId="77777777" w:rsidR="004D62AC" w:rsidRPr="004D62AC" w:rsidRDefault="004D62AC" w:rsidP="004D62AC">
      <w:pPr>
        <w:tabs>
          <w:tab w:val="left" w:pos="4680"/>
        </w:tabs>
        <w:rPr>
          <w:szCs w:val="24"/>
        </w:rPr>
      </w:pPr>
      <w:r w:rsidRPr="004D62AC">
        <w:rPr>
          <w:szCs w:val="24"/>
        </w:rPr>
        <w:t xml:space="preserve"> </w:t>
      </w:r>
    </w:p>
    <w:p w14:paraId="0187154E" w14:textId="2D9E4371" w:rsidR="004D62AC" w:rsidRPr="004D62AC" w:rsidRDefault="004D62AC" w:rsidP="004D62AC">
      <w:pPr>
        <w:tabs>
          <w:tab w:val="left" w:pos="4680"/>
        </w:tabs>
        <w:rPr>
          <w:szCs w:val="24"/>
        </w:rPr>
      </w:pPr>
      <w:r w:rsidRPr="004D62AC">
        <w:rPr>
          <w:szCs w:val="24"/>
        </w:rPr>
        <w:t>8.2</w:t>
      </w:r>
      <w:r w:rsidR="00656B2D">
        <w:rPr>
          <w:szCs w:val="24"/>
        </w:rPr>
        <w:t xml:space="preserve"> </w:t>
      </w:r>
      <w:r w:rsidRPr="004D62AC">
        <w:rPr>
          <w:szCs w:val="24"/>
        </w:rPr>
        <w:t>Construction Bid Package</w:t>
      </w:r>
    </w:p>
    <w:p w14:paraId="36490BA2" w14:textId="77777777" w:rsidR="004D62AC" w:rsidRPr="004D62AC" w:rsidRDefault="004D62AC" w:rsidP="004D62AC">
      <w:pPr>
        <w:tabs>
          <w:tab w:val="left" w:pos="4680"/>
        </w:tabs>
        <w:rPr>
          <w:szCs w:val="24"/>
        </w:rPr>
      </w:pPr>
    </w:p>
    <w:p w14:paraId="2B500578" w14:textId="2F0C6E67" w:rsidR="004D62AC" w:rsidRPr="004D62AC" w:rsidRDefault="004D62AC" w:rsidP="004D62AC">
      <w:pPr>
        <w:tabs>
          <w:tab w:val="left" w:pos="4680"/>
        </w:tabs>
        <w:rPr>
          <w:szCs w:val="24"/>
        </w:rPr>
      </w:pPr>
      <w:r w:rsidRPr="004D62AC">
        <w:rPr>
          <w:szCs w:val="24"/>
        </w:rPr>
        <w:t xml:space="preserve">Once the Contract Plans are approved, the Consultant will be responsible for assembling the Construction Bid Package. The complete Construction Bid Package will include </w:t>
      </w:r>
      <w:proofErr w:type="gramStart"/>
      <w:r w:rsidRPr="004D62AC">
        <w:rPr>
          <w:szCs w:val="24"/>
        </w:rPr>
        <w:t>all of</w:t>
      </w:r>
      <w:proofErr w:type="gramEnd"/>
      <w:r w:rsidRPr="004D62AC">
        <w:rPr>
          <w:szCs w:val="24"/>
        </w:rPr>
        <w:t xml:space="preserve"> the following items:</w:t>
      </w:r>
    </w:p>
    <w:p w14:paraId="37EE93B4" w14:textId="77777777" w:rsidR="004D62AC" w:rsidRPr="004D62AC" w:rsidRDefault="004D62AC" w:rsidP="004D62AC">
      <w:pPr>
        <w:tabs>
          <w:tab w:val="left" w:pos="4680"/>
        </w:tabs>
        <w:rPr>
          <w:szCs w:val="24"/>
        </w:rPr>
      </w:pPr>
    </w:p>
    <w:p w14:paraId="56A52254" w14:textId="1D8B36C2" w:rsidR="004D62AC" w:rsidRPr="00656B2D" w:rsidRDefault="004D62AC" w:rsidP="00656B2D">
      <w:pPr>
        <w:pStyle w:val="ListParagraph"/>
        <w:numPr>
          <w:ilvl w:val="0"/>
          <w:numId w:val="25"/>
        </w:numPr>
        <w:tabs>
          <w:tab w:val="left" w:pos="4680"/>
        </w:tabs>
        <w:rPr>
          <w:szCs w:val="24"/>
        </w:rPr>
      </w:pPr>
      <w:r w:rsidRPr="00656B2D">
        <w:rPr>
          <w:szCs w:val="24"/>
        </w:rPr>
        <w:t>Complete Contract (100%) plans.</w:t>
      </w:r>
    </w:p>
    <w:p w14:paraId="1822C45D" w14:textId="5380A515" w:rsidR="004D62AC" w:rsidRPr="00656B2D" w:rsidRDefault="004D62AC" w:rsidP="00656B2D">
      <w:pPr>
        <w:pStyle w:val="ListParagraph"/>
        <w:numPr>
          <w:ilvl w:val="0"/>
          <w:numId w:val="25"/>
        </w:numPr>
        <w:tabs>
          <w:tab w:val="left" w:pos="4680"/>
        </w:tabs>
        <w:rPr>
          <w:szCs w:val="24"/>
        </w:rPr>
      </w:pPr>
      <w:r w:rsidRPr="00656B2D">
        <w:rPr>
          <w:szCs w:val="24"/>
        </w:rPr>
        <w:t>Construction cost estimate.</w:t>
      </w:r>
    </w:p>
    <w:p w14:paraId="08D3E115" w14:textId="52FFBEB3" w:rsidR="004D62AC" w:rsidRPr="00656B2D" w:rsidRDefault="004D62AC" w:rsidP="00656B2D">
      <w:pPr>
        <w:pStyle w:val="ListParagraph"/>
        <w:numPr>
          <w:ilvl w:val="0"/>
          <w:numId w:val="25"/>
        </w:numPr>
        <w:tabs>
          <w:tab w:val="left" w:pos="4680"/>
        </w:tabs>
        <w:rPr>
          <w:szCs w:val="24"/>
        </w:rPr>
      </w:pPr>
      <w:r w:rsidRPr="00656B2D">
        <w:rPr>
          <w:szCs w:val="24"/>
        </w:rPr>
        <w:t>Final utility relocations, clearances, and special provisions.</w:t>
      </w:r>
    </w:p>
    <w:p w14:paraId="436E8612" w14:textId="10CF9C3C" w:rsidR="004D62AC" w:rsidRPr="00656B2D" w:rsidRDefault="004D62AC" w:rsidP="00656B2D">
      <w:pPr>
        <w:pStyle w:val="ListParagraph"/>
        <w:numPr>
          <w:ilvl w:val="0"/>
          <w:numId w:val="25"/>
        </w:numPr>
        <w:tabs>
          <w:tab w:val="left" w:pos="4680"/>
        </w:tabs>
        <w:rPr>
          <w:szCs w:val="24"/>
        </w:rPr>
      </w:pPr>
      <w:r w:rsidRPr="00656B2D">
        <w:rPr>
          <w:szCs w:val="24"/>
        </w:rPr>
        <w:t>Right-of-way clearances and special agreements.</w:t>
      </w:r>
    </w:p>
    <w:p w14:paraId="021A3729" w14:textId="4E1AEEC4" w:rsidR="004D62AC" w:rsidRPr="00656B2D" w:rsidRDefault="004D62AC" w:rsidP="00656B2D">
      <w:pPr>
        <w:pStyle w:val="ListParagraph"/>
        <w:numPr>
          <w:ilvl w:val="0"/>
          <w:numId w:val="25"/>
        </w:numPr>
        <w:tabs>
          <w:tab w:val="left" w:pos="4680"/>
        </w:tabs>
        <w:rPr>
          <w:szCs w:val="24"/>
        </w:rPr>
      </w:pPr>
      <w:r w:rsidRPr="00656B2D">
        <w:rPr>
          <w:szCs w:val="24"/>
        </w:rPr>
        <w:t>Construction special provisions.</w:t>
      </w:r>
    </w:p>
    <w:p w14:paraId="42C2D279" w14:textId="6A9875B1" w:rsidR="004D62AC" w:rsidRPr="00656B2D" w:rsidRDefault="004D62AC" w:rsidP="00656B2D">
      <w:pPr>
        <w:pStyle w:val="ListParagraph"/>
        <w:numPr>
          <w:ilvl w:val="0"/>
          <w:numId w:val="25"/>
        </w:numPr>
        <w:tabs>
          <w:tab w:val="left" w:pos="4680"/>
        </w:tabs>
        <w:rPr>
          <w:szCs w:val="24"/>
        </w:rPr>
      </w:pPr>
      <w:r w:rsidRPr="00656B2D">
        <w:rPr>
          <w:szCs w:val="24"/>
        </w:rPr>
        <w:t xml:space="preserve">All necessary permits </w:t>
      </w:r>
      <w:r w:rsidR="00D54394" w:rsidRPr="00656B2D">
        <w:rPr>
          <w:szCs w:val="24"/>
        </w:rPr>
        <w:t>acquired,</w:t>
      </w:r>
      <w:r w:rsidRPr="00656B2D">
        <w:rPr>
          <w:szCs w:val="24"/>
        </w:rPr>
        <w:t xml:space="preserve"> and conditions noted.</w:t>
      </w:r>
    </w:p>
    <w:p w14:paraId="471136BD" w14:textId="5CE97683" w:rsidR="004D62AC" w:rsidRDefault="004D62AC" w:rsidP="00656B2D">
      <w:pPr>
        <w:pStyle w:val="ListParagraph"/>
        <w:numPr>
          <w:ilvl w:val="0"/>
          <w:numId w:val="25"/>
        </w:numPr>
        <w:tabs>
          <w:tab w:val="left" w:pos="4680"/>
        </w:tabs>
        <w:rPr>
          <w:szCs w:val="24"/>
        </w:rPr>
      </w:pPr>
      <w:r w:rsidRPr="00656B2D">
        <w:rPr>
          <w:szCs w:val="24"/>
        </w:rPr>
        <w:t>Construction Contract specifications.</w:t>
      </w:r>
    </w:p>
    <w:p w14:paraId="037465A5" w14:textId="4F7325FD" w:rsidR="001A5C7C" w:rsidRPr="00656B2D" w:rsidRDefault="00AE0462" w:rsidP="00656B2D">
      <w:pPr>
        <w:pStyle w:val="ListParagraph"/>
        <w:numPr>
          <w:ilvl w:val="0"/>
          <w:numId w:val="25"/>
        </w:numPr>
        <w:tabs>
          <w:tab w:val="left" w:pos="4680"/>
        </w:tabs>
        <w:rPr>
          <w:szCs w:val="24"/>
        </w:rPr>
      </w:pPr>
      <w:r w:rsidRPr="0021422C">
        <w:rPr>
          <w:rStyle w:val="eop"/>
        </w:rPr>
        <w:t xml:space="preserve">Include </w:t>
      </w:r>
      <w:r w:rsidR="00210515">
        <w:rPr>
          <w:rStyle w:val="eop"/>
        </w:rPr>
        <w:t xml:space="preserve">Final </w:t>
      </w:r>
      <w:r w:rsidRPr="0021422C">
        <w:rPr>
          <w:rStyle w:val="normaltextrun"/>
        </w:rPr>
        <w:t>TMP checklist and supporting documentation in the project bid documents.</w:t>
      </w:r>
      <w:r w:rsidRPr="0021422C">
        <w:rPr>
          <w:rStyle w:val="eop"/>
        </w:rPr>
        <w:t> </w:t>
      </w:r>
    </w:p>
    <w:p w14:paraId="7A6DC5C7" w14:textId="6806A3FE" w:rsidR="004D62AC" w:rsidRPr="00656B2D" w:rsidRDefault="004D62AC" w:rsidP="00656B2D">
      <w:pPr>
        <w:pStyle w:val="ListParagraph"/>
        <w:numPr>
          <w:ilvl w:val="0"/>
          <w:numId w:val="25"/>
        </w:numPr>
        <w:tabs>
          <w:tab w:val="left" w:pos="4680"/>
        </w:tabs>
        <w:rPr>
          <w:szCs w:val="24"/>
        </w:rPr>
      </w:pPr>
      <w:r w:rsidRPr="00656B2D">
        <w:rPr>
          <w:szCs w:val="24"/>
        </w:rPr>
        <w:t>Bid Documents including instructions to bidders, bid form and all required federal documents (Note: VTrans has developed a bid document template that should be used as a starting point.)</w:t>
      </w:r>
    </w:p>
    <w:p w14:paraId="60494A51" w14:textId="77777777" w:rsidR="004D62AC" w:rsidRPr="004D62AC" w:rsidRDefault="004D62AC" w:rsidP="004D62AC">
      <w:pPr>
        <w:tabs>
          <w:tab w:val="left" w:pos="4680"/>
        </w:tabs>
        <w:rPr>
          <w:szCs w:val="24"/>
        </w:rPr>
      </w:pPr>
    </w:p>
    <w:p w14:paraId="76B4FC55" w14:textId="4ABDFDA5" w:rsidR="004D62AC" w:rsidRPr="004D62AC" w:rsidRDefault="004D62AC" w:rsidP="004D62AC">
      <w:pPr>
        <w:tabs>
          <w:tab w:val="left" w:pos="4680"/>
        </w:tabs>
        <w:rPr>
          <w:szCs w:val="24"/>
        </w:rPr>
      </w:pPr>
      <w:r w:rsidRPr="004D62AC">
        <w:rPr>
          <w:szCs w:val="24"/>
        </w:rPr>
        <w:t>8.3</w:t>
      </w:r>
      <w:r w:rsidR="00656B2D">
        <w:rPr>
          <w:szCs w:val="24"/>
        </w:rPr>
        <w:t xml:space="preserve"> </w:t>
      </w:r>
      <w:r w:rsidRPr="004D62AC">
        <w:rPr>
          <w:szCs w:val="24"/>
        </w:rPr>
        <w:t>Bid Process</w:t>
      </w:r>
    </w:p>
    <w:p w14:paraId="18415333" w14:textId="77777777" w:rsidR="004D62AC" w:rsidRPr="004D62AC" w:rsidRDefault="004D62AC" w:rsidP="004D62AC">
      <w:pPr>
        <w:tabs>
          <w:tab w:val="left" w:pos="4680"/>
        </w:tabs>
        <w:rPr>
          <w:szCs w:val="24"/>
        </w:rPr>
      </w:pPr>
    </w:p>
    <w:p w14:paraId="1D218AFE" w14:textId="437D9F8E" w:rsidR="004D62AC" w:rsidRPr="004D62AC" w:rsidRDefault="004D62AC" w:rsidP="004D62AC">
      <w:pPr>
        <w:tabs>
          <w:tab w:val="left" w:pos="4680"/>
        </w:tabs>
        <w:rPr>
          <w:szCs w:val="24"/>
        </w:rPr>
      </w:pPr>
      <w:r w:rsidRPr="004D62AC">
        <w:rPr>
          <w:szCs w:val="24"/>
        </w:rPr>
        <w:t xml:space="preserve">The Consultant will be available during the bidding process to answer any technical questions about the project design. Once bids are opened, the consultant will confirm that all required components of the bid have been submitted. The consultant will conduct an analysis of the bids and will provide a recommendation to the municipality and VTrans on award of the contract after review of the bids. The bid analysis will generally follow FHWA’s Guidelines on Preparing Engineer's Estimate, Bid Reviews and Evaluation dated </w:t>
      </w:r>
      <w:r w:rsidR="00822744">
        <w:rPr>
          <w:szCs w:val="24"/>
        </w:rPr>
        <w:t>October 7, 2021</w:t>
      </w:r>
      <w:r w:rsidRPr="004D62AC">
        <w:rPr>
          <w:szCs w:val="24"/>
        </w:rPr>
        <w:t xml:space="preserve">. This can be found at </w:t>
      </w:r>
      <w:hyperlink r:id="rId18" w:history="1">
        <w:r w:rsidR="00F00812" w:rsidRPr="00417886">
          <w:rPr>
            <w:rStyle w:val="Hyperlink"/>
            <w:szCs w:val="24"/>
          </w:rPr>
          <w:t>https://www.fhwa.dot.gov/programadmin/contracts/ta508046.cfm</w:t>
        </w:r>
      </w:hyperlink>
      <w:r w:rsidRPr="004D62AC">
        <w:rPr>
          <w:szCs w:val="24"/>
        </w:rPr>
        <w:t xml:space="preserve">. Additionally, please refer to the </w:t>
      </w:r>
      <w:r w:rsidR="001A7EB0">
        <w:rPr>
          <w:szCs w:val="24"/>
        </w:rPr>
        <w:t>MAS</w:t>
      </w:r>
      <w:r w:rsidRPr="004D62AC">
        <w:rPr>
          <w:szCs w:val="24"/>
        </w:rPr>
        <w:t xml:space="preserve"> – Recommended Bid Analysis Procedures </w:t>
      </w:r>
      <w:r w:rsidR="00EA341C">
        <w:rPr>
          <w:szCs w:val="24"/>
        </w:rPr>
        <w:t xml:space="preserve">in SharePoint </w:t>
      </w:r>
      <w:r w:rsidRPr="004D62AC">
        <w:rPr>
          <w:szCs w:val="24"/>
        </w:rPr>
        <w:t>for detailed instructions.</w:t>
      </w:r>
    </w:p>
    <w:p w14:paraId="5C929F10" w14:textId="77777777" w:rsidR="004D62AC" w:rsidRPr="004D62AC" w:rsidRDefault="004D62AC" w:rsidP="004D62AC">
      <w:pPr>
        <w:tabs>
          <w:tab w:val="left" w:pos="4680"/>
        </w:tabs>
        <w:rPr>
          <w:szCs w:val="24"/>
        </w:rPr>
      </w:pPr>
    </w:p>
    <w:p w14:paraId="7FED008D" w14:textId="35A04CB9" w:rsidR="004D62AC" w:rsidRPr="00656B2D" w:rsidRDefault="004D62AC" w:rsidP="004D62AC">
      <w:pPr>
        <w:tabs>
          <w:tab w:val="left" w:pos="4680"/>
        </w:tabs>
        <w:rPr>
          <w:szCs w:val="24"/>
          <w:u w:val="single"/>
        </w:rPr>
      </w:pPr>
      <w:r w:rsidRPr="00656B2D">
        <w:rPr>
          <w:szCs w:val="24"/>
          <w:u w:val="single"/>
        </w:rPr>
        <w:t>Task 9</w:t>
      </w:r>
      <w:r w:rsidR="00AC3E6B">
        <w:rPr>
          <w:szCs w:val="24"/>
          <w:u w:val="single"/>
        </w:rPr>
        <w:t xml:space="preserve">: </w:t>
      </w:r>
      <w:r w:rsidRPr="00656B2D">
        <w:rPr>
          <w:szCs w:val="24"/>
          <w:u w:val="single"/>
        </w:rPr>
        <w:t>Construction Services</w:t>
      </w:r>
    </w:p>
    <w:p w14:paraId="423B15F6" w14:textId="3A3C934C" w:rsidR="004D62AC" w:rsidRDefault="004D62AC" w:rsidP="004D62AC">
      <w:pPr>
        <w:tabs>
          <w:tab w:val="left" w:pos="4680"/>
        </w:tabs>
        <w:rPr>
          <w:szCs w:val="24"/>
        </w:rPr>
      </w:pPr>
    </w:p>
    <w:p w14:paraId="40EB9B75" w14:textId="018C01D9" w:rsidR="00940EE0" w:rsidRPr="004D62AC" w:rsidRDefault="00940EE0" w:rsidP="00210515">
      <w:pPr>
        <w:pStyle w:val="paragraph"/>
        <w:textAlignment w:val="baseline"/>
      </w:pPr>
      <w:r>
        <w:rPr>
          <w:rStyle w:val="normaltextrun"/>
        </w:rPr>
        <w:lastRenderedPageBreak/>
        <w:t xml:space="preserve">The Consultant shall be </w:t>
      </w:r>
      <w:r w:rsidRPr="0021422C">
        <w:rPr>
          <w:rStyle w:val="normaltextrun"/>
        </w:rPr>
        <w:t xml:space="preserve">prepared to hand off </w:t>
      </w:r>
      <w:proofErr w:type="gramStart"/>
      <w:r w:rsidRPr="0021422C">
        <w:rPr>
          <w:rStyle w:val="normaltextrun"/>
        </w:rPr>
        <w:t>the responsibility</w:t>
      </w:r>
      <w:proofErr w:type="gramEnd"/>
      <w:r w:rsidRPr="0021422C">
        <w:rPr>
          <w:rStyle w:val="normaltextrun"/>
        </w:rPr>
        <w:t xml:space="preserve"> for the TMP checklist and </w:t>
      </w:r>
      <w:proofErr w:type="gramStart"/>
      <w:r w:rsidRPr="0021422C">
        <w:rPr>
          <w:rStyle w:val="normaltextrun"/>
        </w:rPr>
        <w:t>supporting</w:t>
      </w:r>
      <w:proofErr w:type="gramEnd"/>
      <w:r w:rsidRPr="0021422C">
        <w:rPr>
          <w:rStyle w:val="normaltextrun"/>
        </w:rPr>
        <w:t xml:space="preserve"> documentation to the construction inspector at the pre-construction conference.</w:t>
      </w:r>
      <w:r w:rsidRPr="0021422C">
        <w:rPr>
          <w:rStyle w:val="eop"/>
        </w:rPr>
        <w:t> </w:t>
      </w:r>
    </w:p>
    <w:p w14:paraId="78DFAB85" w14:textId="1E496451" w:rsidR="004D62AC" w:rsidRPr="004D62AC" w:rsidRDefault="2D5AC2EE" w:rsidP="004D62AC">
      <w:pPr>
        <w:tabs>
          <w:tab w:val="left" w:pos="4680"/>
        </w:tabs>
      </w:pPr>
      <w:r>
        <w:t xml:space="preserve">The Consultant will provide limited assistance during the construction phase, primarily to answer any design questions that come up. The consultant will also review </w:t>
      </w:r>
      <w:r w:rsidR="66E2190A">
        <w:t xml:space="preserve">for conformance </w:t>
      </w:r>
      <w:r>
        <w:t xml:space="preserve">any required </w:t>
      </w:r>
      <w:r w:rsidR="00210515">
        <w:t xml:space="preserve">material and </w:t>
      </w:r>
      <w:r>
        <w:t>drawing submittals. It is anticipated that three to six visits to the project site during construction will be required.</w:t>
      </w:r>
    </w:p>
    <w:p w14:paraId="74DAD613" w14:textId="77777777" w:rsidR="004D62AC" w:rsidRPr="004D62AC" w:rsidRDefault="004D62AC" w:rsidP="004D62AC">
      <w:pPr>
        <w:tabs>
          <w:tab w:val="left" w:pos="4680"/>
        </w:tabs>
        <w:rPr>
          <w:szCs w:val="24"/>
        </w:rPr>
      </w:pPr>
    </w:p>
    <w:p w14:paraId="0A53849A" w14:textId="326F6408" w:rsidR="004D62AC" w:rsidRPr="006E0E7B" w:rsidRDefault="004D62AC" w:rsidP="006E0E7B">
      <w:pPr>
        <w:pStyle w:val="Heading6"/>
        <w:numPr>
          <w:ilvl w:val="0"/>
          <w:numId w:val="44"/>
        </w:numPr>
      </w:pPr>
      <w:r w:rsidRPr="006E0E7B">
        <w:t>RESPONSE FORMAT</w:t>
      </w:r>
    </w:p>
    <w:p w14:paraId="37E5D70F" w14:textId="77777777" w:rsidR="00607ECE" w:rsidRDefault="00607ECE" w:rsidP="00607ECE">
      <w:pPr>
        <w:pStyle w:val="ListParagraph"/>
        <w:widowControl w:val="0"/>
        <w:jc w:val="both"/>
        <w:rPr>
          <w:snapToGrid w:val="0"/>
          <w:szCs w:val="24"/>
        </w:rPr>
      </w:pPr>
      <w:bookmarkStart w:id="3" w:name="_Hlk15365105"/>
    </w:p>
    <w:p w14:paraId="0639F515" w14:textId="6749000B" w:rsidR="004D62AC" w:rsidRPr="00607ECE" w:rsidRDefault="00607ECE" w:rsidP="00607ECE">
      <w:pPr>
        <w:widowControl w:val="0"/>
        <w:jc w:val="both"/>
        <w:rPr>
          <w:snapToGrid w:val="0"/>
          <w:szCs w:val="24"/>
        </w:rPr>
      </w:pPr>
      <w:r w:rsidRPr="00607ECE">
        <w:rPr>
          <w:snapToGrid w:val="0"/>
          <w:szCs w:val="24"/>
        </w:rPr>
        <w:t xml:space="preserve">Responses to this RFP shall consist of a Technical Proposal </w:t>
      </w:r>
      <w:r w:rsidR="00C87BC0">
        <w:rPr>
          <w:snapToGrid w:val="0"/>
          <w:szCs w:val="24"/>
        </w:rPr>
        <w:t xml:space="preserve">only. A </w:t>
      </w:r>
      <w:r w:rsidRPr="00607ECE">
        <w:rPr>
          <w:snapToGrid w:val="0"/>
          <w:szCs w:val="24"/>
        </w:rPr>
        <w:t>Cost Proposal</w:t>
      </w:r>
      <w:r w:rsidR="00C87BC0">
        <w:rPr>
          <w:snapToGrid w:val="0"/>
          <w:szCs w:val="24"/>
        </w:rPr>
        <w:t xml:space="preserve"> is not being requested </w:t>
      </w:r>
      <w:proofErr w:type="gramStart"/>
      <w:r w:rsidR="00C87BC0">
        <w:rPr>
          <w:snapToGrid w:val="0"/>
          <w:szCs w:val="24"/>
        </w:rPr>
        <w:t>at this time</w:t>
      </w:r>
      <w:proofErr w:type="gramEnd"/>
      <w:r w:rsidR="00C87BC0">
        <w:rPr>
          <w:snapToGrid w:val="0"/>
          <w:szCs w:val="24"/>
        </w:rPr>
        <w:t>.</w:t>
      </w:r>
      <w:bookmarkEnd w:id="3"/>
    </w:p>
    <w:p w14:paraId="787BE50B" w14:textId="77777777" w:rsidR="004D62AC" w:rsidRPr="004D62AC" w:rsidRDefault="004D62AC" w:rsidP="004D62AC">
      <w:pPr>
        <w:tabs>
          <w:tab w:val="left" w:pos="4680"/>
        </w:tabs>
        <w:rPr>
          <w:szCs w:val="24"/>
        </w:rPr>
      </w:pPr>
    </w:p>
    <w:p w14:paraId="440EBC99" w14:textId="3627EA1F" w:rsidR="004D62AC" w:rsidRPr="00142A17" w:rsidRDefault="004D62AC" w:rsidP="00142A17">
      <w:pPr>
        <w:pStyle w:val="ListParagraph"/>
        <w:numPr>
          <w:ilvl w:val="0"/>
          <w:numId w:val="27"/>
        </w:numPr>
        <w:tabs>
          <w:tab w:val="left" w:pos="4680"/>
        </w:tabs>
        <w:rPr>
          <w:szCs w:val="24"/>
        </w:rPr>
      </w:pPr>
      <w:r w:rsidRPr="00142A17">
        <w:rPr>
          <w:szCs w:val="24"/>
        </w:rPr>
        <w:t xml:space="preserve">A technical proposal </w:t>
      </w:r>
      <w:proofErr w:type="gramStart"/>
      <w:r w:rsidRPr="00142A17">
        <w:rPr>
          <w:szCs w:val="24"/>
        </w:rPr>
        <w:t>consisting</w:t>
      </w:r>
      <w:proofErr w:type="gramEnd"/>
      <w:r w:rsidRPr="00142A17">
        <w:rPr>
          <w:szCs w:val="24"/>
        </w:rPr>
        <w:t xml:space="preserve"> of:</w:t>
      </w:r>
    </w:p>
    <w:p w14:paraId="04661F1D" w14:textId="77777777" w:rsidR="004D62AC" w:rsidRPr="004D62AC" w:rsidRDefault="004D62AC" w:rsidP="004D62AC">
      <w:pPr>
        <w:tabs>
          <w:tab w:val="left" w:pos="4680"/>
        </w:tabs>
        <w:rPr>
          <w:szCs w:val="24"/>
        </w:rPr>
      </w:pPr>
    </w:p>
    <w:p w14:paraId="5CC453BB" w14:textId="210A0933" w:rsidR="004D62AC" w:rsidRDefault="004D62AC" w:rsidP="00AC3E6B">
      <w:pPr>
        <w:pStyle w:val="ListParagraph"/>
        <w:numPr>
          <w:ilvl w:val="0"/>
          <w:numId w:val="26"/>
        </w:numPr>
        <w:tabs>
          <w:tab w:val="left" w:pos="4680"/>
        </w:tabs>
        <w:rPr>
          <w:szCs w:val="24"/>
        </w:rPr>
      </w:pPr>
      <w:r w:rsidRPr="00AC3E6B">
        <w:rPr>
          <w:szCs w:val="24"/>
        </w:rPr>
        <w:t xml:space="preserve">A cover letter expressing the firm’s interest in working with the </w:t>
      </w:r>
      <w:r w:rsidR="00EA1566">
        <w:rPr>
          <w:szCs w:val="24"/>
        </w:rPr>
        <w:t xml:space="preserve">Town of </w:t>
      </w:r>
      <w:r w:rsidR="00142A17" w:rsidRPr="00142A17">
        <w:rPr>
          <w:color w:val="FF0000"/>
          <w:szCs w:val="24"/>
        </w:rPr>
        <w:t>XXX</w:t>
      </w:r>
      <w:r w:rsidRPr="00AC3E6B">
        <w:rPr>
          <w:szCs w:val="24"/>
        </w:rPr>
        <w:t xml:space="preserve"> including identification of the principal individuals that will provide the requested services</w:t>
      </w:r>
      <w:r w:rsidR="00AC3E6B">
        <w:rPr>
          <w:szCs w:val="24"/>
        </w:rPr>
        <w:t>.</w:t>
      </w:r>
    </w:p>
    <w:p w14:paraId="52C597CA" w14:textId="77777777" w:rsidR="00AC3E6B" w:rsidRPr="00AC3E6B" w:rsidRDefault="00AC3E6B" w:rsidP="00AC3E6B">
      <w:pPr>
        <w:pStyle w:val="ListParagraph"/>
        <w:tabs>
          <w:tab w:val="left" w:pos="4680"/>
        </w:tabs>
        <w:rPr>
          <w:szCs w:val="24"/>
        </w:rPr>
      </w:pPr>
    </w:p>
    <w:p w14:paraId="72CD0F9D" w14:textId="015D00D2" w:rsidR="004D62AC" w:rsidRDefault="004D62AC" w:rsidP="004D62AC">
      <w:pPr>
        <w:pStyle w:val="ListParagraph"/>
        <w:numPr>
          <w:ilvl w:val="0"/>
          <w:numId w:val="26"/>
        </w:numPr>
        <w:tabs>
          <w:tab w:val="left" w:pos="4680"/>
        </w:tabs>
        <w:rPr>
          <w:szCs w:val="24"/>
        </w:rPr>
      </w:pPr>
      <w:bookmarkStart w:id="4" w:name="_Hlk40859500"/>
      <w:r w:rsidRPr="00AC3E6B">
        <w:rPr>
          <w:szCs w:val="24"/>
        </w:rPr>
        <w:t xml:space="preserve">A description of the general approach to be taken toward completion of the project, an explanation of any variances to the proposed scope of work as outlined in the RFP, and any insights into the project gained </w:t>
      </w:r>
      <w:proofErr w:type="gramStart"/>
      <w:r w:rsidRPr="00AC3E6B">
        <w:rPr>
          <w:szCs w:val="24"/>
        </w:rPr>
        <w:t>as a result of</w:t>
      </w:r>
      <w:proofErr w:type="gramEnd"/>
      <w:r w:rsidRPr="00AC3E6B">
        <w:rPr>
          <w:szCs w:val="24"/>
        </w:rPr>
        <w:t xml:space="preserve"> developing the proposal.</w:t>
      </w:r>
    </w:p>
    <w:bookmarkEnd w:id="4"/>
    <w:p w14:paraId="424C7F02" w14:textId="77777777" w:rsidR="00AC3E6B" w:rsidRPr="00AC3E6B" w:rsidRDefault="00AC3E6B" w:rsidP="00AC3E6B">
      <w:pPr>
        <w:pStyle w:val="ListParagraph"/>
        <w:rPr>
          <w:szCs w:val="24"/>
        </w:rPr>
      </w:pPr>
    </w:p>
    <w:p w14:paraId="16FDDB70" w14:textId="4629177E" w:rsidR="004D62AC" w:rsidRDefault="004D62AC" w:rsidP="00AC3E6B">
      <w:pPr>
        <w:pStyle w:val="ListParagraph"/>
        <w:numPr>
          <w:ilvl w:val="0"/>
          <w:numId w:val="26"/>
        </w:numPr>
        <w:tabs>
          <w:tab w:val="left" w:pos="4680"/>
        </w:tabs>
        <w:rPr>
          <w:szCs w:val="24"/>
        </w:rPr>
      </w:pPr>
      <w:r w:rsidRPr="00AC3E6B">
        <w:rPr>
          <w:szCs w:val="24"/>
        </w:rPr>
        <w:t>A scope of work that includes detailed steps to be taken, including any products or deliverables resulting from each task.</w:t>
      </w:r>
    </w:p>
    <w:p w14:paraId="40D394E6" w14:textId="77777777" w:rsidR="00835D2D" w:rsidRPr="00835D2D" w:rsidRDefault="00835D2D" w:rsidP="00835D2D">
      <w:pPr>
        <w:pStyle w:val="ListParagraph"/>
        <w:rPr>
          <w:szCs w:val="24"/>
        </w:rPr>
      </w:pPr>
    </w:p>
    <w:p w14:paraId="317717AA" w14:textId="18C75D58" w:rsidR="00835D2D" w:rsidRPr="00835D2D" w:rsidRDefault="00835D2D" w:rsidP="00835D2D">
      <w:pPr>
        <w:widowControl w:val="0"/>
        <w:numPr>
          <w:ilvl w:val="0"/>
          <w:numId w:val="26"/>
        </w:numPr>
        <w:jc w:val="both"/>
        <w:rPr>
          <w:snapToGrid w:val="0"/>
          <w:szCs w:val="24"/>
        </w:rPr>
      </w:pPr>
      <w:bookmarkStart w:id="5" w:name="_Hlk40861116"/>
      <w:bookmarkStart w:id="6" w:name="_Hlk15378794"/>
      <w:r w:rsidRPr="008128D0">
        <w:rPr>
          <w:snapToGrid w:val="0"/>
          <w:szCs w:val="24"/>
        </w:rPr>
        <w:t>A list of individuals that will be committed to this project and their professional qualifications</w:t>
      </w:r>
      <w:r>
        <w:rPr>
          <w:snapToGrid w:val="0"/>
          <w:szCs w:val="24"/>
        </w:rPr>
        <w:t xml:space="preserve"> including t</w:t>
      </w:r>
      <w:r w:rsidRPr="008128D0">
        <w:rPr>
          <w:snapToGrid w:val="0"/>
          <w:szCs w:val="24"/>
        </w:rPr>
        <w:t>he names and qualifications of any sub-consultants</w:t>
      </w:r>
      <w:r>
        <w:rPr>
          <w:snapToGrid w:val="0"/>
          <w:szCs w:val="24"/>
        </w:rPr>
        <w:t>.</w:t>
      </w:r>
      <w:r w:rsidRPr="008128D0">
        <w:rPr>
          <w:snapToGrid w:val="0"/>
          <w:szCs w:val="24"/>
        </w:rPr>
        <w:t xml:space="preserve"> The individual’s names, titles and expected duties should be included. Any personnel not specified in the proposal will require the approval of the MPM prior to utilization or invoicing.</w:t>
      </w:r>
    </w:p>
    <w:bookmarkEnd w:id="5"/>
    <w:p w14:paraId="687ED921" w14:textId="77777777" w:rsidR="00AC3E6B" w:rsidRPr="00AC3E6B" w:rsidRDefault="00AC3E6B" w:rsidP="00AC3E6B">
      <w:pPr>
        <w:pStyle w:val="ListParagraph"/>
        <w:rPr>
          <w:szCs w:val="24"/>
        </w:rPr>
      </w:pPr>
    </w:p>
    <w:p w14:paraId="3153C5E4" w14:textId="728988F5" w:rsidR="004D62AC" w:rsidRPr="00AC3E6B" w:rsidRDefault="004D62AC" w:rsidP="004D62AC">
      <w:pPr>
        <w:pStyle w:val="ListParagraph"/>
        <w:numPr>
          <w:ilvl w:val="0"/>
          <w:numId w:val="26"/>
        </w:numPr>
        <w:tabs>
          <w:tab w:val="left" w:pos="4680"/>
        </w:tabs>
        <w:rPr>
          <w:szCs w:val="24"/>
        </w:rPr>
      </w:pPr>
      <w:r w:rsidRPr="00AC3E6B">
        <w:rPr>
          <w:szCs w:val="24"/>
        </w:rPr>
        <w:t>A summary of estimated labor hours by task that clearly identifies the project team members and the number of hours performed by each team member by task.</w:t>
      </w:r>
    </w:p>
    <w:p w14:paraId="75DB7944" w14:textId="77777777" w:rsidR="004D62AC" w:rsidRPr="004D62AC" w:rsidRDefault="004D62AC" w:rsidP="004D62AC">
      <w:pPr>
        <w:tabs>
          <w:tab w:val="left" w:pos="4680"/>
        </w:tabs>
        <w:rPr>
          <w:szCs w:val="24"/>
        </w:rPr>
      </w:pPr>
    </w:p>
    <w:bookmarkEnd w:id="6"/>
    <w:p w14:paraId="2E5DE30A" w14:textId="415BF1B2" w:rsidR="004D62AC" w:rsidRPr="0004206C" w:rsidRDefault="004D62AC" w:rsidP="0004206C">
      <w:pPr>
        <w:pStyle w:val="ListParagraph"/>
        <w:numPr>
          <w:ilvl w:val="0"/>
          <w:numId w:val="26"/>
        </w:numPr>
        <w:tabs>
          <w:tab w:val="left" w:pos="4680"/>
        </w:tabs>
        <w:rPr>
          <w:szCs w:val="24"/>
        </w:rPr>
      </w:pPr>
      <w:r w:rsidRPr="00AC3E6B">
        <w:rPr>
          <w:szCs w:val="24"/>
        </w:rPr>
        <w:t>A proposed schedule that indicates project milestones and overall time for completion.</w:t>
      </w:r>
      <w:r w:rsidR="00B35EF9">
        <w:rPr>
          <w:szCs w:val="24"/>
        </w:rPr>
        <w:t xml:space="preserve">  </w:t>
      </w:r>
      <w:bookmarkStart w:id="7" w:name="_Hlk40861183"/>
      <w:r w:rsidR="00B35EF9">
        <w:rPr>
          <w:szCs w:val="24"/>
        </w:rPr>
        <w:t xml:space="preserve">Federal Aid projects often take at least 4 years from Grant award to construction completion. See the </w:t>
      </w:r>
      <w:r w:rsidR="001A7EB0">
        <w:rPr>
          <w:snapToGrid w:val="0"/>
          <w:szCs w:val="24"/>
        </w:rPr>
        <w:t>MAS</w:t>
      </w:r>
      <w:r w:rsidR="00B35EF9" w:rsidRPr="00FA68E4">
        <w:rPr>
          <w:snapToGrid w:val="0"/>
          <w:szCs w:val="24"/>
        </w:rPr>
        <w:t xml:space="preserve"> Project Development Process flow chart</w:t>
      </w:r>
      <w:r w:rsidR="00B35EF9">
        <w:rPr>
          <w:snapToGrid w:val="0"/>
          <w:szCs w:val="24"/>
        </w:rPr>
        <w:t xml:space="preserve"> </w:t>
      </w:r>
      <w:r w:rsidR="00300F87">
        <w:rPr>
          <w:snapToGrid w:val="0"/>
          <w:szCs w:val="24"/>
        </w:rPr>
        <w:t>at</w:t>
      </w:r>
      <w:r w:rsidR="00B35EF9">
        <w:rPr>
          <w:snapToGrid w:val="0"/>
          <w:szCs w:val="24"/>
        </w:rPr>
        <w:t xml:space="preserve"> </w:t>
      </w:r>
      <w:hyperlink r:id="rId19" w:history="1">
        <w:r w:rsidR="0004206C" w:rsidRPr="001217F4">
          <w:rPr>
            <w:rStyle w:val="Hyperlink"/>
            <w:snapToGrid w:val="0"/>
            <w:szCs w:val="24"/>
          </w:rPr>
          <w:t>https://outside.vermont.gov/agency/VTRANS/external/MAB-LP/MAB%20Documents%20Library/MAB%20Process%20Flowchart.pdf</w:t>
        </w:r>
      </w:hyperlink>
      <w:r w:rsidR="0004206C">
        <w:rPr>
          <w:snapToGrid w:val="0"/>
          <w:szCs w:val="24"/>
        </w:rPr>
        <w:t xml:space="preserve"> for additional information.</w:t>
      </w:r>
    </w:p>
    <w:bookmarkEnd w:id="7"/>
    <w:p w14:paraId="62DBBD37" w14:textId="77777777" w:rsidR="004D62AC" w:rsidRPr="004D62AC" w:rsidRDefault="004D62AC" w:rsidP="004D62AC">
      <w:pPr>
        <w:tabs>
          <w:tab w:val="left" w:pos="4680"/>
        </w:tabs>
        <w:rPr>
          <w:szCs w:val="24"/>
        </w:rPr>
      </w:pPr>
    </w:p>
    <w:p w14:paraId="22F6C4DE" w14:textId="6C7FB9BD" w:rsidR="004D62AC" w:rsidRPr="00AC3E6B" w:rsidRDefault="004D62AC" w:rsidP="00AC3E6B">
      <w:pPr>
        <w:pStyle w:val="ListParagraph"/>
        <w:numPr>
          <w:ilvl w:val="0"/>
          <w:numId w:val="26"/>
        </w:numPr>
        <w:tabs>
          <w:tab w:val="left" w:pos="4680"/>
        </w:tabs>
        <w:rPr>
          <w:szCs w:val="24"/>
        </w:rPr>
      </w:pPr>
      <w:r w:rsidRPr="00AC3E6B">
        <w:rPr>
          <w:szCs w:val="24"/>
        </w:rPr>
        <w:lastRenderedPageBreak/>
        <w:t>Demonstration of success on similar projects, including a brief project description and a contact name and address for reference.</w:t>
      </w:r>
    </w:p>
    <w:p w14:paraId="6FEB42FA" w14:textId="77777777" w:rsidR="004D62AC" w:rsidRPr="004D62AC" w:rsidRDefault="004D62AC" w:rsidP="004D62AC">
      <w:pPr>
        <w:tabs>
          <w:tab w:val="left" w:pos="4680"/>
        </w:tabs>
        <w:rPr>
          <w:szCs w:val="24"/>
        </w:rPr>
      </w:pPr>
    </w:p>
    <w:p w14:paraId="10C789E5" w14:textId="5201D0C9" w:rsidR="006E0E7B" w:rsidRDefault="004D62AC" w:rsidP="004D62AC">
      <w:pPr>
        <w:tabs>
          <w:tab w:val="left" w:pos="4680"/>
        </w:tabs>
        <w:rPr>
          <w:szCs w:val="24"/>
        </w:rPr>
      </w:pPr>
      <w:r w:rsidRPr="004D62AC">
        <w:rPr>
          <w:szCs w:val="24"/>
        </w:rPr>
        <w:t>Please note that Items 1 – 5 should be limited to a total of 15 pages. Resumes, professional qualifications and work samples are not included in this total.</w:t>
      </w:r>
    </w:p>
    <w:p w14:paraId="0FE6CBDC" w14:textId="77777777" w:rsidR="00AC3E6B" w:rsidRPr="004D62AC" w:rsidRDefault="00AC3E6B" w:rsidP="004D62AC">
      <w:pPr>
        <w:tabs>
          <w:tab w:val="left" w:pos="4680"/>
        </w:tabs>
        <w:rPr>
          <w:szCs w:val="24"/>
        </w:rPr>
      </w:pPr>
    </w:p>
    <w:p w14:paraId="0C8C85F1" w14:textId="77777777" w:rsidR="004D62AC" w:rsidRPr="004D62AC" w:rsidRDefault="004D62AC" w:rsidP="004D62AC">
      <w:pPr>
        <w:tabs>
          <w:tab w:val="left" w:pos="4680"/>
        </w:tabs>
        <w:rPr>
          <w:szCs w:val="24"/>
        </w:rPr>
      </w:pPr>
    </w:p>
    <w:p w14:paraId="758A9A2E" w14:textId="102129FA" w:rsidR="00D335EC" w:rsidRDefault="004D62AC" w:rsidP="00D335EC">
      <w:pPr>
        <w:pStyle w:val="Heading6"/>
        <w:numPr>
          <w:ilvl w:val="0"/>
          <w:numId w:val="44"/>
        </w:numPr>
        <w:tabs>
          <w:tab w:val="left" w:pos="4680"/>
        </w:tabs>
      </w:pPr>
      <w:r w:rsidRPr="006E0E7B">
        <w:t>CONSULTANT SELECTION</w:t>
      </w:r>
    </w:p>
    <w:p w14:paraId="63542194" w14:textId="77777777" w:rsidR="006E0E7B" w:rsidRPr="006E0E7B" w:rsidRDefault="006E0E7B" w:rsidP="006E0E7B"/>
    <w:p w14:paraId="2C45DB7B" w14:textId="59C49348" w:rsidR="00D335EC" w:rsidRPr="00D335EC" w:rsidRDefault="375F74FA" w:rsidP="00D335EC">
      <w:pPr>
        <w:tabs>
          <w:tab w:val="left" w:pos="3420"/>
          <w:tab w:val="left" w:pos="3690"/>
          <w:tab w:val="left" w:pos="4680"/>
        </w:tabs>
        <w:jc w:val="both"/>
      </w:pPr>
      <w:bookmarkStart w:id="8" w:name="_Hlk15378509"/>
      <w:r w:rsidRPr="7592EF1F">
        <w:rPr>
          <w:snapToGrid w:val="0"/>
        </w:rPr>
        <w:t xml:space="preserve">The Selection Committee </w:t>
      </w:r>
      <w:r w:rsidR="0DDDFAE7" w:rsidRPr="7592EF1F">
        <w:rPr>
          <w:snapToGrid w:val="0"/>
        </w:rPr>
        <w:t xml:space="preserve">is </w:t>
      </w:r>
      <w:r w:rsidR="00147EF1">
        <w:rPr>
          <w:snapToGrid w:val="0"/>
        </w:rPr>
        <w:t>ma</w:t>
      </w:r>
      <w:r w:rsidR="0DDDFAE7" w:rsidRPr="7592EF1F">
        <w:rPr>
          <w:snapToGrid w:val="0"/>
        </w:rPr>
        <w:t>de up of</w:t>
      </w:r>
      <w:r w:rsidRPr="7592EF1F">
        <w:rPr>
          <w:i/>
          <w:iCs/>
          <w:snapToGrid w:val="0"/>
          <w:color w:val="FF0000"/>
        </w:rPr>
        <w:t xml:space="preserve"> </w:t>
      </w:r>
      <w:r w:rsidR="0DDDFAE7" w:rsidRPr="7592EF1F">
        <w:rPr>
          <w:i/>
          <w:iCs/>
          <w:snapToGrid w:val="0"/>
          <w:color w:val="FF0000"/>
        </w:rPr>
        <w:t>(</w:t>
      </w:r>
      <w:r w:rsidRPr="7592EF1F">
        <w:rPr>
          <w:i/>
          <w:iCs/>
          <w:snapToGrid w:val="0"/>
          <w:color w:val="FF0000"/>
        </w:rPr>
        <w:t>3 to 5 members including</w:t>
      </w:r>
      <w:r w:rsidR="0DDDFAE7" w:rsidRPr="7592EF1F">
        <w:rPr>
          <w:i/>
          <w:iCs/>
          <w:snapToGrid w:val="0"/>
          <w:color w:val="FF0000"/>
        </w:rPr>
        <w:t>, if requested,</w:t>
      </w:r>
      <w:r w:rsidRPr="7592EF1F">
        <w:rPr>
          <w:i/>
          <w:iCs/>
          <w:snapToGrid w:val="0"/>
          <w:color w:val="FF0000"/>
        </w:rPr>
        <w:t xml:space="preserve"> </w:t>
      </w:r>
      <w:r w:rsidR="006D1CCB" w:rsidRPr="7592EF1F">
        <w:rPr>
          <w:i/>
          <w:iCs/>
          <w:snapToGrid w:val="0"/>
          <w:color w:val="FF0000"/>
        </w:rPr>
        <w:t>the Project</w:t>
      </w:r>
      <w:r w:rsidRPr="7592EF1F">
        <w:rPr>
          <w:i/>
          <w:iCs/>
          <w:snapToGrid w:val="0"/>
          <w:color w:val="FF0000"/>
        </w:rPr>
        <w:t xml:space="preserve"> </w:t>
      </w:r>
      <w:r w:rsidR="002E7BDC">
        <w:rPr>
          <w:i/>
          <w:iCs/>
          <w:color w:val="FF0000"/>
        </w:rPr>
        <w:t>Supervisor / Manager</w:t>
      </w:r>
      <w:r w:rsidRPr="7592EF1F">
        <w:rPr>
          <w:i/>
          <w:iCs/>
          <w:snapToGrid w:val="0"/>
          <w:color w:val="FF0000"/>
        </w:rPr>
        <w:t>)</w:t>
      </w:r>
      <w:r w:rsidRPr="7592EF1F">
        <w:rPr>
          <w:snapToGrid w:val="0"/>
          <w:color w:val="FF0000"/>
        </w:rPr>
        <w:t>.</w:t>
      </w:r>
      <w:r w:rsidRPr="00D335EC">
        <w:rPr>
          <w:snapToGrid w:val="0"/>
          <w:szCs w:val="24"/>
        </w:rPr>
        <w:t xml:space="preserve"> </w:t>
      </w:r>
      <w:r w:rsidR="0BFD0EC4" w:rsidRPr="7592EF1F">
        <w:rPr>
          <w:snapToGrid w:val="0"/>
        </w:rPr>
        <w:t>T</w:t>
      </w:r>
      <w:r w:rsidRPr="7592EF1F">
        <w:rPr>
          <w:snapToGrid w:val="0"/>
        </w:rPr>
        <w:t xml:space="preserve">he Selection Committee will make a recommendation to the </w:t>
      </w:r>
      <w:r w:rsidR="001A7EB0">
        <w:t>MAS</w:t>
      </w:r>
      <w:r w:rsidRPr="7592EF1F">
        <w:rPr>
          <w:snapToGrid w:val="0"/>
        </w:rPr>
        <w:t xml:space="preserve"> Project </w:t>
      </w:r>
      <w:r w:rsidR="002E7BDC">
        <w:t>Supervisor / Manager</w:t>
      </w:r>
      <w:r w:rsidRPr="7592EF1F">
        <w:rPr>
          <w:snapToGrid w:val="0"/>
        </w:rPr>
        <w:t xml:space="preserve"> and the Town Selectboard to award a contract.</w:t>
      </w:r>
      <w:r w:rsidR="5F2B9CE5" w:rsidRPr="00D335EC">
        <w:rPr>
          <w:szCs w:val="24"/>
        </w:rPr>
        <w:t xml:space="preserve"> </w:t>
      </w:r>
    </w:p>
    <w:bookmarkEnd w:id="8"/>
    <w:p w14:paraId="15FFCC9F" w14:textId="77777777" w:rsidR="00835D2D" w:rsidRDefault="00835D2D" w:rsidP="00835D2D">
      <w:pPr>
        <w:tabs>
          <w:tab w:val="left" w:pos="1620"/>
          <w:tab w:val="left" w:pos="3420"/>
          <w:tab w:val="left" w:pos="3690"/>
          <w:tab w:val="left" w:pos="4680"/>
          <w:tab w:val="left" w:pos="4950"/>
          <w:tab w:val="left" w:pos="6750"/>
          <w:tab w:val="left" w:pos="8010"/>
          <w:tab w:val="left" w:pos="8730"/>
        </w:tabs>
        <w:jc w:val="both"/>
        <w:rPr>
          <w:snapToGrid w:val="0"/>
          <w:szCs w:val="24"/>
        </w:rPr>
      </w:pPr>
    </w:p>
    <w:p w14:paraId="2E5235CA" w14:textId="185BEB0B" w:rsidR="00971339" w:rsidRPr="00971339" w:rsidRDefault="004D62AC" w:rsidP="00971339">
      <w:pPr>
        <w:tabs>
          <w:tab w:val="left" w:pos="4680"/>
        </w:tabs>
        <w:rPr>
          <w:szCs w:val="24"/>
        </w:rPr>
      </w:pPr>
      <w:r w:rsidRPr="004D62AC">
        <w:rPr>
          <w:szCs w:val="24"/>
        </w:rPr>
        <w:t>The proposal will be evaluated considering the following weighted criteria:</w:t>
      </w:r>
    </w:p>
    <w:tbl>
      <w:tblPr>
        <w:tblpPr w:leftFromText="180" w:rightFromText="180" w:vertAnchor="text" w:horzAnchor="margin" w:tblpY="155"/>
        <w:tblW w:w="955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778"/>
        <w:gridCol w:w="990"/>
        <w:gridCol w:w="1395"/>
        <w:gridCol w:w="1395"/>
      </w:tblGrid>
      <w:tr w:rsidR="004F559C" w:rsidRPr="00971339" w14:paraId="68B96793" w14:textId="77777777" w:rsidTr="004F559C">
        <w:trPr>
          <w:trHeight w:val="647"/>
        </w:trPr>
        <w:tc>
          <w:tcPr>
            <w:tcW w:w="5778" w:type="dxa"/>
            <w:tcBorders>
              <w:top w:val="single" w:sz="4" w:space="0" w:color="auto"/>
              <w:bottom w:val="single" w:sz="4" w:space="0" w:color="auto"/>
              <w:right w:val="single" w:sz="4" w:space="0" w:color="auto"/>
            </w:tcBorders>
            <w:shd w:val="pct10" w:color="auto" w:fill="auto"/>
            <w:vAlign w:val="center"/>
          </w:tcPr>
          <w:p w14:paraId="6803A5FD" w14:textId="77777777" w:rsidR="004F559C" w:rsidRPr="00971339" w:rsidRDefault="004F559C" w:rsidP="004F559C">
            <w:pPr>
              <w:widowControl w:val="0"/>
              <w:rPr>
                <w:snapToGrid w:val="0"/>
                <w:szCs w:val="24"/>
              </w:rPr>
            </w:pPr>
            <w:bookmarkStart w:id="9" w:name="_Hlk15307951"/>
            <w:r w:rsidRPr="00971339">
              <w:rPr>
                <w:snapToGrid w:val="0"/>
                <w:szCs w:val="24"/>
              </w:rPr>
              <w:t>Review Criteria</w:t>
            </w:r>
          </w:p>
        </w:tc>
        <w:tc>
          <w:tcPr>
            <w:tcW w:w="990" w:type="dxa"/>
            <w:tcBorders>
              <w:top w:val="single" w:sz="4" w:space="0" w:color="auto"/>
              <w:left w:val="single" w:sz="4" w:space="0" w:color="auto"/>
              <w:bottom w:val="single" w:sz="4" w:space="0" w:color="auto"/>
              <w:right w:val="single" w:sz="4" w:space="0" w:color="auto"/>
            </w:tcBorders>
            <w:shd w:val="pct10" w:color="auto" w:fill="auto"/>
            <w:vAlign w:val="center"/>
          </w:tcPr>
          <w:p w14:paraId="6F03D484" w14:textId="77777777" w:rsidR="004F559C" w:rsidRPr="00971339" w:rsidRDefault="004F559C" w:rsidP="004F559C">
            <w:pPr>
              <w:widowControl w:val="0"/>
              <w:rPr>
                <w:snapToGrid w:val="0"/>
                <w:szCs w:val="24"/>
              </w:rPr>
            </w:pPr>
            <w:r w:rsidRPr="00971339">
              <w:rPr>
                <w:snapToGrid w:val="0"/>
                <w:szCs w:val="24"/>
              </w:rPr>
              <w:t>Weight</w:t>
            </w:r>
          </w:p>
        </w:tc>
        <w:tc>
          <w:tcPr>
            <w:tcW w:w="1395" w:type="dxa"/>
            <w:tcBorders>
              <w:top w:val="single" w:sz="4" w:space="0" w:color="auto"/>
              <w:left w:val="single" w:sz="4" w:space="0" w:color="auto"/>
              <w:bottom w:val="single" w:sz="4" w:space="0" w:color="auto"/>
              <w:right w:val="single" w:sz="4" w:space="0" w:color="auto"/>
            </w:tcBorders>
            <w:shd w:val="pct10" w:color="auto" w:fill="auto"/>
            <w:vAlign w:val="center"/>
          </w:tcPr>
          <w:p w14:paraId="00FCC498" w14:textId="77777777" w:rsidR="004F559C" w:rsidRPr="00971339" w:rsidRDefault="004F559C" w:rsidP="004F559C">
            <w:pPr>
              <w:widowControl w:val="0"/>
              <w:rPr>
                <w:snapToGrid w:val="0"/>
                <w:szCs w:val="24"/>
              </w:rPr>
            </w:pPr>
            <w:r w:rsidRPr="00971339">
              <w:rPr>
                <w:snapToGrid w:val="0"/>
                <w:szCs w:val="24"/>
              </w:rPr>
              <w:t>Maximum</w:t>
            </w:r>
          </w:p>
          <w:p w14:paraId="7C0E9969" w14:textId="77777777" w:rsidR="004F559C" w:rsidRPr="00971339" w:rsidRDefault="004F559C" w:rsidP="004F559C">
            <w:pPr>
              <w:widowControl w:val="0"/>
              <w:rPr>
                <w:snapToGrid w:val="0"/>
                <w:szCs w:val="24"/>
              </w:rPr>
            </w:pPr>
            <w:r w:rsidRPr="00971339">
              <w:rPr>
                <w:snapToGrid w:val="0"/>
                <w:szCs w:val="24"/>
              </w:rPr>
              <w:t>Points</w:t>
            </w:r>
          </w:p>
        </w:tc>
        <w:tc>
          <w:tcPr>
            <w:tcW w:w="1395" w:type="dxa"/>
            <w:tcBorders>
              <w:top w:val="single" w:sz="4" w:space="0" w:color="auto"/>
              <w:left w:val="single" w:sz="4" w:space="0" w:color="auto"/>
              <w:bottom w:val="single" w:sz="4" w:space="0" w:color="auto"/>
            </w:tcBorders>
            <w:shd w:val="pct10" w:color="auto" w:fill="auto"/>
            <w:vAlign w:val="center"/>
          </w:tcPr>
          <w:p w14:paraId="57205911" w14:textId="77777777" w:rsidR="004F559C" w:rsidRPr="00971339" w:rsidRDefault="004F559C" w:rsidP="004F559C">
            <w:pPr>
              <w:widowControl w:val="0"/>
              <w:rPr>
                <w:snapToGrid w:val="0"/>
                <w:szCs w:val="24"/>
              </w:rPr>
            </w:pPr>
            <w:r w:rsidRPr="00971339">
              <w:rPr>
                <w:snapToGrid w:val="0"/>
                <w:szCs w:val="24"/>
              </w:rPr>
              <w:t>Weighted</w:t>
            </w:r>
          </w:p>
          <w:p w14:paraId="0F05B33A" w14:textId="77777777" w:rsidR="004F559C" w:rsidRPr="00971339" w:rsidRDefault="004F559C" w:rsidP="004F559C">
            <w:pPr>
              <w:widowControl w:val="0"/>
              <w:rPr>
                <w:snapToGrid w:val="0"/>
                <w:szCs w:val="24"/>
              </w:rPr>
            </w:pPr>
            <w:r w:rsidRPr="00971339">
              <w:rPr>
                <w:snapToGrid w:val="0"/>
                <w:szCs w:val="24"/>
              </w:rPr>
              <w:t>Points</w:t>
            </w:r>
          </w:p>
        </w:tc>
      </w:tr>
      <w:tr w:rsidR="004F559C" w:rsidRPr="00971339" w14:paraId="23FB7B93" w14:textId="77777777" w:rsidTr="004F559C">
        <w:trPr>
          <w:trHeight w:val="368"/>
        </w:trPr>
        <w:tc>
          <w:tcPr>
            <w:tcW w:w="5778" w:type="dxa"/>
            <w:tcBorders>
              <w:top w:val="single" w:sz="4" w:space="0" w:color="auto"/>
              <w:bottom w:val="nil"/>
              <w:right w:val="single" w:sz="4" w:space="0" w:color="auto"/>
            </w:tcBorders>
            <w:shd w:val="pct10" w:color="auto" w:fill="auto"/>
            <w:vAlign w:val="center"/>
          </w:tcPr>
          <w:p w14:paraId="2BC75263" w14:textId="77777777" w:rsidR="004F559C" w:rsidRPr="00971339" w:rsidRDefault="004F559C" w:rsidP="004F559C">
            <w:pPr>
              <w:widowControl w:val="0"/>
              <w:rPr>
                <w:snapToGrid w:val="0"/>
                <w:szCs w:val="24"/>
              </w:rPr>
            </w:pPr>
            <w:r>
              <w:rPr>
                <w:snapToGrid w:val="0"/>
                <w:szCs w:val="24"/>
              </w:rPr>
              <w:t>Understanding the Scope of Work</w:t>
            </w:r>
          </w:p>
        </w:tc>
        <w:tc>
          <w:tcPr>
            <w:tcW w:w="990" w:type="dxa"/>
            <w:tcBorders>
              <w:top w:val="single" w:sz="4" w:space="0" w:color="auto"/>
              <w:left w:val="single" w:sz="4" w:space="0" w:color="auto"/>
              <w:bottom w:val="nil"/>
              <w:right w:val="single" w:sz="4" w:space="0" w:color="auto"/>
            </w:tcBorders>
            <w:vAlign w:val="center"/>
          </w:tcPr>
          <w:p w14:paraId="18B06D98" w14:textId="77777777" w:rsidR="004F559C" w:rsidRPr="00971339" w:rsidRDefault="004F559C" w:rsidP="004F559C">
            <w:pPr>
              <w:widowControl w:val="0"/>
              <w:rPr>
                <w:snapToGrid w:val="0"/>
                <w:szCs w:val="24"/>
              </w:rPr>
            </w:pPr>
            <w:r>
              <w:rPr>
                <w:snapToGrid w:val="0"/>
                <w:szCs w:val="24"/>
              </w:rPr>
              <w:t>5</w:t>
            </w:r>
          </w:p>
        </w:tc>
        <w:tc>
          <w:tcPr>
            <w:tcW w:w="1395" w:type="dxa"/>
            <w:tcBorders>
              <w:top w:val="single" w:sz="4" w:space="0" w:color="auto"/>
              <w:left w:val="single" w:sz="4" w:space="0" w:color="auto"/>
              <w:bottom w:val="nil"/>
              <w:right w:val="single" w:sz="4" w:space="0" w:color="auto"/>
            </w:tcBorders>
            <w:vAlign w:val="center"/>
          </w:tcPr>
          <w:p w14:paraId="43691A97" w14:textId="77777777" w:rsidR="004F559C" w:rsidRPr="00971339" w:rsidRDefault="004F559C" w:rsidP="004F559C">
            <w:pPr>
              <w:widowControl w:val="0"/>
              <w:rPr>
                <w:snapToGrid w:val="0"/>
                <w:szCs w:val="24"/>
              </w:rPr>
            </w:pPr>
            <w:r>
              <w:rPr>
                <w:snapToGrid w:val="0"/>
                <w:szCs w:val="24"/>
              </w:rPr>
              <w:t>5</w:t>
            </w:r>
          </w:p>
        </w:tc>
        <w:tc>
          <w:tcPr>
            <w:tcW w:w="1395" w:type="dxa"/>
            <w:tcBorders>
              <w:top w:val="single" w:sz="4" w:space="0" w:color="auto"/>
              <w:left w:val="single" w:sz="4" w:space="0" w:color="auto"/>
              <w:bottom w:val="nil"/>
            </w:tcBorders>
            <w:vAlign w:val="center"/>
          </w:tcPr>
          <w:p w14:paraId="322DD970" w14:textId="77777777" w:rsidR="004F559C" w:rsidRPr="00971339" w:rsidRDefault="004F559C" w:rsidP="004F559C">
            <w:pPr>
              <w:widowControl w:val="0"/>
              <w:rPr>
                <w:snapToGrid w:val="0"/>
                <w:szCs w:val="24"/>
              </w:rPr>
            </w:pPr>
            <w:r>
              <w:rPr>
                <w:snapToGrid w:val="0"/>
                <w:szCs w:val="24"/>
              </w:rPr>
              <w:t>25</w:t>
            </w:r>
          </w:p>
        </w:tc>
      </w:tr>
      <w:tr w:rsidR="004F559C" w:rsidRPr="00971339" w14:paraId="26B7563B" w14:textId="77777777" w:rsidTr="004F559C">
        <w:trPr>
          <w:trHeight w:val="360"/>
        </w:trPr>
        <w:tc>
          <w:tcPr>
            <w:tcW w:w="5778" w:type="dxa"/>
            <w:tcBorders>
              <w:top w:val="nil"/>
              <w:bottom w:val="nil"/>
              <w:right w:val="single" w:sz="4" w:space="0" w:color="auto"/>
            </w:tcBorders>
            <w:shd w:val="pct10" w:color="auto" w:fill="auto"/>
            <w:vAlign w:val="center"/>
          </w:tcPr>
          <w:p w14:paraId="01C080BC" w14:textId="77777777" w:rsidR="004F559C" w:rsidRPr="00971339" w:rsidRDefault="004F559C" w:rsidP="004F559C">
            <w:pPr>
              <w:widowControl w:val="0"/>
              <w:rPr>
                <w:snapToGrid w:val="0"/>
                <w:szCs w:val="24"/>
              </w:rPr>
            </w:pPr>
            <w:r>
              <w:rPr>
                <w:snapToGrid w:val="0"/>
                <w:szCs w:val="24"/>
              </w:rPr>
              <w:t>Knowledge of Project Area</w:t>
            </w:r>
          </w:p>
        </w:tc>
        <w:tc>
          <w:tcPr>
            <w:tcW w:w="990" w:type="dxa"/>
            <w:tcBorders>
              <w:top w:val="nil"/>
              <w:left w:val="single" w:sz="4" w:space="0" w:color="auto"/>
              <w:bottom w:val="nil"/>
              <w:right w:val="single" w:sz="4" w:space="0" w:color="auto"/>
            </w:tcBorders>
            <w:vAlign w:val="center"/>
          </w:tcPr>
          <w:p w14:paraId="511766F7" w14:textId="6DB139B6" w:rsidR="004F559C" w:rsidRPr="00971339" w:rsidRDefault="00C87BC0" w:rsidP="004F559C">
            <w:pPr>
              <w:widowControl w:val="0"/>
              <w:rPr>
                <w:snapToGrid w:val="0"/>
                <w:szCs w:val="24"/>
              </w:rPr>
            </w:pPr>
            <w:r>
              <w:rPr>
                <w:snapToGrid w:val="0"/>
                <w:szCs w:val="24"/>
              </w:rPr>
              <w:t>3</w:t>
            </w:r>
          </w:p>
        </w:tc>
        <w:tc>
          <w:tcPr>
            <w:tcW w:w="1395" w:type="dxa"/>
            <w:tcBorders>
              <w:top w:val="nil"/>
              <w:left w:val="single" w:sz="4" w:space="0" w:color="auto"/>
              <w:bottom w:val="nil"/>
              <w:right w:val="single" w:sz="4" w:space="0" w:color="auto"/>
            </w:tcBorders>
            <w:vAlign w:val="center"/>
          </w:tcPr>
          <w:p w14:paraId="09D5F431" w14:textId="77777777" w:rsidR="004F559C" w:rsidRPr="00971339" w:rsidRDefault="004F559C" w:rsidP="004F559C">
            <w:pPr>
              <w:widowControl w:val="0"/>
              <w:rPr>
                <w:snapToGrid w:val="0"/>
                <w:szCs w:val="24"/>
              </w:rPr>
            </w:pPr>
            <w:r>
              <w:rPr>
                <w:snapToGrid w:val="0"/>
                <w:szCs w:val="24"/>
              </w:rPr>
              <w:t>5</w:t>
            </w:r>
          </w:p>
        </w:tc>
        <w:tc>
          <w:tcPr>
            <w:tcW w:w="1395" w:type="dxa"/>
            <w:tcBorders>
              <w:top w:val="nil"/>
              <w:left w:val="single" w:sz="4" w:space="0" w:color="auto"/>
              <w:bottom w:val="nil"/>
            </w:tcBorders>
            <w:vAlign w:val="center"/>
          </w:tcPr>
          <w:p w14:paraId="7005B9D7" w14:textId="6B300680" w:rsidR="004F559C" w:rsidRPr="00971339" w:rsidRDefault="00C87BC0" w:rsidP="004F559C">
            <w:pPr>
              <w:widowControl w:val="0"/>
              <w:rPr>
                <w:snapToGrid w:val="0"/>
                <w:szCs w:val="24"/>
              </w:rPr>
            </w:pPr>
            <w:r w:rsidRPr="00971339">
              <w:rPr>
                <w:snapToGrid w:val="0"/>
                <w:szCs w:val="24"/>
              </w:rPr>
              <w:t>1</w:t>
            </w:r>
            <w:r>
              <w:rPr>
                <w:snapToGrid w:val="0"/>
                <w:szCs w:val="24"/>
              </w:rPr>
              <w:t>5</w:t>
            </w:r>
          </w:p>
        </w:tc>
      </w:tr>
      <w:tr w:rsidR="004F559C" w:rsidRPr="00971339" w14:paraId="2FBC8354" w14:textId="77777777" w:rsidTr="004F559C">
        <w:trPr>
          <w:trHeight w:val="342"/>
        </w:trPr>
        <w:tc>
          <w:tcPr>
            <w:tcW w:w="5778" w:type="dxa"/>
            <w:tcBorders>
              <w:top w:val="nil"/>
              <w:bottom w:val="nil"/>
              <w:right w:val="single" w:sz="4" w:space="0" w:color="auto"/>
            </w:tcBorders>
            <w:shd w:val="pct10" w:color="auto" w:fill="auto"/>
            <w:vAlign w:val="center"/>
          </w:tcPr>
          <w:p w14:paraId="6273E947" w14:textId="77777777" w:rsidR="004F559C" w:rsidRPr="00971339" w:rsidRDefault="004F559C" w:rsidP="004F559C">
            <w:pPr>
              <w:widowControl w:val="0"/>
              <w:rPr>
                <w:snapToGrid w:val="0"/>
                <w:szCs w:val="24"/>
              </w:rPr>
            </w:pPr>
            <w:r>
              <w:rPr>
                <w:snapToGrid w:val="0"/>
                <w:szCs w:val="24"/>
              </w:rPr>
              <w:t>Qualifications/Experience of Proposed Staff</w:t>
            </w:r>
          </w:p>
        </w:tc>
        <w:tc>
          <w:tcPr>
            <w:tcW w:w="990" w:type="dxa"/>
            <w:tcBorders>
              <w:top w:val="nil"/>
              <w:left w:val="single" w:sz="4" w:space="0" w:color="auto"/>
              <w:bottom w:val="nil"/>
              <w:right w:val="single" w:sz="4" w:space="0" w:color="auto"/>
            </w:tcBorders>
            <w:vAlign w:val="center"/>
          </w:tcPr>
          <w:p w14:paraId="13C92C73" w14:textId="4C85D7FD" w:rsidR="004F559C" w:rsidRPr="00971339" w:rsidRDefault="00C87BC0" w:rsidP="004F559C">
            <w:pPr>
              <w:widowControl w:val="0"/>
              <w:rPr>
                <w:snapToGrid w:val="0"/>
                <w:szCs w:val="24"/>
              </w:rPr>
            </w:pPr>
            <w:r>
              <w:rPr>
                <w:snapToGrid w:val="0"/>
                <w:szCs w:val="24"/>
              </w:rPr>
              <w:t>4</w:t>
            </w:r>
          </w:p>
        </w:tc>
        <w:tc>
          <w:tcPr>
            <w:tcW w:w="1395" w:type="dxa"/>
            <w:tcBorders>
              <w:top w:val="nil"/>
              <w:left w:val="single" w:sz="4" w:space="0" w:color="auto"/>
              <w:bottom w:val="nil"/>
              <w:right w:val="single" w:sz="4" w:space="0" w:color="auto"/>
            </w:tcBorders>
            <w:vAlign w:val="center"/>
          </w:tcPr>
          <w:p w14:paraId="27BB0195" w14:textId="77777777" w:rsidR="004F559C" w:rsidRPr="00971339" w:rsidRDefault="004F559C" w:rsidP="004F559C">
            <w:pPr>
              <w:widowControl w:val="0"/>
              <w:rPr>
                <w:snapToGrid w:val="0"/>
                <w:szCs w:val="24"/>
              </w:rPr>
            </w:pPr>
            <w:r>
              <w:rPr>
                <w:snapToGrid w:val="0"/>
                <w:szCs w:val="24"/>
              </w:rPr>
              <w:t>5</w:t>
            </w:r>
          </w:p>
        </w:tc>
        <w:tc>
          <w:tcPr>
            <w:tcW w:w="1395" w:type="dxa"/>
            <w:tcBorders>
              <w:top w:val="nil"/>
              <w:left w:val="single" w:sz="4" w:space="0" w:color="auto"/>
              <w:bottom w:val="nil"/>
            </w:tcBorders>
            <w:vAlign w:val="center"/>
          </w:tcPr>
          <w:p w14:paraId="4C3887BF" w14:textId="332F62C1" w:rsidR="004F559C" w:rsidRPr="00971339" w:rsidRDefault="00C87BC0" w:rsidP="004F559C">
            <w:pPr>
              <w:widowControl w:val="0"/>
              <w:rPr>
                <w:snapToGrid w:val="0"/>
                <w:szCs w:val="24"/>
              </w:rPr>
            </w:pPr>
            <w:r>
              <w:rPr>
                <w:snapToGrid w:val="0"/>
                <w:szCs w:val="24"/>
              </w:rPr>
              <w:t>20</w:t>
            </w:r>
          </w:p>
        </w:tc>
      </w:tr>
      <w:tr w:rsidR="004F559C" w:rsidRPr="00971339" w14:paraId="22E43DB7" w14:textId="77777777" w:rsidTr="004F559C">
        <w:trPr>
          <w:trHeight w:val="342"/>
        </w:trPr>
        <w:tc>
          <w:tcPr>
            <w:tcW w:w="5778" w:type="dxa"/>
            <w:tcBorders>
              <w:top w:val="nil"/>
              <w:bottom w:val="nil"/>
              <w:right w:val="single" w:sz="4" w:space="0" w:color="auto"/>
            </w:tcBorders>
            <w:shd w:val="pct10" w:color="auto" w:fill="auto"/>
            <w:vAlign w:val="center"/>
          </w:tcPr>
          <w:p w14:paraId="6E06F84B" w14:textId="77777777" w:rsidR="004F559C" w:rsidRPr="00971339" w:rsidRDefault="004F559C" w:rsidP="004F559C">
            <w:pPr>
              <w:widowControl w:val="0"/>
              <w:rPr>
                <w:snapToGrid w:val="0"/>
                <w:szCs w:val="24"/>
              </w:rPr>
            </w:pPr>
            <w:r>
              <w:rPr>
                <w:snapToGrid w:val="0"/>
                <w:szCs w:val="24"/>
              </w:rPr>
              <w:t>Availability of Technical Disciplines</w:t>
            </w:r>
          </w:p>
        </w:tc>
        <w:tc>
          <w:tcPr>
            <w:tcW w:w="990" w:type="dxa"/>
            <w:tcBorders>
              <w:top w:val="nil"/>
              <w:left w:val="single" w:sz="4" w:space="0" w:color="auto"/>
              <w:bottom w:val="nil"/>
              <w:right w:val="single" w:sz="4" w:space="0" w:color="auto"/>
            </w:tcBorders>
            <w:vAlign w:val="center"/>
          </w:tcPr>
          <w:p w14:paraId="1C7039BA" w14:textId="695FC2C2" w:rsidR="004F559C" w:rsidRPr="00971339" w:rsidRDefault="00C87BC0" w:rsidP="004F559C">
            <w:pPr>
              <w:widowControl w:val="0"/>
              <w:rPr>
                <w:snapToGrid w:val="0"/>
                <w:szCs w:val="24"/>
              </w:rPr>
            </w:pPr>
            <w:r>
              <w:rPr>
                <w:snapToGrid w:val="0"/>
                <w:szCs w:val="24"/>
              </w:rPr>
              <w:t>3</w:t>
            </w:r>
          </w:p>
        </w:tc>
        <w:tc>
          <w:tcPr>
            <w:tcW w:w="1395" w:type="dxa"/>
            <w:tcBorders>
              <w:top w:val="nil"/>
              <w:left w:val="single" w:sz="4" w:space="0" w:color="auto"/>
              <w:bottom w:val="nil"/>
              <w:right w:val="single" w:sz="4" w:space="0" w:color="auto"/>
            </w:tcBorders>
            <w:vAlign w:val="center"/>
          </w:tcPr>
          <w:p w14:paraId="18635E61" w14:textId="77777777" w:rsidR="004F559C" w:rsidRPr="00971339" w:rsidRDefault="004F559C" w:rsidP="004F559C">
            <w:pPr>
              <w:widowControl w:val="0"/>
              <w:rPr>
                <w:snapToGrid w:val="0"/>
                <w:szCs w:val="24"/>
              </w:rPr>
            </w:pPr>
            <w:r>
              <w:rPr>
                <w:snapToGrid w:val="0"/>
                <w:szCs w:val="24"/>
              </w:rPr>
              <w:t>5</w:t>
            </w:r>
          </w:p>
        </w:tc>
        <w:tc>
          <w:tcPr>
            <w:tcW w:w="1395" w:type="dxa"/>
            <w:tcBorders>
              <w:top w:val="nil"/>
              <w:left w:val="single" w:sz="4" w:space="0" w:color="auto"/>
              <w:bottom w:val="nil"/>
            </w:tcBorders>
            <w:vAlign w:val="center"/>
          </w:tcPr>
          <w:p w14:paraId="37285F7E" w14:textId="4AF27735" w:rsidR="004F559C" w:rsidRPr="00971339" w:rsidRDefault="00C87BC0" w:rsidP="004F559C">
            <w:pPr>
              <w:widowControl w:val="0"/>
              <w:rPr>
                <w:snapToGrid w:val="0"/>
                <w:szCs w:val="24"/>
              </w:rPr>
            </w:pPr>
            <w:r>
              <w:rPr>
                <w:snapToGrid w:val="0"/>
                <w:szCs w:val="24"/>
              </w:rPr>
              <w:t>15</w:t>
            </w:r>
          </w:p>
        </w:tc>
      </w:tr>
      <w:tr w:rsidR="004F559C" w:rsidRPr="00971339" w14:paraId="4F901579" w14:textId="77777777" w:rsidTr="004F559C">
        <w:trPr>
          <w:trHeight w:val="333"/>
        </w:trPr>
        <w:tc>
          <w:tcPr>
            <w:tcW w:w="5778" w:type="dxa"/>
            <w:tcBorders>
              <w:top w:val="nil"/>
              <w:bottom w:val="nil"/>
              <w:right w:val="single" w:sz="4" w:space="0" w:color="auto"/>
            </w:tcBorders>
            <w:shd w:val="pct10" w:color="auto" w:fill="auto"/>
            <w:vAlign w:val="center"/>
          </w:tcPr>
          <w:p w14:paraId="29206043" w14:textId="77777777" w:rsidR="004F559C" w:rsidRPr="00971339" w:rsidRDefault="004F559C" w:rsidP="004F559C">
            <w:pPr>
              <w:widowControl w:val="0"/>
              <w:rPr>
                <w:snapToGrid w:val="0"/>
                <w:szCs w:val="24"/>
              </w:rPr>
            </w:pPr>
            <w:r>
              <w:rPr>
                <w:snapToGrid w:val="0"/>
                <w:szCs w:val="24"/>
              </w:rPr>
              <w:t>Past Performance on Similar Projects</w:t>
            </w:r>
          </w:p>
        </w:tc>
        <w:tc>
          <w:tcPr>
            <w:tcW w:w="990" w:type="dxa"/>
            <w:tcBorders>
              <w:top w:val="nil"/>
              <w:left w:val="single" w:sz="4" w:space="0" w:color="auto"/>
              <w:bottom w:val="nil"/>
              <w:right w:val="single" w:sz="4" w:space="0" w:color="auto"/>
            </w:tcBorders>
            <w:vAlign w:val="center"/>
          </w:tcPr>
          <w:p w14:paraId="5A19A874" w14:textId="77777777" w:rsidR="004F559C" w:rsidRPr="00971339" w:rsidRDefault="004F559C" w:rsidP="004F559C">
            <w:pPr>
              <w:widowControl w:val="0"/>
              <w:rPr>
                <w:snapToGrid w:val="0"/>
                <w:szCs w:val="24"/>
              </w:rPr>
            </w:pPr>
            <w:r>
              <w:rPr>
                <w:snapToGrid w:val="0"/>
                <w:szCs w:val="24"/>
              </w:rPr>
              <w:t>5</w:t>
            </w:r>
          </w:p>
        </w:tc>
        <w:tc>
          <w:tcPr>
            <w:tcW w:w="1395" w:type="dxa"/>
            <w:tcBorders>
              <w:top w:val="nil"/>
              <w:left w:val="single" w:sz="4" w:space="0" w:color="auto"/>
              <w:bottom w:val="nil"/>
              <w:right w:val="single" w:sz="4" w:space="0" w:color="auto"/>
            </w:tcBorders>
            <w:vAlign w:val="center"/>
          </w:tcPr>
          <w:p w14:paraId="25605A3C" w14:textId="77777777" w:rsidR="004F559C" w:rsidRPr="00971339" w:rsidRDefault="004F559C" w:rsidP="004F559C">
            <w:pPr>
              <w:widowControl w:val="0"/>
              <w:rPr>
                <w:snapToGrid w:val="0"/>
                <w:szCs w:val="24"/>
              </w:rPr>
            </w:pPr>
            <w:r>
              <w:rPr>
                <w:snapToGrid w:val="0"/>
                <w:szCs w:val="24"/>
              </w:rPr>
              <w:t>5</w:t>
            </w:r>
          </w:p>
        </w:tc>
        <w:tc>
          <w:tcPr>
            <w:tcW w:w="1395" w:type="dxa"/>
            <w:tcBorders>
              <w:top w:val="nil"/>
              <w:left w:val="single" w:sz="4" w:space="0" w:color="auto"/>
              <w:bottom w:val="nil"/>
            </w:tcBorders>
            <w:vAlign w:val="center"/>
          </w:tcPr>
          <w:p w14:paraId="7C727F71" w14:textId="77777777" w:rsidR="004F559C" w:rsidRPr="00971339" w:rsidRDefault="004F559C" w:rsidP="004F559C">
            <w:pPr>
              <w:widowControl w:val="0"/>
              <w:rPr>
                <w:snapToGrid w:val="0"/>
                <w:szCs w:val="24"/>
              </w:rPr>
            </w:pPr>
            <w:r w:rsidRPr="00971339">
              <w:rPr>
                <w:snapToGrid w:val="0"/>
                <w:szCs w:val="24"/>
              </w:rPr>
              <w:t>2</w:t>
            </w:r>
            <w:r>
              <w:rPr>
                <w:snapToGrid w:val="0"/>
                <w:szCs w:val="24"/>
              </w:rPr>
              <w:t>5</w:t>
            </w:r>
          </w:p>
        </w:tc>
      </w:tr>
      <w:tr w:rsidR="004F559C" w:rsidRPr="00971339" w14:paraId="72C182E5" w14:textId="77777777" w:rsidTr="004F559C">
        <w:trPr>
          <w:trHeight w:val="333"/>
        </w:trPr>
        <w:tc>
          <w:tcPr>
            <w:tcW w:w="5778" w:type="dxa"/>
            <w:tcBorders>
              <w:top w:val="nil"/>
              <w:bottom w:val="nil"/>
              <w:right w:val="single" w:sz="4" w:space="0" w:color="auto"/>
            </w:tcBorders>
            <w:shd w:val="pct10" w:color="auto" w:fill="auto"/>
            <w:vAlign w:val="center"/>
          </w:tcPr>
          <w:p w14:paraId="6594B3DF" w14:textId="348B25AF" w:rsidR="004F559C" w:rsidRPr="00971339" w:rsidRDefault="004F559C" w:rsidP="004F559C">
            <w:pPr>
              <w:widowControl w:val="0"/>
              <w:rPr>
                <w:snapToGrid w:val="0"/>
                <w:szCs w:val="24"/>
              </w:rPr>
            </w:pPr>
          </w:p>
        </w:tc>
        <w:tc>
          <w:tcPr>
            <w:tcW w:w="990" w:type="dxa"/>
            <w:tcBorders>
              <w:top w:val="nil"/>
              <w:left w:val="single" w:sz="4" w:space="0" w:color="auto"/>
              <w:bottom w:val="nil"/>
              <w:right w:val="single" w:sz="4" w:space="0" w:color="auto"/>
            </w:tcBorders>
            <w:vAlign w:val="center"/>
          </w:tcPr>
          <w:p w14:paraId="14C567F4" w14:textId="6E1B3210" w:rsidR="004F559C" w:rsidRPr="00971339" w:rsidRDefault="004F559C" w:rsidP="004F559C">
            <w:pPr>
              <w:widowControl w:val="0"/>
              <w:rPr>
                <w:snapToGrid w:val="0"/>
                <w:szCs w:val="24"/>
              </w:rPr>
            </w:pPr>
          </w:p>
        </w:tc>
        <w:tc>
          <w:tcPr>
            <w:tcW w:w="1395" w:type="dxa"/>
            <w:tcBorders>
              <w:top w:val="nil"/>
              <w:left w:val="single" w:sz="4" w:space="0" w:color="auto"/>
              <w:bottom w:val="nil"/>
              <w:right w:val="single" w:sz="4" w:space="0" w:color="auto"/>
            </w:tcBorders>
            <w:vAlign w:val="center"/>
          </w:tcPr>
          <w:p w14:paraId="7431AB5E" w14:textId="2F940A95" w:rsidR="004F559C" w:rsidRPr="00971339" w:rsidRDefault="004F559C" w:rsidP="004F559C">
            <w:pPr>
              <w:widowControl w:val="0"/>
              <w:rPr>
                <w:snapToGrid w:val="0"/>
                <w:szCs w:val="24"/>
              </w:rPr>
            </w:pPr>
          </w:p>
        </w:tc>
        <w:tc>
          <w:tcPr>
            <w:tcW w:w="1395" w:type="dxa"/>
            <w:tcBorders>
              <w:top w:val="nil"/>
              <w:left w:val="single" w:sz="4" w:space="0" w:color="auto"/>
              <w:bottom w:val="nil"/>
            </w:tcBorders>
            <w:vAlign w:val="center"/>
          </w:tcPr>
          <w:p w14:paraId="30882A0A" w14:textId="26483A1F" w:rsidR="004F559C" w:rsidRPr="00971339" w:rsidRDefault="004F559C" w:rsidP="004F559C">
            <w:pPr>
              <w:widowControl w:val="0"/>
              <w:rPr>
                <w:snapToGrid w:val="0"/>
                <w:szCs w:val="24"/>
              </w:rPr>
            </w:pPr>
          </w:p>
        </w:tc>
      </w:tr>
      <w:tr w:rsidR="004F559C" w:rsidRPr="00971339" w14:paraId="719C66EE" w14:textId="77777777" w:rsidTr="004F559C">
        <w:trPr>
          <w:trHeight w:val="333"/>
        </w:trPr>
        <w:tc>
          <w:tcPr>
            <w:tcW w:w="5778" w:type="dxa"/>
            <w:tcBorders>
              <w:top w:val="nil"/>
              <w:bottom w:val="single" w:sz="4" w:space="0" w:color="auto"/>
              <w:right w:val="single" w:sz="4" w:space="0" w:color="auto"/>
            </w:tcBorders>
            <w:shd w:val="pct10" w:color="auto" w:fill="auto"/>
            <w:vAlign w:val="center"/>
          </w:tcPr>
          <w:p w14:paraId="04C76D0D" w14:textId="77777777" w:rsidR="004F559C" w:rsidRPr="00971339" w:rsidRDefault="004F559C" w:rsidP="004F559C">
            <w:pPr>
              <w:widowControl w:val="0"/>
              <w:rPr>
                <w:snapToGrid w:val="0"/>
                <w:szCs w:val="24"/>
              </w:rPr>
            </w:pPr>
          </w:p>
        </w:tc>
        <w:tc>
          <w:tcPr>
            <w:tcW w:w="990" w:type="dxa"/>
            <w:tcBorders>
              <w:top w:val="nil"/>
              <w:left w:val="single" w:sz="4" w:space="0" w:color="auto"/>
              <w:bottom w:val="single" w:sz="4" w:space="0" w:color="auto"/>
              <w:right w:val="single" w:sz="4" w:space="0" w:color="auto"/>
            </w:tcBorders>
            <w:vAlign w:val="center"/>
          </w:tcPr>
          <w:p w14:paraId="71AF47E3" w14:textId="77777777" w:rsidR="004F559C" w:rsidRPr="00971339" w:rsidRDefault="004F559C" w:rsidP="004F559C">
            <w:pPr>
              <w:widowControl w:val="0"/>
              <w:rPr>
                <w:snapToGrid w:val="0"/>
                <w:szCs w:val="24"/>
              </w:rPr>
            </w:pPr>
          </w:p>
        </w:tc>
        <w:tc>
          <w:tcPr>
            <w:tcW w:w="1395" w:type="dxa"/>
            <w:tcBorders>
              <w:top w:val="nil"/>
              <w:left w:val="single" w:sz="4" w:space="0" w:color="auto"/>
              <w:bottom w:val="single" w:sz="4" w:space="0" w:color="auto"/>
              <w:right w:val="single" w:sz="4" w:space="0" w:color="auto"/>
            </w:tcBorders>
            <w:vAlign w:val="center"/>
          </w:tcPr>
          <w:p w14:paraId="6C65CA32" w14:textId="77777777" w:rsidR="004F559C" w:rsidRPr="00971339" w:rsidRDefault="004F559C" w:rsidP="004F559C">
            <w:pPr>
              <w:widowControl w:val="0"/>
              <w:rPr>
                <w:snapToGrid w:val="0"/>
                <w:szCs w:val="24"/>
              </w:rPr>
            </w:pPr>
          </w:p>
        </w:tc>
        <w:tc>
          <w:tcPr>
            <w:tcW w:w="1395" w:type="dxa"/>
            <w:tcBorders>
              <w:top w:val="nil"/>
              <w:left w:val="single" w:sz="4" w:space="0" w:color="auto"/>
              <w:bottom w:val="single" w:sz="4" w:space="0" w:color="auto"/>
            </w:tcBorders>
            <w:vAlign w:val="center"/>
          </w:tcPr>
          <w:p w14:paraId="180ACE63" w14:textId="77777777" w:rsidR="004F559C" w:rsidRPr="00971339" w:rsidRDefault="004F559C" w:rsidP="004F559C">
            <w:pPr>
              <w:widowControl w:val="0"/>
              <w:rPr>
                <w:snapToGrid w:val="0"/>
                <w:szCs w:val="24"/>
              </w:rPr>
            </w:pPr>
          </w:p>
        </w:tc>
      </w:tr>
      <w:tr w:rsidR="004F559C" w:rsidRPr="00971339" w14:paraId="3F95CF7C" w14:textId="77777777" w:rsidTr="004F559C">
        <w:trPr>
          <w:trHeight w:val="395"/>
        </w:trPr>
        <w:tc>
          <w:tcPr>
            <w:tcW w:w="5778" w:type="dxa"/>
            <w:tcBorders>
              <w:top w:val="single" w:sz="4" w:space="0" w:color="auto"/>
              <w:bottom w:val="single" w:sz="4" w:space="0" w:color="auto"/>
            </w:tcBorders>
            <w:shd w:val="pct10" w:color="auto" w:fill="auto"/>
            <w:vAlign w:val="center"/>
          </w:tcPr>
          <w:p w14:paraId="1825B6CB" w14:textId="77777777" w:rsidR="004F559C" w:rsidRPr="00971339" w:rsidRDefault="004F559C" w:rsidP="004F559C">
            <w:pPr>
              <w:widowControl w:val="0"/>
              <w:rPr>
                <w:snapToGrid w:val="0"/>
                <w:szCs w:val="24"/>
              </w:rPr>
            </w:pPr>
            <w:r w:rsidRPr="00971339">
              <w:rPr>
                <w:snapToGrid w:val="0"/>
                <w:szCs w:val="24"/>
              </w:rPr>
              <w:t>TOTAL</w:t>
            </w:r>
          </w:p>
        </w:tc>
        <w:tc>
          <w:tcPr>
            <w:tcW w:w="990" w:type="dxa"/>
            <w:tcBorders>
              <w:top w:val="single" w:sz="4" w:space="0" w:color="auto"/>
              <w:bottom w:val="single" w:sz="4" w:space="0" w:color="auto"/>
            </w:tcBorders>
            <w:shd w:val="pct10" w:color="auto" w:fill="auto"/>
            <w:vAlign w:val="center"/>
          </w:tcPr>
          <w:p w14:paraId="79E246CF" w14:textId="77777777" w:rsidR="004F559C" w:rsidRPr="00971339" w:rsidRDefault="004F559C" w:rsidP="004F559C">
            <w:pPr>
              <w:widowControl w:val="0"/>
              <w:rPr>
                <w:snapToGrid w:val="0"/>
                <w:szCs w:val="24"/>
              </w:rPr>
            </w:pPr>
          </w:p>
        </w:tc>
        <w:tc>
          <w:tcPr>
            <w:tcW w:w="1395" w:type="dxa"/>
            <w:tcBorders>
              <w:top w:val="single" w:sz="4" w:space="0" w:color="auto"/>
              <w:bottom w:val="single" w:sz="4" w:space="0" w:color="auto"/>
              <w:right w:val="single" w:sz="4" w:space="0" w:color="auto"/>
            </w:tcBorders>
            <w:shd w:val="pct10" w:color="auto" w:fill="auto"/>
            <w:vAlign w:val="center"/>
          </w:tcPr>
          <w:p w14:paraId="78C374D2" w14:textId="77777777" w:rsidR="004F559C" w:rsidRPr="00971339" w:rsidRDefault="004F559C" w:rsidP="004F559C">
            <w:pPr>
              <w:widowControl w:val="0"/>
              <w:rPr>
                <w:snapToGrid w:val="0"/>
                <w:szCs w:val="24"/>
              </w:rPr>
            </w:pPr>
          </w:p>
        </w:tc>
        <w:tc>
          <w:tcPr>
            <w:tcW w:w="1395" w:type="dxa"/>
            <w:tcBorders>
              <w:top w:val="single" w:sz="4" w:space="0" w:color="auto"/>
              <w:left w:val="single" w:sz="4" w:space="0" w:color="auto"/>
              <w:bottom w:val="single" w:sz="4" w:space="0" w:color="auto"/>
            </w:tcBorders>
            <w:shd w:val="pct10" w:color="auto" w:fill="auto"/>
            <w:vAlign w:val="center"/>
          </w:tcPr>
          <w:p w14:paraId="7D65A5C7" w14:textId="77777777" w:rsidR="004F559C" w:rsidRPr="00971339" w:rsidRDefault="004F559C" w:rsidP="004F559C">
            <w:pPr>
              <w:widowControl w:val="0"/>
              <w:rPr>
                <w:snapToGrid w:val="0"/>
                <w:szCs w:val="24"/>
              </w:rPr>
            </w:pPr>
            <w:r w:rsidRPr="00971339">
              <w:rPr>
                <w:snapToGrid w:val="0"/>
                <w:szCs w:val="24"/>
              </w:rPr>
              <w:t>100</w:t>
            </w:r>
          </w:p>
        </w:tc>
      </w:tr>
      <w:bookmarkEnd w:id="9"/>
    </w:tbl>
    <w:p w14:paraId="7C95D0D8" w14:textId="0082DC88" w:rsidR="00D335EC" w:rsidRPr="00D335EC" w:rsidRDefault="00D335EC" w:rsidP="00D335EC">
      <w:pPr>
        <w:pStyle w:val="ListParagraph"/>
        <w:widowControl w:val="0"/>
        <w:jc w:val="both"/>
        <w:rPr>
          <w:snapToGrid w:val="0"/>
          <w:szCs w:val="24"/>
        </w:rPr>
      </w:pPr>
    </w:p>
    <w:p w14:paraId="12C70C79" w14:textId="389C99A3" w:rsidR="000F06DB" w:rsidRPr="000F06DB" w:rsidRDefault="00181FBD" w:rsidP="00181FBD">
      <w:pPr>
        <w:widowControl w:val="0"/>
        <w:jc w:val="both"/>
        <w:rPr>
          <w:snapToGrid w:val="0"/>
          <w:szCs w:val="24"/>
        </w:rPr>
      </w:pPr>
      <w:r w:rsidRPr="00181FBD">
        <w:rPr>
          <w:snapToGrid w:val="0"/>
          <w:szCs w:val="24"/>
        </w:rPr>
        <w:t xml:space="preserve">Cost Proposals </w:t>
      </w:r>
      <w:r w:rsidR="00145C22">
        <w:rPr>
          <w:snapToGrid w:val="0"/>
          <w:szCs w:val="24"/>
        </w:rPr>
        <w:t xml:space="preserve">should not be included in response to this RFP. Once the technical proposals have been ranked, the municipality will request a cost proposal from the top ranked firm only. </w:t>
      </w:r>
      <w:r w:rsidR="001D350F" w:rsidRPr="001D350F">
        <w:rPr>
          <w:snapToGrid w:val="0"/>
          <w:szCs w:val="24"/>
        </w:rPr>
        <w:t>The consultant should respond to the request for the cost proposal within 10 days or a</w:t>
      </w:r>
      <w:r w:rsidR="00CE6E78">
        <w:rPr>
          <w:snapToGrid w:val="0"/>
          <w:szCs w:val="24"/>
        </w:rPr>
        <w:t xml:space="preserve"> mutually</w:t>
      </w:r>
      <w:r w:rsidR="001D350F" w:rsidRPr="001D350F">
        <w:rPr>
          <w:snapToGrid w:val="0"/>
          <w:szCs w:val="24"/>
        </w:rPr>
        <w:t xml:space="preserve"> agreed </w:t>
      </w:r>
      <w:r w:rsidR="00CE6E78">
        <w:rPr>
          <w:snapToGrid w:val="0"/>
          <w:szCs w:val="24"/>
        </w:rPr>
        <w:t xml:space="preserve">upon </w:t>
      </w:r>
      <w:r w:rsidR="001D350F" w:rsidRPr="001D350F">
        <w:rPr>
          <w:snapToGrid w:val="0"/>
          <w:szCs w:val="24"/>
        </w:rPr>
        <w:t>timeframe.</w:t>
      </w:r>
      <w:r w:rsidR="001D350F">
        <w:rPr>
          <w:snapToGrid w:val="0"/>
          <w:szCs w:val="24"/>
        </w:rPr>
        <w:t xml:space="preserve"> </w:t>
      </w:r>
      <w:r w:rsidR="00145C22">
        <w:rPr>
          <w:snapToGrid w:val="0"/>
          <w:szCs w:val="24"/>
        </w:rPr>
        <w:t xml:space="preserve">After reviewing the cost </w:t>
      </w:r>
      <w:r w:rsidR="00B77DFE">
        <w:rPr>
          <w:snapToGrid w:val="0"/>
          <w:szCs w:val="24"/>
        </w:rPr>
        <w:t>proposal,</w:t>
      </w:r>
      <w:r w:rsidR="00145C22">
        <w:rPr>
          <w:snapToGrid w:val="0"/>
          <w:szCs w:val="24"/>
        </w:rPr>
        <w:t xml:space="preserve"> the municipality will enter negotiations with the consultant. </w:t>
      </w:r>
      <w:r w:rsidR="00145C22" w:rsidRPr="00145C22">
        <w:rPr>
          <w:snapToGrid w:val="0"/>
          <w:szCs w:val="24"/>
        </w:rPr>
        <w:t>If negotiations are unsuccessful, the selection committee will move onto the 2nd ranked consultant, and so on. In some cases, the governing board of the community (i.e. Selectboard, City Council) will need to concur with the recommendation of the selection committee. Please note, if negotiations fail and the municipality moves onto the next consultant, the town may not return to negotiations with the previous consultant. The Town of XXX reserves the right to seek clarification of any proposal submitted and to select the proposal considered to best promote the public interest. Please note, this process is required for contracts anticipated to potentially exceed $250,000. For projects under $250,000, the process remains the same, except a public solicitation isn’t required. The municipality may provide the RFP directly to 3 potential candidates who can perform the services requested.</w:t>
      </w:r>
      <w:r w:rsidR="0003218F" w:rsidRPr="00D335EC">
        <w:rPr>
          <w:snapToGrid w:val="0"/>
          <w:szCs w:val="24"/>
        </w:rPr>
        <w:t xml:space="preserve"> </w:t>
      </w:r>
      <w:r w:rsidRPr="00181FBD">
        <w:rPr>
          <w:snapToGrid w:val="0"/>
          <w:szCs w:val="24"/>
        </w:rPr>
        <w:t>The municipality may consider</w:t>
      </w:r>
      <w:r>
        <w:rPr>
          <w:snapToGrid w:val="0"/>
          <w:szCs w:val="24"/>
        </w:rPr>
        <w:t xml:space="preserve"> </w:t>
      </w:r>
      <w:r w:rsidRPr="00181FBD">
        <w:rPr>
          <w:snapToGrid w:val="0"/>
          <w:szCs w:val="24"/>
        </w:rPr>
        <w:t xml:space="preserve">(open) only </w:t>
      </w:r>
      <w:r w:rsidRPr="00181FBD">
        <w:rPr>
          <w:snapToGrid w:val="0"/>
          <w:szCs w:val="24"/>
        </w:rPr>
        <w:lastRenderedPageBreak/>
        <w:t xml:space="preserve">the cost proposal of the consultant with which negotiations are initiated. </w:t>
      </w:r>
      <w:r w:rsidR="00145C22">
        <w:rPr>
          <w:snapToGrid w:val="0"/>
          <w:szCs w:val="24"/>
        </w:rPr>
        <w:t>If any other</w:t>
      </w:r>
      <w:r w:rsidRPr="00181FBD">
        <w:rPr>
          <w:snapToGrid w:val="0"/>
          <w:szCs w:val="24"/>
        </w:rPr>
        <w:t xml:space="preserve"> cost proposals </w:t>
      </w:r>
      <w:r w:rsidR="00145C22">
        <w:rPr>
          <w:snapToGrid w:val="0"/>
          <w:szCs w:val="24"/>
        </w:rPr>
        <w:t xml:space="preserve">are received, they shall </w:t>
      </w:r>
      <w:r w:rsidRPr="00181FBD">
        <w:rPr>
          <w:snapToGrid w:val="0"/>
          <w:szCs w:val="24"/>
        </w:rPr>
        <w:t xml:space="preserve">remain unopened. Due to the confidential nature of this data, as specified in 23 U.S.C. 112(b)(2)(E), concealed cost proposals of unsuccessful consultants shall be disposed of in accordance with written policies and procedures established under 23 CFR 172.5(c). </w:t>
      </w:r>
    </w:p>
    <w:p w14:paraId="70DD4C75" w14:textId="77777777" w:rsidR="00D335EC" w:rsidRDefault="00D335EC" w:rsidP="0003218F">
      <w:pPr>
        <w:widowControl w:val="0"/>
        <w:jc w:val="both"/>
        <w:rPr>
          <w:snapToGrid w:val="0"/>
          <w:szCs w:val="24"/>
        </w:rPr>
      </w:pPr>
    </w:p>
    <w:p w14:paraId="5BFDF216" w14:textId="3242D8FF" w:rsidR="000F06DB" w:rsidRPr="001362C1" w:rsidRDefault="00D83C47" w:rsidP="00D83C47">
      <w:pPr>
        <w:widowControl w:val="0"/>
        <w:jc w:val="both"/>
        <w:rPr>
          <w:snapToGrid w:val="0"/>
        </w:rPr>
      </w:pPr>
      <w:r w:rsidRPr="00116A20">
        <w:rPr>
          <w:snapToGrid w:val="0"/>
        </w:rPr>
        <w:t>The proposal will be evaluated and awarded based on the personnel presented</w:t>
      </w:r>
      <w:r>
        <w:rPr>
          <w:snapToGrid w:val="0"/>
        </w:rPr>
        <w:t xml:space="preserve">. </w:t>
      </w:r>
      <w:r w:rsidRPr="00116A20">
        <w:rPr>
          <w:snapToGrid w:val="0"/>
        </w:rPr>
        <w:t>Should the awarded consultant propose any substitutions to the project personnel</w:t>
      </w:r>
      <w:r>
        <w:rPr>
          <w:snapToGrid w:val="0"/>
        </w:rPr>
        <w:t xml:space="preserve"> in the future,</w:t>
      </w:r>
      <w:r w:rsidRPr="00116A20">
        <w:rPr>
          <w:snapToGrid w:val="0"/>
        </w:rPr>
        <w:t xml:space="preserve"> they must submit a letter to VTrans </w:t>
      </w:r>
      <w:r>
        <w:rPr>
          <w:snapToGrid w:val="0"/>
        </w:rPr>
        <w:t xml:space="preserve">for review </w:t>
      </w:r>
      <w:r w:rsidRPr="00116A20">
        <w:rPr>
          <w:snapToGrid w:val="0"/>
        </w:rPr>
        <w:t>in consultation with the Municipality</w:t>
      </w:r>
      <w:r>
        <w:rPr>
          <w:snapToGrid w:val="0"/>
        </w:rPr>
        <w:t>,</w:t>
      </w:r>
      <w:r w:rsidRPr="00116A20">
        <w:rPr>
          <w:snapToGrid w:val="0"/>
        </w:rPr>
        <w:t xml:space="preserve"> requesting approval of such a change.</w:t>
      </w:r>
    </w:p>
    <w:p w14:paraId="7FC6D545" w14:textId="1DC3DF13" w:rsidR="004D62AC" w:rsidRPr="004D62AC" w:rsidRDefault="004D62AC" w:rsidP="004D62AC">
      <w:pPr>
        <w:tabs>
          <w:tab w:val="left" w:pos="4680"/>
        </w:tabs>
        <w:rPr>
          <w:szCs w:val="24"/>
        </w:rPr>
      </w:pPr>
    </w:p>
    <w:p w14:paraId="707448C8" w14:textId="236EA4A8" w:rsidR="003534C9" w:rsidRPr="008128D0" w:rsidRDefault="004D62AC" w:rsidP="003534C9">
      <w:pPr>
        <w:widowControl w:val="0"/>
        <w:jc w:val="both"/>
        <w:rPr>
          <w:snapToGrid w:val="0"/>
          <w:szCs w:val="24"/>
        </w:rPr>
      </w:pPr>
      <w:bookmarkStart w:id="10" w:name="_Hlk15369278"/>
      <w:r w:rsidRPr="004D62AC">
        <w:rPr>
          <w:szCs w:val="24"/>
        </w:rPr>
        <w:t xml:space="preserve">The committee will select the consultant on or about </w:t>
      </w:r>
      <w:r w:rsidR="00DB1A1F">
        <w:rPr>
          <w:szCs w:val="24"/>
        </w:rPr>
        <w:t>(</w:t>
      </w:r>
      <w:r w:rsidRPr="00061985">
        <w:rPr>
          <w:color w:val="FF0000"/>
          <w:szCs w:val="24"/>
        </w:rPr>
        <w:t>ALLOW AT LEAST 2 WEEKS FROM THE DATE THAT THE PROPOSALS ARE DUE</w:t>
      </w:r>
      <w:r w:rsidR="00670AA2">
        <w:rPr>
          <w:color w:val="FF0000"/>
          <w:szCs w:val="24"/>
        </w:rPr>
        <w:t>)</w:t>
      </w:r>
      <w:r w:rsidR="000F06DB" w:rsidRPr="000F06DB">
        <w:rPr>
          <w:szCs w:val="24"/>
        </w:rPr>
        <w:t xml:space="preserve"> </w:t>
      </w:r>
      <w:bookmarkStart w:id="11" w:name="_Hlk16579095"/>
      <w:r w:rsidR="000F06DB" w:rsidRPr="00574368">
        <w:rPr>
          <w:szCs w:val="24"/>
        </w:rPr>
        <w:t>to perform the services</w:t>
      </w:r>
      <w:r w:rsidR="00511372">
        <w:rPr>
          <w:szCs w:val="24"/>
        </w:rPr>
        <w:t xml:space="preserve"> outlined in the scope of work</w:t>
      </w:r>
      <w:r w:rsidR="000F06DB" w:rsidRPr="00574368">
        <w:rPr>
          <w:szCs w:val="24"/>
        </w:rPr>
        <w:t>.  The rates that are proposed will be in effect for the complete term of the contract.</w:t>
      </w:r>
      <w:r w:rsidR="003534C9">
        <w:rPr>
          <w:szCs w:val="24"/>
        </w:rPr>
        <w:t xml:space="preserve"> Also, </w:t>
      </w:r>
      <w:r w:rsidR="003534C9">
        <w:rPr>
          <w:snapToGrid w:val="0"/>
          <w:szCs w:val="24"/>
        </w:rPr>
        <w:t>a</w:t>
      </w:r>
      <w:r w:rsidR="003534C9" w:rsidRPr="008128D0">
        <w:rPr>
          <w:snapToGrid w:val="0"/>
          <w:szCs w:val="24"/>
        </w:rPr>
        <w:t>t that time, a notice of intent to issue the contract</w:t>
      </w:r>
      <w:r w:rsidR="003534C9">
        <w:rPr>
          <w:snapToGrid w:val="0"/>
          <w:szCs w:val="24"/>
        </w:rPr>
        <w:t xml:space="preserve"> to the selected proposer</w:t>
      </w:r>
      <w:r w:rsidR="003534C9" w:rsidRPr="008128D0">
        <w:rPr>
          <w:snapToGrid w:val="0"/>
          <w:szCs w:val="24"/>
        </w:rPr>
        <w:t xml:space="preserve"> will be mailed to all parties who submitted a proposal.</w:t>
      </w:r>
    </w:p>
    <w:bookmarkEnd w:id="10"/>
    <w:bookmarkEnd w:id="11"/>
    <w:p w14:paraId="05668B2A" w14:textId="77777777" w:rsidR="00061985" w:rsidRPr="00061985" w:rsidRDefault="00061985" w:rsidP="004D62AC">
      <w:pPr>
        <w:tabs>
          <w:tab w:val="left" w:pos="4680"/>
        </w:tabs>
        <w:rPr>
          <w:color w:val="FF0000"/>
          <w:szCs w:val="24"/>
        </w:rPr>
      </w:pPr>
    </w:p>
    <w:p w14:paraId="71F12B5C" w14:textId="66AF958C" w:rsidR="004D62AC" w:rsidRPr="006E0E7B" w:rsidRDefault="004D62AC" w:rsidP="006E0E7B">
      <w:pPr>
        <w:pStyle w:val="Heading6"/>
        <w:numPr>
          <w:ilvl w:val="0"/>
          <w:numId w:val="44"/>
        </w:numPr>
      </w:pPr>
      <w:r w:rsidRPr="006E0E7B">
        <w:t>SUBMISSION</w:t>
      </w:r>
    </w:p>
    <w:p w14:paraId="4C196AA6" w14:textId="77777777" w:rsidR="004D62AC" w:rsidRPr="004D62AC" w:rsidRDefault="004D62AC" w:rsidP="004D62AC">
      <w:pPr>
        <w:tabs>
          <w:tab w:val="left" w:pos="4680"/>
        </w:tabs>
        <w:rPr>
          <w:szCs w:val="24"/>
        </w:rPr>
      </w:pPr>
    </w:p>
    <w:p w14:paraId="28D8BD4A" w14:textId="37EAB849" w:rsidR="004D62AC" w:rsidRDefault="004D62AC" w:rsidP="004D62AC">
      <w:pPr>
        <w:tabs>
          <w:tab w:val="left" w:pos="4680"/>
        </w:tabs>
        <w:rPr>
          <w:szCs w:val="24"/>
        </w:rPr>
      </w:pPr>
      <w:bookmarkStart w:id="12" w:name="_Hlk15305615"/>
      <w:bookmarkStart w:id="13" w:name="_Hlk15368983"/>
      <w:r w:rsidRPr="004D62AC">
        <w:rPr>
          <w:szCs w:val="24"/>
        </w:rPr>
        <w:t>Consultants interested in this project should submit their proposal to</w:t>
      </w:r>
      <w:r w:rsidR="00670AA2">
        <w:rPr>
          <w:szCs w:val="24"/>
        </w:rPr>
        <w:t xml:space="preserve"> the </w:t>
      </w:r>
      <w:proofErr w:type="gramStart"/>
      <w:r w:rsidR="00670AA2">
        <w:rPr>
          <w:szCs w:val="24"/>
        </w:rPr>
        <w:t>contact</w:t>
      </w:r>
      <w:proofErr w:type="gramEnd"/>
      <w:r w:rsidR="00670AA2">
        <w:rPr>
          <w:szCs w:val="24"/>
        </w:rPr>
        <w:t xml:space="preserve"> name and address indicated.</w:t>
      </w:r>
    </w:p>
    <w:bookmarkEnd w:id="12"/>
    <w:p w14:paraId="391DD606" w14:textId="77777777" w:rsidR="0004206C" w:rsidRDefault="0004206C" w:rsidP="004D62AC">
      <w:pPr>
        <w:tabs>
          <w:tab w:val="left" w:pos="4680"/>
        </w:tabs>
        <w:rPr>
          <w:color w:val="FF0000"/>
          <w:szCs w:val="24"/>
        </w:rPr>
      </w:pPr>
    </w:p>
    <w:p w14:paraId="66820E57" w14:textId="33487B8B" w:rsidR="004D62AC" w:rsidRPr="0004206C" w:rsidRDefault="006A6491" w:rsidP="004D62AC">
      <w:pPr>
        <w:tabs>
          <w:tab w:val="left" w:pos="4680"/>
        </w:tabs>
        <w:rPr>
          <w:color w:val="FF0000"/>
          <w:szCs w:val="24"/>
        </w:rPr>
      </w:pPr>
      <w:r>
        <w:rPr>
          <w:color w:val="FF0000"/>
          <w:szCs w:val="24"/>
        </w:rPr>
        <w:t>Utilize e</w:t>
      </w:r>
      <w:r w:rsidR="0004206C" w:rsidRPr="0004206C">
        <w:rPr>
          <w:color w:val="FF0000"/>
          <w:szCs w:val="24"/>
        </w:rPr>
        <w:t>ither:</w:t>
      </w:r>
    </w:p>
    <w:p w14:paraId="015F29DB" w14:textId="77777777" w:rsidR="0004206C" w:rsidRDefault="0004206C" w:rsidP="004D62AC">
      <w:pPr>
        <w:tabs>
          <w:tab w:val="left" w:pos="4680"/>
        </w:tabs>
        <w:rPr>
          <w:szCs w:val="24"/>
        </w:rPr>
      </w:pPr>
      <w:bookmarkStart w:id="14" w:name="_Hlk15305486"/>
    </w:p>
    <w:p w14:paraId="0E47ABF7" w14:textId="343B5738" w:rsidR="00E3793F" w:rsidRPr="0004206C" w:rsidRDefault="004A6BDC" w:rsidP="004D62AC">
      <w:pPr>
        <w:tabs>
          <w:tab w:val="left" w:pos="4680"/>
        </w:tabs>
        <w:rPr>
          <w:color w:val="FF0000"/>
          <w:szCs w:val="24"/>
          <w:u w:val="single"/>
        </w:rPr>
      </w:pPr>
      <w:r>
        <w:rPr>
          <w:color w:val="FF0000"/>
          <w:szCs w:val="24"/>
          <w:u w:val="single"/>
        </w:rPr>
        <w:t>XXX copies of the t</w:t>
      </w:r>
      <w:r w:rsidR="004D62AC" w:rsidRPr="0004206C">
        <w:rPr>
          <w:color w:val="FF0000"/>
          <w:szCs w:val="24"/>
          <w:u w:val="single"/>
        </w:rPr>
        <w:t>echnical proposals must be submitted in sealed envelopes or packages with the following information clearly printed on the outside</w:t>
      </w:r>
      <w:r w:rsidR="00E3793F" w:rsidRPr="0004206C">
        <w:rPr>
          <w:color w:val="FF0000"/>
          <w:szCs w:val="24"/>
          <w:u w:val="single"/>
        </w:rPr>
        <w:t>:</w:t>
      </w:r>
    </w:p>
    <w:p w14:paraId="29EF7FD9" w14:textId="64087442" w:rsidR="00E3793F" w:rsidRPr="0004206C" w:rsidRDefault="00E3793F" w:rsidP="004D62AC">
      <w:pPr>
        <w:tabs>
          <w:tab w:val="left" w:pos="4680"/>
        </w:tabs>
        <w:rPr>
          <w:color w:val="FF0000"/>
          <w:szCs w:val="24"/>
          <w:u w:val="single"/>
        </w:rPr>
      </w:pPr>
    </w:p>
    <w:p w14:paraId="401FDFC4" w14:textId="7F51CB65" w:rsidR="004D62AC" w:rsidRPr="0004206C" w:rsidRDefault="004D62AC" w:rsidP="004D62AC">
      <w:pPr>
        <w:pStyle w:val="ListParagraph"/>
        <w:numPr>
          <w:ilvl w:val="0"/>
          <w:numId w:val="25"/>
        </w:numPr>
        <w:tabs>
          <w:tab w:val="left" w:pos="4680"/>
        </w:tabs>
        <w:rPr>
          <w:color w:val="FF0000"/>
          <w:szCs w:val="24"/>
          <w:u w:val="single"/>
        </w:rPr>
      </w:pPr>
      <w:r w:rsidRPr="0004206C">
        <w:rPr>
          <w:color w:val="FF0000"/>
          <w:szCs w:val="24"/>
          <w:u w:val="single"/>
        </w:rPr>
        <w:t>Name and address of prime consultant</w:t>
      </w:r>
    </w:p>
    <w:p w14:paraId="71B20FF9" w14:textId="77777777" w:rsidR="00E3793F" w:rsidRPr="0004206C" w:rsidRDefault="004D62AC" w:rsidP="004D62AC">
      <w:pPr>
        <w:pStyle w:val="ListParagraph"/>
        <w:numPr>
          <w:ilvl w:val="0"/>
          <w:numId w:val="25"/>
        </w:numPr>
        <w:tabs>
          <w:tab w:val="left" w:pos="4680"/>
        </w:tabs>
        <w:rPr>
          <w:color w:val="FF0000"/>
          <w:szCs w:val="24"/>
          <w:u w:val="single"/>
        </w:rPr>
      </w:pPr>
      <w:r w:rsidRPr="0004206C">
        <w:rPr>
          <w:color w:val="FF0000"/>
          <w:szCs w:val="24"/>
          <w:u w:val="single"/>
        </w:rPr>
        <w:t>Due date and time</w:t>
      </w:r>
    </w:p>
    <w:p w14:paraId="15CD3166" w14:textId="77777777" w:rsidR="00E3793F" w:rsidRPr="0004206C" w:rsidRDefault="004D62AC" w:rsidP="004D62AC">
      <w:pPr>
        <w:pStyle w:val="ListParagraph"/>
        <w:numPr>
          <w:ilvl w:val="0"/>
          <w:numId w:val="25"/>
        </w:numPr>
        <w:tabs>
          <w:tab w:val="left" w:pos="4680"/>
        </w:tabs>
        <w:rPr>
          <w:color w:val="FF0000"/>
          <w:szCs w:val="24"/>
          <w:u w:val="single"/>
        </w:rPr>
      </w:pPr>
      <w:r w:rsidRPr="0004206C">
        <w:rPr>
          <w:color w:val="FF0000"/>
          <w:szCs w:val="24"/>
          <w:u w:val="single"/>
        </w:rPr>
        <w:t>Envelope contents (technical or cost proposal)</w:t>
      </w:r>
    </w:p>
    <w:p w14:paraId="6465D834" w14:textId="1D451EF0" w:rsidR="004D62AC" w:rsidRPr="0004206C" w:rsidRDefault="004D62AC" w:rsidP="004D62AC">
      <w:pPr>
        <w:pStyle w:val="ListParagraph"/>
        <w:numPr>
          <w:ilvl w:val="0"/>
          <w:numId w:val="25"/>
        </w:numPr>
        <w:tabs>
          <w:tab w:val="left" w:pos="4680"/>
        </w:tabs>
        <w:rPr>
          <w:color w:val="FF0000"/>
          <w:szCs w:val="24"/>
          <w:u w:val="single"/>
        </w:rPr>
      </w:pPr>
      <w:r w:rsidRPr="0004206C">
        <w:rPr>
          <w:color w:val="FF0000"/>
          <w:szCs w:val="24"/>
          <w:u w:val="single"/>
        </w:rPr>
        <w:t>Project name</w:t>
      </w:r>
    </w:p>
    <w:bookmarkEnd w:id="14"/>
    <w:p w14:paraId="7FC09F1F" w14:textId="77777777" w:rsidR="00E3793F" w:rsidRPr="0004206C" w:rsidRDefault="00E3793F" w:rsidP="00E3793F">
      <w:pPr>
        <w:pStyle w:val="ListParagraph"/>
        <w:tabs>
          <w:tab w:val="left" w:pos="4680"/>
        </w:tabs>
        <w:rPr>
          <w:color w:val="FF0000"/>
          <w:szCs w:val="24"/>
          <w:u w:val="single"/>
        </w:rPr>
      </w:pPr>
    </w:p>
    <w:p w14:paraId="322425F2" w14:textId="3B94E030" w:rsidR="004D62AC" w:rsidRPr="006C49C4" w:rsidRDefault="004D62AC" w:rsidP="004D62AC">
      <w:pPr>
        <w:tabs>
          <w:tab w:val="left" w:pos="4680"/>
        </w:tabs>
        <w:rPr>
          <w:szCs w:val="24"/>
        </w:rPr>
      </w:pPr>
      <w:bookmarkStart w:id="15" w:name="_Hlk15379056"/>
      <w:r w:rsidRPr="0004206C">
        <w:rPr>
          <w:color w:val="FF0000"/>
          <w:szCs w:val="24"/>
          <w:u w:val="single"/>
        </w:rPr>
        <w:t xml:space="preserve">Proposals should be double-sided and use recycled paper, if possible. </w:t>
      </w:r>
      <w:r w:rsidRPr="006C49C4">
        <w:rPr>
          <w:color w:val="FF0000"/>
          <w:szCs w:val="24"/>
          <w:u w:val="single"/>
        </w:rPr>
        <w:t xml:space="preserve">Twin pocket portfolios or other simple, re-usable </w:t>
      </w:r>
      <w:r w:rsidRPr="0004206C">
        <w:rPr>
          <w:color w:val="FF0000"/>
          <w:szCs w:val="24"/>
          <w:u w:val="single"/>
        </w:rPr>
        <w:t xml:space="preserve">binding </w:t>
      </w:r>
      <w:proofErr w:type="gramStart"/>
      <w:r w:rsidRPr="0004206C">
        <w:rPr>
          <w:color w:val="FF0000"/>
          <w:szCs w:val="24"/>
          <w:u w:val="single"/>
        </w:rPr>
        <w:t>method is</w:t>
      </w:r>
      <w:proofErr w:type="gramEnd"/>
      <w:r w:rsidRPr="0004206C">
        <w:rPr>
          <w:color w:val="FF0000"/>
          <w:szCs w:val="24"/>
          <w:u w:val="single"/>
        </w:rPr>
        <w:t xml:space="preserve"> recommended.</w:t>
      </w:r>
    </w:p>
    <w:p w14:paraId="31FCC9F7" w14:textId="77777777" w:rsidR="0004206C" w:rsidRDefault="0004206C" w:rsidP="004D62AC">
      <w:pPr>
        <w:tabs>
          <w:tab w:val="left" w:pos="4680"/>
        </w:tabs>
        <w:rPr>
          <w:szCs w:val="24"/>
        </w:rPr>
      </w:pPr>
    </w:p>
    <w:p w14:paraId="221FE099" w14:textId="6ACB9DE4" w:rsidR="00693D74" w:rsidRPr="0004206C" w:rsidRDefault="0004206C" w:rsidP="004D62AC">
      <w:pPr>
        <w:tabs>
          <w:tab w:val="left" w:pos="4680"/>
        </w:tabs>
        <w:rPr>
          <w:color w:val="FF0000"/>
          <w:szCs w:val="24"/>
        </w:rPr>
      </w:pPr>
      <w:r w:rsidRPr="0004206C">
        <w:rPr>
          <w:color w:val="FF0000"/>
          <w:szCs w:val="24"/>
        </w:rPr>
        <w:t>Or:</w:t>
      </w:r>
    </w:p>
    <w:bookmarkEnd w:id="15"/>
    <w:p w14:paraId="72D31BF2" w14:textId="77777777" w:rsidR="0004206C" w:rsidRDefault="0004206C" w:rsidP="00693D74">
      <w:pPr>
        <w:tabs>
          <w:tab w:val="left" w:pos="1620"/>
          <w:tab w:val="left" w:pos="3420"/>
          <w:tab w:val="left" w:pos="3690"/>
          <w:tab w:val="left" w:pos="4680"/>
          <w:tab w:val="left" w:pos="4950"/>
          <w:tab w:val="left" w:pos="6750"/>
          <w:tab w:val="left" w:pos="8010"/>
          <w:tab w:val="left" w:pos="8730"/>
        </w:tabs>
        <w:jc w:val="both"/>
        <w:rPr>
          <w:b/>
          <w:bCs/>
          <w:szCs w:val="24"/>
        </w:rPr>
      </w:pPr>
    </w:p>
    <w:p w14:paraId="1AF3FCDF" w14:textId="5389D4FA" w:rsidR="00693D74" w:rsidRPr="0004206C" w:rsidRDefault="006A6491" w:rsidP="00693D74">
      <w:pPr>
        <w:tabs>
          <w:tab w:val="left" w:pos="1620"/>
          <w:tab w:val="left" w:pos="3420"/>
          <w:tab w:val="left" w:pos="3690"/>
          <w:tab w:val="left" w:pos="4680"/>
          <w:tab w:val="left" w:pos="4950"/>
          <w:tab w:val="left" w:pos="6750"/>
          <w:tab w:val="left" w:pos="8010"/>
          <w:tab w:val="left" w:pos="8730"/>
        </w:tabs>
        <w:jc w:val="both"/>
        <w:rPr>
          <w:color w:val="FF0000"/>
          <w:szCs w:val="24"/>
          <w:u w:val="single"/>
        </w:rPr>
      </w:pPr>
      <w:r>
        <w:rPr>
          <w:color w:val="FF0000"/>
          <w:szCs w:val="24"/>
          <w:u w:val="single"/>
        </w:rPr>
        <w:t>Submit as an e</w:t>
      </w:r>
      <w:r w:rsidR="00E3793F" w:rsidRPr="0004206C">
        <w:rPr>
          <w:color w:val="FF0000"/>
          <w:szCs w:val="24"/>
          <w:u w:val="single"/>
        </w:rPr>
        <w:t xml:space="preserve">lectronic submission </w:t>
      </w:r>
      <w:r w:rsidR="0004206C" w:rsidRPr="0004206C">
        <w:rPr>
          <w:color w:val="FF0000"/>
          <w:szCs w:val="24"/>
          <w:u w:val="single"/>
        </w:rPr>
        <w:t>via e-mail</w:t>
      </w:r>
      <w:r w:rsidR="00E3793F" w:rsidRPr="0004206C">
        <w:rPr>
          <w:color w:val="FF0000"/>
          <w:szCs w:val="24"/>
          <w:u w:val="single"/>
        </w:rPr>
        <w:t xml:space="preserve"> with </w:t>
      </w:r>
      <w:r w:rsidR="006C49C4">
        <w:rPr>
          <w:color w:val="FF0000"/>
          <w:szCs w:val="24"/>
          <w:u w:val="single"/>
        </w:rPr>
        <w:t>the project name</w:t>
      </w:r>
      <w:r w:rsidR="00E3793F" w:rsidRPr="0004206C">
        <w:rPr>
          <w:color w:val="FF0000"/>
          <w:szCs w:val="24"/>
          <w:u w:val="single"/>
        </w:rPr>
        <w:t xml:space="preserve">. </w:t>
      </w:r>
      <w:r w:rsidR="00693D74" w:rsidRPr="0004206C">
        <w:rPr>
          <w:color w:val="FF0000"/>
          <w:szCs w:val="24"/>
          <w:u w:val="single"/>
        </w:rPr>
        <w:t>Please inform the Contact</w:t>
      </w:r>
      <w:r w:rsidR="00EA1566" w:rsidRPr="0004206C">
        <w:rPr>
          <w:color w:val="FF0000"/>
          <w:szCs w:val="24"/>
          <w:u w:val="single"/>
        </w:rPr>
        <w:t xml:space="preserve"> </w:t>
      </w:r>
      <w:r w:rsidR="0004206C" w:rsidRPr="0004206C">
        <w:rPr>
          <w:color w:val="FF0000"/>
          <w:szCs w:val="24"/>
          <w:u w:val="single"/>
        </w:rPr>
        <w:t>P</w:t>
      </w:r>
      <w:r w:rsidR="00EA1566" w:rsidRPr="0004206C">
        <w:rPr>
          <w:color w:val="FF0000"/>
          <w:szCs w:val="24"/>
          <w:u w:val="single"/>
        </w:rPr>
        <w:t>erson</w:t>
      </w:r>
      <w:r w:rsidR="00693D74" w:rsidRPr="0004206C">
        <w:rPr>
          <w:color w:val="FF0000"/>
          <w:szCs w:val="24"/>
          <w:u w:val="single"/>
        </w:rPr>
        <w:t xml:space="preserve"> prior to submission </w:t>
      </w:r>
      <w:r w:rsidR="0004206C" w:rsidRPr="0004206C">
        <w:rPr>
          <w:color w:val="FF0000"/>
          <w:szCs w:val="24"/>
          <w:u w:val="single"/>
        </w:rPr>
        <w:t xml:space="preserve">to avoid </w:t>
      </w:r>
      <w:proofErr w:type="gramStart"/>
      <w:r w:rsidR="0004206C" w:rsidRPr="0004206C">
        <w:rPr>
          <w:color w:val="FF0000"/>
          <w:szCs w:val="24"/>
          <w:u w:val="single"/>
        </w:rPr>
        <w:t>proposal</w:t>
      </w:r>
      <w:proofErr w:type="gramEnd"/>
      <w:r w:rsidR="0004206C" w:rsidRPr="0004206C">
        <w:rPr>
          <w:color w:val="FF0000"/>
          <w:szCs w:val="24"/>
          <w:u w:val="single"/>
        </w:rPr>
        <w:t xml:space="preserve"> being relegated to their spam or junk email files.</w:t>
      </w:r>
    </w:p>
    <w:p w14:paraId="2FD093B3" w14:textId="77777777" w:rsidR="004D62AC" w:rsidRPr="004D62AC" w:rsidRDefault="004D62AC" w:rsidP="004D62AC">
      <w:pPr>
        <w:tabs>
          <w:tab w:val="left" w:pos="4680"/>
        </w:tabs>
        <w:rPr>
          <w:szCs w:val="24"/>
        </w:rPr>
      </w:pPr>
    </w:p>
    <w:p w14:paraId="3A4110F1" w14:textId="70A32D37" w:rsidR="004D62AC" w:rsidRDefault="004D62AC" w:rsidP="004D62AC">
      <w:pPr>
        <w:tabs>
          <w:tab w:val="left" w:pos="4680"/>
        </w:tabs>
        <w:rPr>
          <w:szCs w:val="24"/>
        </w:rPr>
      </w:pPr>
      <w:bookmarkStart w:id="16" w:name="_Hlk15305567"/>
      <w:r w:rsidRPr="004D62AC">
        <w:rPr>
          <w:szCs w:val="24"/>
        </w:rPr>
        <w:t>Proposals</w:t>
      </w:r>
      <w:r w:rsidR="00E3793F">
        <w:rPr>
          <w:szCs w:val="24"/>
        </w:rPr>
        <w:t xml:space="preserve"> </w:t>
      </w:r>
      <w:r w:rsidRPr="004D62AC">
        <w:rPr>
          <w:szCs w:val="24"/>
        </w:rPr>
        <w:t>and/or modifications received after th</w:t>
      </w:r>
      <w:r w:rsidR="00E3793F">
        <w:rPr>
          <w:szCs w:val="24"/>
        </w:rPr>
        <w:t>e date and time due</w:t>
      </w:r>
      <w:r w:rsidRPr="004D62AC">
        <w:rPr>
          <w:szCs w:val="24"/>
        </w:rPr>
        <w:t xml:space="preserve"> will not be accepted or reviewed. No facsimile</w:t>
      </w:r>
      <w:r w:rsidR="00E3793F">
        <w:rPr>
          <w:szCs w:val="24"/>
        </w:rPr>
        <w:t xml:space="preserve"> </w:t>
      </w:r>
      <w:r w:rsidRPr="004D62AC">
        <w:rPr>
          <w:szCs w:val="24"/>
        </w:rPr>
        <w:t xml:space="preserve">- machine </w:t>
      </w:r>
      <w:r w:rsidR="00E3793F">
        <w:rPr>
          <w:szCs w:val="24"/>
        </w:rPr>
        <w:t xml:space="preserve">transmitted </w:t>
      </w:r>
      <w:r w:rsidRPr="004D62AC">
        <w:rPr>
          <w:szCs w:val="24"/>
        </w:rPr>
        <w:t>proposals will be accepted.</w:t>
      </w:r>
    </w:p>
    <w:bookmarkEnd w:id="16"/>
    <w:p w14:paraId="3F0A95C2" w14:textId="77777777" w:rsidR="00E3793F" w:rsidRPr="004D62AC" w:rsidRDefault="00E3793F" w:rsidP="004D62AC">
      <w:pPr>
        <w:tabs>
          <w:tab w:val="left" w:pos="4680"/>
        </w:tabs>
        <w:rPr>
          <w:szCs w:val="24"/>
        </w:rPr>
      </w:pPr>
    </w:p>
    <w:p w14:paraId="6161A5CE" w14:textId="2476AB04" w:rsidR="00D54394" w:rsidRPr="004D62AC" w:rsidRDefault="004D62AC" w:rsidP="00D54394">
      <w:pPr>
        <w:tabs>
          <w:tab w:val="left" w:pos="4680"/>
        </w:tabs>
        <w:rPr>
          <w:szCs w:val="24"/>
        </w:rPr>
      </w:pPr>
      <w:r w:rsidRPr="004D62AC">
        <w:rPr>
          <w:szCs w:val="24"/>
        </w:rPr>
        <w:lastRenderedPageBreak/>
        <w:t>All proposals</w:t>
      </w:r>
      <w:r w:rsidR="00E3793F">
        <w:rPr>
          <w:szCs w:val="24"/>
        </w:rPr>
        <w:t>,</w:t>
      </w:r>
      <w:r w:rsidRPr="004D62AC">
        <w:rPr>
          <w:szCs w:val="24"/>
        </w:rPr>
        <w:t xml:space="preserve"> upon submission</w:t>
      </w:r>
      <w:r w:rsidR="00E3793F">
        <w:rPr>
          <w:szCs w:val="24"/>
        </w:rPr>
        <w:t>,</w:t>
      </w:r>
      <w:r w:rsidRPr="004D62AC">
        <w:rPr>
          <w:szCs w:val="24"/>
        </w:rPr>
        <w:t xml:space="preserve"> become the property of the </w:t>
      </w:r>
      <w:r w:rsidR="00E3793F">
        <w:rPr>
          <w:szCs w:val="24"/>
        </w:rPr>
        <w:t xml:space="preserve">Town of </w:t>
      </w:r>
      <w:r w:rsidR="00E3793F" w:rsidRPr="00E3793F">
        <w:rPr>
          <w:color w:val="FF0000"/>
          <w:szCs w:val="24"/>
        </w:rPr>
        <w:t>XX</w:t>
      </w:r>
      <w:r w:rsidR="00E3793F">
        <w:rPr>
          <w:color w:val="FF0000"/>
          <w:szCs w:val="24"/>
        </w:rPr>
        <w:t>X</w:t>
      </w:r>
      <w:r w:rsidR="00E3793F" w:rsidRPr="00E3793F">
        <w:rPr>
          <w:color w:val="FF0000"/>
          <w:szCs w:val="24"/>
        </w:rPr>
        <w:t>X</w:t>
      </w:r>
      <w:r w:rsidRPr="004D62AC">
        <w:rPr>
          <w:szCs w:val="24"/>
        </w:rPr>
        <w:t>.</w:t>
      </w:r>
      <w:r w:rsidR="00D54394" w:rsidRPr="00D54394">
        <w:rPr>
          <w:szCs w:val="24"/>
        </w:rPr>
        <w:t xml:space="preserve"> </w:t>
      </w:r>
      <w:r w:rsidR="00D54394" w:rsidRPr="004D62AC">
        <w:rPr>
          <w:szCs w:val="24"/>
        </w:rPr>
        <w:t>The cost of preparing, submitting and presenting is the sole expense of the firm. The Town</w:t>
      </w:r>
      <w:r w:rsidR="00D54394">
        <w:rPr>
          <w:szCs w:val="24"/>
        </w:rPr>
        <w:t xml:space="preserve"> of </w:t>
      </w:r>
      <w:r w:rsidR="00D54394" w:rsidRPr="00E3793F">
        <w:rPr>
          <w:color w:val="FF0000"/>
          <w:szCs w:val="24"/>
        </w:rPr>
        <w:t>XXX</w:t>
      </w:r>
      <w:r w:rsidR="00D54394" w:rsidRPr="004D62AC">
        <w:rPr>
          <w:szCs w:val="24"/>
        </w:rPr>
        <w:t xml:space="preserve"> reserves the right to reject </w:t>
      </w:r>
      <w:proofErr w:type="gramStart"/>
      <w:r w:rsidR="00D54394" w:rsidRPr="004D62AC">
        <w:rPr>
          <w:szCs w:val="24"/>
        </w:rPr>
        <w:t>any and all</w:t>
      </w:r>
      <w:proofErr w:type="gramEnd"/>
      <w:r w:rsidR="00D54394" w:rsidRPr="004D62AC">
        <w:rPr>
          <w:szCs w:val="24"/>
        </w:rPr>
        <w:t xml:space="preserve"> proposals received </w:t>
      </w:r>
      <w:proofErr w:type="gramStart"/>
      <w:r w:rsidR="00D54394" w:rsidRPr="004D62AC">
        <w:rPr>
          <w:szCs w:val="24"/>
        </w:rPr>
        <w:t>as a result of</w:t>
      </w:r>
      <w:proofErr w:type="gramEnd"/>
      <w:r w:rsidR="00D54394" w:rsidRPr="004D62AC">
        <w:rPr>
          <w:szCs w:val="24"/>
        </w:rPr>
        <w:t xml:space="preserve"> this solicitation</w:t>
      </w:r>
      <w:r w:rsidR="00D54394">
        <w:rPr>
          <w:szCs w:val="24"/>
        </w:rPr>
        <w:t>,</w:t>
      </w:r>
      <w:r w:rsidR="00D54394" w:rsidRPr="004D62AC">
        <w:rPr>
          <w:szCs w:val="24"/>
        </w:rPr>
        <w:t xml:space="preserve"> to negotiate with any qualified source</w:t>
      </w:r>
      <w:r w:rsidR="00D54394">
        <w:rPr>
          <w:szCs w:val="24"/>
        </w:rPr>
        <w:t>,</w:t>
      </w:r>
      <w:r w:rsidR="00D54394" w:rsidRPr="004D62AC">
        <w:rPr>
          <w:szCs w:val="24"/>
        </w:rPr>
        <w:t xml:space="preserve"> or cancel this RFP in part or in its entirety</w:t>
      </w:r>
      <w:r w:rsidR="00D54394">
        <w:rPr>
          <w:szCs w:val="24"/>
        </w:rPr>
        <w:t>,</w:t>
      </w:r>
      <w:r w:rsidR="00D54394" w:rsidRPr="004D62AC">
        <w:rPr>
          <w:szCs w:val="24"/>
        </w:rPr>
        <w:t xml:space="preserve"> if it is in the best interest of the Town. This Request for Proposals in no way obligates the Town</w:t>
      </w:r>
      <w:r w:rsidR="00D54394">
        <w:rPr>
          <w:szCs w:val="24"/>
        </w:rPr>
        <w:t xml:space="preserve"> of </w:t>
      </w:r>
      <w:r w:rsidR="00D54394" w:rsidRPr="00E3793F">
        <w:rPr>
          <w:color w:val="FF0000"/>
          <w:szCs w:val="24"/>
        </w:rPr>
        <w:t>XXX</w:t>
      </w:r>
      <w:r w:rsidR="00D54394" w:rsidRPr="004D62AC">
        <w:rPr>
          <w:szCs w:val="24"/>
        </w:rPr>
        <w:t xml:space="preserve"> to award a contract.</w:t>
      </w:r>
    </w:p>
    <w:bookmarkEnd w:id="13"/>
    <w:p w14:paraId="6066AFDA" w14:textId="77777777" w:rsidR="004D62AC" w:rsidRPr="004D62AC" w:rsidRDefault="004D62AC" w:rsidP="004D62AC">
      <w:pPr>
        <w:tabs>
          <w:tab w:val="left" w:pos="4680"/>
        </w:tabs>
        <w:rPr>
          <w:szCs w:val="24"/>
        </w:rPr>
      </w:pPr>
    </w:p>
    <w:p w14:paraId="5E752AB1" w14:textId="77CD08B8" w:rsidR="004D62AC" w:rsidRPr="006E0E7B" w:rsidRDefault="004D62AC" w:rsidP="006E0E7B">
      <w:pPr>
        <w:pStyle w:val="Heading6"/>
        <w:numPr>
          <w:ilvl w:val="0"/>
          <w:numId w:val="44"/>
        </w:numPr>
      </w:pPr>
      <w:r w:rsidRPr="006E0E7B">
        <w:t>C</w:t>
      </w:r>
      <w:r w:rsidR="009B4BE7" w:rsidRPr="006E0E7B">
        <w:t>ONTRACTING</w:t>
      </w:r>
    </w:p>
    <w:p w14:paraId="4FF3A2BD" w14:textId="77777777" w:rsidR="004D62AC" w:rsidRPr="004D62AC" w:rsidRDefault="004D62AC" w:rsidP="004D62AC">
      <w:pPr>
        <w:tabs>
          <w:tab w:val="left" w:pos="4680"/>
        </w:tabs>
        <w:rPr>
          <w:szCs w:val="24"/>
        </w:rPr>
      </w:pPr>
    </w:p>
    <w:p w14:paraId="19B5FFEA" w14:textId="34F847A4" w:rsidR="00DB1A1F" w:rsidRDefault="004D62AC" w:rsidP="004D62AC">
      <w:pPr>
        <w:tabs>
          <w:tab w:val="left" w:pos="4680"/>
        </w:tabs>
        <w:rPr>
          <w:snapToGrid w:val="0"/>
          <w:szCs w:val="24"/>
        </w:rPr>
      </w:pPr>
      <w:bookmarkStart w:id="17" w:name="_Hlk15369102"/>
      <w:r w:rsidRPr="004D62AC">
        <w:rPr>
          <w:szCs w:val="24"/>
        </w:rPr>
        <w:t>The Consultant, prior to being awarded a contract, shall apply for registration with the Vermont Secretary of State's Office to do business in the State of Vermont, if not already so registered. The registration form may be obtained from the Vermont Secretary of State, 128 State Street Montpelier, VT 05633-1101, PH: 802-828-2363, Toll-free: 800-439-8683; Vermont Relay Service – 711</w:t>
      </w:r>
      <w:r w:rsidR="00DB1A1F">
        <w:rPr>
          <w:szCs w:val="24"/>
        </w:rPr>
        <w:t xml:space="preserve">; </w:t>
      </w:r>
      <w:r w:rsidRPr="004D62AC">
        <w:rPr>
          <w:szCs w:val="24"/>
        </w:rPr>
        <w:t>web site:</w:t>
      </w:r>
      <w:r w:rsidR="00DB1A1F">
        <w:rPr>
          <w:szCs w:val="24"/>
        </w:rPr>
        <w:t xml:space="preserve"> </w:t>
      </w:r>
      <w:hyperlink r:id="rId20" w:history="1">
        <w:r w:rsidR="00071474" w:rsidRPr="00EF45B0">
          <w:rPr>
            <w:rStyle w:val="Hyperlink"/>
            <w:snapToGrid w:val="0"/>
            <w:szCs w:val="24"/>
          </w:rPr>
          <w:t>https://www.vtsosonline.com/online</w:t>
        </w:r>
      </w:hyperlink>
    </w:p>
    <w:p w14:paraId="5B78A21E" w14:textId="77777777" w:rsidR="00071474" w:rsidRDefault="00071474" w:rsidP="004D62AC">
      <w:pPr>
        <w:tabs>
          <w:tab w:val="left" w:pos="4680"/>
        </w:tabs>
        <w:rPr>
          <w:rStyle w:val="Hyperlink"/>
          <w:snapToGrid w:val="0"/>
          <w:szCs w:val="24"/>
        </w:rPr>
      </w:pPr>
    </w:p>
    <w:p w14:paraId="50B70FB7" w14:textId="606C3535" w:rsidR="004D62AC" w:rsidRPr="004D62AC" w:rsidRDefault="004D62AC" w:rsidP="004D62AC">
      <w:pPr>
        <w:tabs>
          <w:tab w:val="left" w:pos="4680"/>
        </w:tabs>
        <w:rPr>
          <w:szCs w:val="24"/>
        </w:rPr>
      </w:pPr>
      <w:r w:rsidRPr="004D62AC">
        <w:rPr>
          <w:szCs w:val="24"/>
        </w:rPr>
        <w:t>The contract will not be executed until the Consultant is registered with the Secretary of State's Office. The successful Consultant will be expected to execute sub-agreements for each sub-consultant named in the proposal upon award of this contract.</w:t>
      </w:r>
    </w:p>
    <w:p w14:paraId="19E2BE44" w14:textId="77777777" w:rsidR="004D62AC" w:rsidRPr="004D62AC" w:rsidRDefault="004D62AC" w:rsidP="004D62AC">
      <w:pPr>
        <w:tabs>
          <w:tab w:val="left" w:pos="4680"/>
        </w:tabs>
        <w:rPr>
          <w:szCs w:val="24"/>
        </w:rPr>
      </w:pPr>
    </w:p>
    <w:p w14:paraId="33B51EFF" w14:textId="2B82764A" w:rsidR="004D62AC" w:rsidRDefault="004D62AC" w:rsidP="004D62AC">
      <w:pPr>
        <w:tabs>
          <w:tab w:val="left" w:pos="4680"/>
        </w:tabs>
        <w:rPr>
          <w:szCs w:val="24"/>
        </w:rPr>
      </w:pPr>
      <w:r w:rsidRPr="004D62AC">
        <w:rPr>
          <w:szCs w:val="24"/>
        </w:rPr>
        <w:t xml:space="preserve">The Consultant’s attention is directed </w:t>
      </w:r>
      <w:proofErr w:type="gramStart"/>
      <w:r w:rsidRPr="004D62AC">
        <w:rPr>
          <w:szCs w:val="24"/>
        </w:rPr>
        <w:t>to</w:t>
      </w:r>
      <w:proofErr w:type="gramEnd"/>
      <w:r w:rsidRPr="004D62AC">
        <w:rPr>
          <w:szCs w:val="24"/>
        </w:rPr>
        <w:t xml:space="preserve"> </w:t>
      </w:r>
      <w:proofErr w:type="gramStart"/>
      <w:r w:rsidRPr="004D62AC">
        <w:rPr>
          <w:szCs w:val="24"/>
        </w:rPr>
        <w:t>the VTrans</w:t>
      </w:r>
      <w:proofErr w:type="gramEnd"/>
      <w:r w:rsidRPr="004D62AC">
        <w:rPr>
          <w:szCs w:val="24"/>
        </w:rPr>
        <w:t xml:space="preserve">’ Disadvantaged Business Enterprise (DBE) Policy Requirements. These requirements outline the State’s and the </w:t>
      </w:r>
      <w:proofErr w:type="gramStart"/>
      <w:r w:rsidRPr="004D62AC">
        <w:rPr>
          <w:szCs w:val="24"/>
        </w:rPr>
        <w:t>consultant’s</w:t>
      </w:r>
      <w:proofErr w:type="gramEnd"/>
      <w:r w:rsidRPr="004D62AC">
        <w:rPr>
          <w:szCs w:val="24"/>
        </w:rPr>
        <w:t xml:space="preserve"> responsibility </w:t>
      </w:r>
      <w:proofErr w:type="gramStart"/>
      <w:r w:rsidRPr="004D62AC">
        <w:rPr>
          <w:szCs w:val="24"/>
        </w:rPr>
        <w:t>with regard to</w:t>
      </w:r>
      <w:proofErr w:type="gramEnd"/>
      <w:r w:rsidRPr="004D62AC">
        <w:rPr>
          <w:szCs w:val="24"/>
        </w:rPr>
        <w:t xml:space="preserve"> the utilization of DBEs for the work covered in the RFP. It is expected that all consultants will make good faith efforts to solicit DBE sub-consultants.</w:t>
      </w:r>
    </w:p>
    <w:p w14:paraId="4700C608" w14:textId="77777777" w:rsidR="00D54394" w:rsidRPr="004D62AC" w:rsidRDefault="00D54394" w:rsidP="004D62AC">
      <w:pPr>
        <w:tabs>
          <w:tab w:val="left" w:pos="4680"/>
        </w:tabs>
        <w:rPr>
          <w:szCs w:val="24"/>
        </w:rPr>
      </w:pPr>
    </w:p>
    <w:p w14:paraId="4672FDBE" w14:textId="3D927A49" w:rsidR="004D62AC" w:rsidRDefault="004D62AC" w:rsidP="004D62AC">
      <w:pPr>
        <w:tabs>
          <w:tab w:val="left" w:pos="4680"/>
        </w:tabs>
        <w:rPr>
          <w:szCs w:val="24"/>
        </w:rPr>
      </w:pPr>
      <w:r w:rsidRPr="004D62AC">
        <w:rPr>
          <w:szCs w:val="24"/>
        </w:rPr>
        <w:t xml:space="preserve">If the award of the contract aggrieves any firms, they may appeal in writing to the Town of </w:t>
      </w:r>
      <w:r w:rsidRPr="00E3793F">
        <w:rPr>
          <w:color w:val="FF0000"/>
          <w:szCs w:val="24"/>
        </w:rPr>
        <w:t>XXX</w:t>
      </w:r>
      <w:r w:rsidRPr="004D62AC">
        <w:rPr>
          <w:szCs w:val="24"/>
        </w:rPr>
        <w:t xml:space="preserve"> Selectboard, </w:t>
      </w:r>
      <w:r w:rsidRPr="00E3793F">
        <w:rPr>
          <w:color w:val="FF0000"/>
          <w:szCs w:val="24"/>
        </w:rPr>
        <w:t>ADDRESS</w:t>
      </w:r>
      <w:r w:rsidRPr="004D62AC">
        <w:rPr>
          <w:szCs w:val="24"/>
        </w:rPr>
        <w:t>. The appeal must be post-marked within seven (7) calendar days following the date of written notice to award the contract. Any decision of the Town Selectboard is final.</w:t>
      </w:r>
    </w:p>
    <w:p w14:paraId="376A10F8" w14:textId="7B19DABF" w:rsidR="00D54394" w:rsidRDefault="00D54394" w:rsidP="004D62AC">
      <w:pPr>
        <w:tabs>
          <w:tab w:val="left" w:pos="4680"/>
        </w:tabs>
        <w:rPr>
          <w:szCs w:val="24"/>
        </w:rPr>
      </w:pPr>
    </w:p>
    <w:p w14:paraId="0BEC0AA8" w14:textId="22C72A09" w:rsidR="00D54394" w:rsidRPr="004D62AC" w:rsidRDefault="00D54394" w:rsidP="00D54394">
      <w:pPr>
        <w:tabs>
          <w:tab w:val="left" w:pos="4680"/>
        </w:tabs>
        <w:rPr>
          <w:szCs w:val="24"/>
        </w:rPr>
      </w:pPr>
      <w:r w:rsidRPr="004D62AC">
        <w:rPr>
          <w:szCs w:val="24"/>
        </w:rPr>
        <w:t>Prior to beginning any work, the Consultant shall obtain Insurance Coverage in accordance with the Specifications for Contractor Services</w:t>
      </w:r>
      <w:r>
        <w:rPr>
          <w:szCs w:val="24"/>
        </w:rPr>
        <w:t xml:space="preserve"> located </w:t>
      </w:r>
      <w:r w:rsidR="00210515">
        <w:rPr>
          <w:szCs w:val="24"/>
        </w:rPr>
        <w:t>o</w:t>
      </w:r>
      <w:r>
        <w:rPr>
          <w:szCs w:val="24"/>
        </w:rPr>
        <w:t xml:space="preserve">n the </w:t>
      </w:r>
      <w:r w:rsidR="00147EF1">
        <w:rPr>
          <w:szCs w:val="24"/>
        </w:rPr>
        <w:t xml:space="preserve">Municipal Assistance </w:t>
      </w:r>
      <w:r w:rsidR="001A7EB0">
        <w:rPr>
          <w:szCs w:val="24"/>
        </w:rPr>
        <w:t>Section</w:t>
      </w:r>
      <w:r>
        <w:rPr>
          <w:szCs w:val="24"/>
        </w:rPr>
        <w:t xml:space="preserve"> </w:t>
      </w:r>
      <w:r w:rsidR="00210515">
        <w:rPr>
          <w:szCs w:val="24"/>
        </w:rPr>
        <w:t>website</w:t>
      </w:r>
      <w:r w:rsidRPr="004D62AC">
        <w:rPr>
          <w:szCs w:val="24"/>
        </w:rPr>
        <w:t>. The certificate of insurance coverage shall be documented on forms acceptable to the Town.</w:t>
      </w:r>
    </w:p>
    <w:p w14:paraId="29E9DDBB" w14:textId="77777777" w:rsidR="00D54394" w:rsidRPr="004D62AC" w:rsidRDefault="00D54394" w:rsidP="004D62AC">
      <w:pPr>
        <w:tabs>
          <w:tab w:val="left" w:pos="4680"/>
        </w:tabs>
        <w:rPr>
          <w:szCs w:val="24"/>
        </w:rPr>
      </w:pPr>
    </w:p>
    <w:p w14:paraId="447D4B73" w14:textId="77777777" w:rsidR="004D62AC" w:rsidRPr="004D62AC" w:rsidRDefault="004D62AC" w:rsidP="004D62AC">
      <w:pPr>
        <w:tabs>
          <w:tab w:val="left" w:pos="4680"/>
        </w:tabs>
        <w:rPr>
          <w:szCs w:val="24"/>
        </w:rPr>
      </w:pPr>
    </w:p>
    <w:bookmarkEnd w:id="17"/>
    <w:p w14:paraId="2573BFA7" w14:textId="1178C671" w:rsidR="004D62AC" w:rsidRPr="004D62AC" w:rsidRDefault="004D62AC" w:rsidP="004D62AC">
      <w:pPr>
        <w:tabs>
          <w:tab w:val="left" w:pos="4680"/>
        </w:tabs>
        <w:rPr>
          <w:szCs w:val="24"/>
        </w:rPr>
      </w:pPr>
    </w:p>
    <w:sectPr w:rsidR="004D62AC" w:rsidRPr="004D62AC" w:rsidSect="004D62AC">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506E" w14:textId="77777777" w:rsidR="004E575B" w:rsidRDefault="004E575B" w:rsidP="00736FE4">
      <w:r>
        <w:separator/>
      </w:r>
    </w:p>
  </w:endnote>
  <w:endnote w:type="continuationSeparator" w:id="0">
    <w:p w14:paraId="35106FE9" w14:textId="77777777" w:rsidR="004E575B" w:rsidRDefault="004E575B" w:rsidP="00736FE4">
      <w:r>
        <w:continuationSeparator/>
      </w:r>
    </w:p>
  </w:endnote>
  <w:endnote w:type="continuationNotice" w:id="1">
    <w:p w14:paraId="2E5D8DE0" w14:textId="77777777" w:rsidR="004E575B" w:rsidRDefault="004E5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AB2B" w14:textId="77777777" w:rsidR="00206B65" w:rsidRDefault="00206B65">
    <w:pPr>
      <w:pStyle w:val="Footer"/>
    </w:pPr>
  </w:p>
  <w:p w14:paraId="7E455B0D" w14:textId="77777777" w:rsidR="003931BE" w:rsidRDefault="003931BE"/>
  <w:p w14:paraId="7AE3B16E" w14:textId="77777777" w:rsidR="003931BE" w:rsidRDefault="003931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EDBC" w14:textId="71F43B85" w:rsidR="001D75A4" w:rsidRPr="001072E5" w:rsidRDefault="00147EF1" w:rsidP="001D75A4">
    <w:pPr>
      <w:widowControl w:val="0"/>
      <w:tabs>
        <w:tab w:val="left" w:pos="-5580"/>
        <w:tab w:val="center" w:pos="4770"/>
        <w:tab w:val="right" w:pos="9360"/>
      </w:tabs>
      <w:rPr>
        <w:snapToGrid w:val="0"/>
        <w:sz w:val="22"/>
      </w:rPr>
    </w:pPr>
    <w:r>
      <w:rPr>
        <w:snapToGrid w:val="0"/>
        <w:szCs w:val="24"/>
      </w:rPr>
      <w:t>08</w:t>
    </w:r>
    <w:r w:rsidR="007B5592" w:rsidRPr="001072E5">
      <w:rPr>
        <w:snapToGrid w:val="0"/>
        <w:szCs w:val="24"/>
      </w:rPr>
      <w:t>-</w:t>
    </w:r>
    <w:r>
      <w:rPr>
        <w:snapToGrid w:val="0"/>
        <w:szCs w:val="24"/>
      </w:rPr>
      <w:t>04</w:t>
    </w:r>
    <w:r w:rsidR="007B5592" w:rsidRPr="001072E5">
      <w:rPr>
        <w:snapToGrid w:val="0"/>
        <w:szCs w:val="24"/>
      </w:rPr>
      <w:t>-</w:t>
    </w:r>
    <w:r w:rsidR="00DF3CED">
      <w:rPr>
        <w:snapToGrid w:val="0"/>
        <w:szCs w:val="24"/>
      </w:rPr>
      <w:t>21</w:t>
    </w:r>
    <w:r w:rsidR="007B5592" w:rsidRPr="001072E5">
      <w:rPr>
        <w:snapToGrid w:val="0"/>
        <w:szCs w:val="24"/>
      </w:rPr>
      <w:t xml:space="preserve"> Update</w:t>
    </w:r>
  </w:p>
  <w:p w14:paraId="55CD258B" w14:textId="7FD2F6A2" w:rsidR="001D75A4" w:rsidRPr="00B130BD" w:rsidRDefault="00C835C9" w:rsidP="001D75A4">
    <w:pPr>
      <w:widowControl w:val="0"/>
      <w:tabs>
        <w:tab w:val="left" w:pos="-5580"/>
        <w:tab w:val="center" w:pos="4770"/>
        <w:tab w:val="right" w:pos="9360"/>
      </w:tabs>
      <w:rPr>
        <w:snapToGrid w:val="0"/>
        <w:szCs w:val="24"/>
      </w:rPr>
    </w:pPr>
    <w:r w:rsidRPr="00B130BD">
      <w:rPr>
        <w:noProof/>
        <w:szCs w:val="24"/>
      </w:rPr>
      <mc:AlternateContent>
        <mc:Choice Requires="wps">
          <w:drawing>
            <wp:anchor distT="0" distB="0" distL="114300" distR="114300" simplePos="0" relativeHeight="251658241" behindDoc="1" locked="1" layoutInCell="0" allowOverlap="1" wp14:anchorId="21742552" wp14:editId="7FC8809E">
              <wp:simplePos x="0" y="0"/>
              <wp:positionH relativeFrom="page">
                <wp:posOffset>911225</wp:posOffset>
              </wp:positionH>
              <wp:positionV relativeFrom="paragraph">
                <wp:posOffset>0</wp:posOffset>
              </wp:positionV>
              <wp:extent cx="594360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A859D" id="Rectangle 4" o:spid="_x0000_s1026" style="position:absolute;margin-left:71.75pt;margin-top:0;width:468pt;height:.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" o:allowincell="f" fillcolor="black" stroked="f" strokeweight="0">
              <w10:wrap anchorx="page"/>
              <w10:anchorlock/>
            </v:rect>
          </w:pict>
        </mc:Fallback>
      </mc:AlternateContent>
    </w:r>
    <w:r w:rsidRPr="00B130BD">
      <w:rPr>
        <w:snapToGrid w:val="0"/>
        <w:color w:val="FF0000"/>
        <w:szCs w:val="24"/>
      </w:rPr>
      <w:t xml:space="preserve">Project Name and Number </w:t>
    </w:r>
    <w:r w:rsidRPr="00B130BD">
      <w:rPr>
        <w:snapToGrid w:val="0"/>
        <w:color w:val="FF0000"/>
        <w:szCs w:val="24"/>
      </w:rPr>
      <w:tab/>
    </w:r>
    <w:r w:rsidRPr="00B130BD">
      <w:rPr>
        <w:snapToGrid w:val="0"/>
        <w:color w:val="FF0000"/>
        <w:szCs w:val="24"/>
      </w:rPr>
      <w:tab/>
    </w:r>
    <w:r w:rsidR="004D62AC">
      <w:rPr>
        <w:snapToGrid w:val="0"/>
        <w:szCs w:val="24"/>
      </w:rPr>
      <w:t>Design Engineering Services</w:t>
    </w:r>
    <w:r w:rsidRPr="00B130BD">
      <w:rPr>
        <w:snapToGrid w:val="0"/>
        <w:szCs w:val="24"/>
      </w:rPr>
      <w:t xml:space="preserve"> RFP</w:t>
    </w:r>
    <w:r w:rsidRPr="00B130BD">
      <w:rPr>
        <w:snapToGrid w:val="0"/>
        <w:color w:val="FF0000"/>
        <w:szCs w:val="24"/>
      </w:rPr>
      <w:t xml:space="preserve"> </w:t>
    </w:r>
  </w:p>
  <w:p w14:paraId="3A26185E" w14:textId="47282321" w:rsidR="001D75A4" w:rsidRPr="00B130BD" w:rsidRDefault="00084440" w:rsidP="00084440">
    <w:pPr>
      <w:widowControl w:val="0"/>
      <w:tabs>
        <w:tab w:val="left" w:pos="-5580"/>
        <w:tab w:val="left" w:pos="615"/>
        <w:tab w:val="center" w:pos="4770"/>
        <w:tab w:val="right" w:pos="9360"/>
      </w:tabs>
      <w:rPr>
        <w:snapToGrid w:val="0"/>
        <w:szCs w:val="24"/>
      </w:rPr>
    </w:pPr>
    <w:r>
      <w:rPr>
        <w:snapToGrid w:val="0"/>
        <w:szCs w:val="24"/>
      </w:rPr>
      <w:tab/>
    </w:r>
    <w:r w:rsidR="00C835C9" w:rsidRPr="00B130BD">
      <w:rPr>
        <w:snapToGrid w:val="0"/>
        <w:szCs w:val="24"/>
      </w:rPr>
      <w:tab/>
      <w:t xml:space="preserve">Page </w:t>
    </w:r>
    <w:r w:rsidR="00C835C9" w:rsidRPr="00B130BD">
      <w:rPr>
        <w:snapToGrid w:val="0"/>
        <w:szCs w:val="24"/>
      </w:rPr>
      <w:fldChar w:fldCharType="begin"/>
    </w:r>
    <w:r w:rsidR="00C835C9" w:rsidRPr="00B130BD">
      <w:rPr>
        <w:snapToGrid w:val="0"/>
        <w:szCs w:val="24"/>
      </w:rPr>
      <w:instrText xml:space="preserve">PAGE </w:instrText>
    </w:r>
    <w:r w:rsidR="00C835C9" w:rsidRPr="00B130BD">
      <w:rPr>
        <w:snapToGrid w:val="0"/>
        <w:szCs w:val="24"/>
      </w:rPr>
      <w:fldChar w:fldCharType="separate"/>
    </w:r>
    <w:r w:rsidR="00C835C9">
      <w:rPr>
        <w:noProof/>
        <w:snapToGrid w:val="0"/>
        <w:szCs w:val="24"/>
      </w:rPr>
      <w:t>6</w:t>
    </w:r>
    <w:r w:rsidR="00C835C9" w:rsidRPr="00B130BD">
      <w:rPr>
        <w:snapToGrid w:val="0"/>
        <w:szCs w:val="24"/>
      </w:rPr>
      <w:fldChar w:fldCharType="end"/>
    </w:r>
    <w:r w:rsidR="00C835C9" w:rsidRPr="00B130BD">
      <w:rPr>
        <w:snapToGrid w:val="0"/>
        <w:szCs w:val="24"/>
      </w:rPr>
      <w:t xml:space="preserve"> of </w:t>
    </w:r>
    <w:r w:rsidR="00C835C9" w:rsidRPr="00B130BD">
      <w:rPr>
        <w:snapToGrid w:val="0"/>
        <w:szCs w:val="24"/>
      </w:rPr>
      <w:fldChar w:fldCharType="begin"/>
    </w:r>
    <w:r w:rsidR="00C835C9" w:rsidRPr="00B130BD">
      <w:rPr>
        <w:snapToGrid w:val="0"/>
        <w:szCs w:val="24"/>
      </w:rPr>
      <w:instrText xml:space="preserve"> NUMPAGES </w:instrText>
    </w:r>
    <w:r w:rsidR="00C835C9" w:rsidRPr="00B130BD">
      <w:rPr>
        <w:snapToGrid w:val="0"/>
        <w:szCs w:val="24"/>
      </w:rPr>
      <w:fldChar w:fldCharType="separate"/>
    </w:r>
    <w:r w:rsidR="00C835C9">
      <w:rPr>
        <w:noProof/>
        <w:snapToGrid w:val="0"/>
        <w:szCs w:val="24"/>
      </w:rPr>
      <w:t>6</w:t>
    </w:r>
    <w:r w:rsidR="00C835C9" w:rsidRPr="00B130BD">
      <w:rPr>
        <w:snapToGrid w:val="0"/>
        <w:szCs w:val="24"/>
      </w:rPr>
      <w:fldChar w:fldCharType="end"/>
    </w:r>
  </w:p>
  <w:p w14:paraId="6281A3F1" w14:textId="77777777" w:rsidR="001D75A4" w:rsidRPr="002E6AAE" w:rsidRDefault="001D75A4" w:rsidP="001D75A4">
    <w:pPr>
      <w:pStyle w:val="Footer"/>
    </w:pPr>
  </w:p>
  <w:p w14:paraId="227B2D91" w14:textId="77777777" w:rsidR="001D75A4" w:rsidRDefault="001D75A4">
    <w:pPr>
      <w:pStyle w:val="Footer"/>
      <w:jc w:val="center"/>
    </w:pPr>
  </w:p>
  <w:p w14:paraId="0CFEE887" w14:textId="77777777" w:rsidR="003931BE" w:rsidRDefault="003931BE"/>
  <w:p w14:paraId="076C21CE" w14:textId="77777777" w:rsidR="003931BE" w:rsidRDefault="003931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2947" w14:textId="77777777" w:rsidR="001D75A4" w:rsidRDefault="001D75A4">
    <w:pPr>
      <w:widowControl w:val="0"/>
      <w:tabs>
        <w:tab w:val="left" w:pos="-5580"/>
        <w:tab w:val="center" w:pos="4770"/>
        <w:tab w:val="right" w:pos="9360"/>
      </w:tabs>
      <w:rPr>
        <w:snapToGrid w:val="0"/>
        <w:color w:val="FF0000"/>
        <w:sz w:val="22"/>
      </w:rPr>
    </w:pPr>
  </w:p>
  <w:p w14:paraId="0F0A779D" w14:textId="31FD4170" w:rsidR="001D75A4" w:rsidRPr="00B130BD" w:rsidRDefault="00C835C9" w:rsidP="001D75A4">
    <w:pPr>
      <w:widowControl w:val="0"/>
      <w:tabs>
        <w:tab w:val="left" w:pos="-5580"/>
        <w:tab w:val="center" w:pos="4770"/>
        <w:tab w:val="right" w:pos="9360"/>
      </w:tabs>
      <w:rPr>
        <w:snapToGrid w:val="0"/>
        <w:szCs w:val="24"/>
      </w:rPr>
    </w:pPr>
    <w:r w:rsidRPr="00B130BD">
      <w:rPr>
        <w:noProof/>
        <w:szCs w:val="24"/>
      </w:rPr>
      <mc:AlternateContent>
        <mc:Choice Requires="wps">
          <w:drawing>
            <wp:anchor distT="0" distB="0" distL="114300" distR="114300" simplePos="0" relativeHeight="251658240" behindDoc="1" locked="1" layoutInCell="0" allowOverlap="1" wp14:anchorId="45BAAB8D" wp14:editId="2554247B">
              <wp:simplePos x="0" y="0"/>
              <wp:positionH relativeFrom="page">
                <wp:posOffset>911225</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98AA2" id="Rectangle 3" o:spid="_x0000_s1026" style="position:absolute;margin-left:71.75pt;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" o:allowincell="f" fillcolor="black" stroked="f" strokeweight="0">
              <w10:wrap anchorx="page"/>
              <w10:anchorlock/>
            </v:rect>
          </w:pict>
        </mc:Fallback>
      </mc:AlternateContent>
    </w:r>
    <w:r w:rsidRPr="00B130BD">
      <w:rPr>
        <w:snapToGrid w:val="0"/>
        <w:color w:val="FF0000"/>
        <w:szCs w:val="24"/>
      </w:rPr>
      <w:t>Project Name and Number</w:t>
    </w:r>
    <w:r>
      <w:rPr>
        <w:snapToGrid w:val="0"/>
        <w:color w:val="FF0000"/>
        <w:szCs w:val="24"/>
      </w:rPr>
      <w:tab/>
      <w:t xml:space="preserve">                               </w:t>
    </w:r>
    <w:r w:rsidR="00044A29">
      <w:rPr>
        <w:snapToGrid w:val="0"/>
        <w:color w:val="FF0000"/>
        <w:szCs w:val="24"/>
      </w:rPr>
      <w:t xml:space="preserve">                       </w:t>
    </w:r>
    <w:r w:rsidR="004D62AC">
      <w:rPr>
        <w:snapToGrid w:val="0"/>
        <w:color w:val="FF0000"/>
        <w:szCs w:val="24"/>
      </w:rPr>
      <w:t xml:space="preserve">    </w:t>
    </w:r>
    <w:r w:rsidR="004D62AC">
      <w:rPr>
        <w:snapToGrid w:val="0"/>
        <w:szCs w:val="24"/>
      </w:rPr>
      <w:t>Design Engineering Services</w:t>
    </w:r>
    <w:r w:rsidRPr="00B130BD">
      <w:rPr>
        <w:snapToGrid w:val="0"/>
        <w:szCs w:val="24"/>
      </w:rPr>
      <w:t xml:space="preserve"> RFP</w:t>
    </w:r>
    <w:r w:rsidRPr="00B130BD">
      <w:rPr>
        <w:snapToGrid w:val="0"/>
        <w:color w:val="FF0000"/>
        <w:szCs w:val="24"/>
      </w:rPr>
      <w:t xml:space="preserve"> </w:t>
    </w:r>
  </w:p>
  <w:p w14:paraId="1F9B8E64" w14:textId="77777777" w:rsidR="001D75A4" w:rsidRPr="00B130BD" w:rsidRDefault="00C835C9" w:rsidP="001D75A4">
    <w:pPr>
      <w:widowControl w:val="0"/>
      <w:tabs>
        <w:tab w:val="left" w:pos="-5580"/>
        <w:tab w:val="center" w:pos="4770"/>
        <w:tab w:val="right" w:pos="9360"/>
      </w:tabs>
      <w:rPr>
        <w:snapToGrid w:val="0"/>
        <w:szCs w:val="24"/>
      </w:rPr>
    </w:pPr>
    <w:r w:rsidRPr="00B130BD">
      <w:rPr>
        <w:snapToGrid w:val="0"/>
        <w:szCs w:val="24"/>
      </w:rPr>
      <w:tab/>
    </w:r>
    <w:r w:rsidRPr="00B130BD">
      <w:rPr>
        <w:snapToGrid w:val="0"/>
        <w:szCs w:val="24"/>
      </w:rPr>
      <w:tab/>
      <w:t xml:space="preserve">Page </w:t>
    </w:r>
    <w:r w:rsidRPr="00B130BD">
      <w:rPr>
        <w:snapToGrid w:val="0"/>
        <w:szCs w:val="24"/>
      </w:rPr>
      <w:fldChar w:fldCharType="begin"/>
    </w:r>
    <w:r w:rsidRPr="00B130BD">
      <w:rPr>
        <w:snapToGrid w:val="0"/>
        <w:szCs w:val="24"/>
      </w:rPr>
      <w:instrText xml:space="preserve">PAGE </w:instrText>
    </w:r>
    <w:r w:rsidRPr="00B130BD">
      <w:rPr>
        <w:snapToGrid w:val="0"/>
        <w:szCs w:val="24"/>
      </w:rPr>
      <w:fldChar w:fldCharType="separate"/>
    </w:r>
    <w:r>
      <w:rPr>
        <w:noProof/>
        <w:snapToGrid w:val="0"/>
        <w:szCs w:val="24"/>
      </w:rPr>
      <w:t>1</w:t>
    </w:r>
    <w:r w:rsidRPr="00B130BD">
      <w:rPr>
        <w:snapToGrid w:val="0"/>
        <w:szCs w:val="24"/>
      </w:rPr>
      <w:fldChar w:fldCharType="end"/>
    </w:r>
    <w:r w:rsidRPr="00B130BD">
      <w:rPr>
        <w:snapToGrid w:val="0"/>
        <w:szCs w:val="24"/>
      </w:rPr>
      <w:t xml:space="preserve"> of </w:t>
    </w:r>
    <w:r w:rsidRPr="00B130BD">
      <w:rPr>
        <w:snapToGrid w:val="0"/>
        <w:szCs w:val="24"/>
      </w:rPr>
      <w:fldChar w:fldCharType="begin"/>
    </w:r>
    <w:r w:rsidRPr="00B130BD">
      <w:rPr>
        <w:snapToGrid w:val="0"/>
        <w:szCs w:val="24"/>
      </w:rPr>
      <w:instrText xml:space="preserve"> NUMPAGES </w:instrText>
    </w:r>
    <w:r w:rsidRPr="00B130BD">
      <w:rPr>
        <w:snapToGrid w:val="0"/>
        <w:szCs w:val="24"/>
      </w:rPr>
      <w:fldChar w:fldCharType="separate"/>
    </w:r>
    <w:r>
      <w:rPr>
        <w:noProof/>
        <w:snapToGrid w:val="0"/>
        <w:szCs w:val="24"/>
      </w:rPr>
      <w:t>6</w:t>
    </w:r>
    <w:r w:rsidRPr="00B130BD">
      <w:rPr>
        <w:snapToGrid w:val="0"/>
        <w:szCs w:val="24"/>
      </w:rPr>
      <w:fldChar w:fldCharType="end"/>
    </w:r>
  </w:p>
  <w:p w14:paraId="2DB24954" w14:textId="77777777" w:rsidR="001D75A4" w:rsidRPr="002E6AAE" w:rsidRDefault="001D75A4" w:rsidP="001D75A4">
    <w:pPr>
      <w:pStyle w:val="Footer"/>
    </w:pPr>
  </w:p>
  <w:p w14:paraId="226D1A13" w14:textId="77777777" w:rsidR="003931BE" w:rsidRDefault="003931BE"/>
  <w:p w14:paraId="02334CBC" w14:textId="77777777" w:rsidR="003931BE" w:rsidRDefault="003931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E07D0" w14:textId="77777777" w:rsidR="004E575B" w:rsidRDefault="004E575B" w:rsidP="00736FE4">
      <w:r>
        <w:separator/>
      </w:r>
    </w:p>
  </w:footnote>
  <w:footnote w:type="continuationSeparator" w:id="0">
    <w:p w14:paraId="07658DEF" w14:textId="77777777" w:rsidR="004E575B" w:rsidRDefault="004E575B" w:rsidP="00736FE4">
      <w:r>
        <w:continuationSeparator/>
      </w:r>
    </w:p>
  </w:footnote>
  <w:footnote w:type="continuationNotice" w:id="1">
    <w:p w14:paraId="29D48844" w14:textId="77777777" w:rsidR="004E575B" w:rsidRDefault="004E57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33D7" w14:textId="68DBFEA5" w:rsidR="00044A29" w:rsidRDefault="00044A29">
    <w:pPr>
      <w:pStyle w:val="Header"/>
    </w:pPr>
  </w:p>
  <w:p w14:paraId="43B08D86" w14:textId="77777777" w:rsidR="003931BE" w:rsidRDefault="003931BE"/>
  <w:p w14:paraId="51DD8A8A" w14:textId="77777777" w:rsidR="003931BE" w:rsidRDefault="003931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8BC7" w14:textId="5AC4F640" w:rsidR="001D75A4" w:rsidRPr="007B0028" w:rsidRDefault="001D75A4" w:rsidP="001D75A4">
    <w:pPr>
      <w:pStyle w:val="Header"/>
      <w:jc w:val="right"/>
      <w:rPr>
        <w:b/>
      </w:rPr>
    </w:pPr>
  </w:p>
  <w:p w14:paraId="477D58BE" w14:textId="77777777" w:rsidR="003931BE" w:rsidRDefault="003931BE"/>
  <w:p w14:paraId="5DD09ACE" w14:textId="77777777" w:rsidR="003931BE" w:rsidRDefault="003931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4098" w14:textId="750556B3" w:rsidR="00044A29" w:rsidRDefault="00044A29">
    <w:pPr>
      <w:pStyle w:val="Header"/>
    </w:pPr>
  </w:p>
  <w:p w14:paraId="55EA97E6" w14:textId="77777777" w:rsidR="003931BE" w:rsidRDefault="003931BE"/>
  <w:p w14:paraId="4DA59806" w14:textId="77777777" w:rsidR="003931BE" w:rsidRDefault="003931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E42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F0C8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EA88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DA5B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A220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306F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4F3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CA9F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94AB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37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B34C8"/>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11" w15:restartNumberingAfterBreak="0">
    <w:nsid w:val="02A229BD"/>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04584F61"/>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13" w15:restartNumberingAfterBreak="0">
    <w:nsid w:val="07EC1A16"/>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14" w15:restartNumberingAfterBreak="0">
    <w:nsid w:val="091B7BA4"/>
    <w:multiLevelType w:val="hybridMultilevel"/>
    <w:tmpl w:val="11B2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AE77D0"/>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0E6F5847"/>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17" w15:restartNumberingAfterBreak="0">
    <w:nsid w:val="106A72FD"/>
    <w:multiLevelType w:val="hybridMultilevel"/>
    <w:tmpl w:val="77ECFD2C"/>
    <w:lvl w:ilvl="0" w:tplc="5DAE42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C03718"/>
    <w:multiLevelType w:val="hybridMultilevel"/>
    <w:tmpl w:val="C4E4D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666556F"/>
    <w:multiLevelType w:val="hybridMultilevel"/>
    <w:tmpl w:val="1BF85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A256D6"/>
    <w:multiLevelType w:val="hybridMultilevel"/>
    <w:tmpl w:val="A7DE5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5073D"/>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22" w15:restartNumberingAfterBreak="0">
    <w:nsid w:val="2D17151F"/>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23" w15:restartNumberingAfterBreak="0">
    <w:nsid w:val="2EE83A03"/>
    <w:multiLevelType w:val="hybridMultilevel"/>
    <w:tmpl w:val="36888972"/>
    <w:lvl w:ilvl="0" w:tplc="5CC8FEC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4D19AF"/>
    <w:multiLevelType w:val="hybridMultilevel"/>
    <w:tmpl w:val="E544E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118AE"/>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26" w15:restartNumberingAfterBreak="0">
    <w:nsid w:val="3E7A129A"/>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27" w15:restartNumberingAfterBreak="0">
    <w:nsid w:val="406064D4"/>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28" w15:restartNumberingAfterBreak="0">
    <w:nsid w:val="43595CFD"/>
    <w:multiLevelType w:val="hybridMultilevel"/>
    <w:tmpl w:val="E6F60C12"/>
    <w:lvl w:ilvl="0" w:tplc="22BCF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C0067C"/>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30" w15:restartNumberingAfterBreak="0">
    <w:nsid w:val="497139F6"/>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31" w15:restartNumberingAfterBreak="0">
    <w:nsid w:val="4B9020CC"/>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32" w15:restartNumberingAfterBreak="0">
    <w:nsid w:val="4BA94487"/>
    <w:multiLevelType w:val="multilevel"/>
    <w:tmpl w:val="7D989D1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4EBE1E24"/>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34" w15:restartNumberingAfterBreak="0">
    <w:nsid w:val="543D6B25"/>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35" w15:restartNumberingAfterBreak="0">
    <w:nsid w:val="5C6B4948"/>
    <w:multiLevelType w:val="hybridMultilevel"/>
    <w:tmpl w:val="A08209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292377"/>
    <w:multiLevelType w:val="hybridMultilevel"/>
    <w:tmpl w:val="37701A86"/>
    <w:lvl w:ilvl="0" w:tplc="EA2EA69A">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3D4AB8"/>
    <w:multiLevelType w:val="multilevel"/>
    <w:tmpl w:val="25B882B4"/>
    <w:lvl w:ilvl="0">
      <w:start w:val="1"/>
      <w:numFmt w:val="upperRoman"/>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CAD6FC4"/>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39" w15:restartNumberingAfterBreak="0">
    <w:nsid w:val="7029280C"/>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40" w15:restartNumberingAfterBreak="0">
    <w:nsid w:val="71B74581"/>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41" w15:restartNumberingAfterBreak="0">
    <w:nsid w:val="74936E6A"/>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42" w15:restartNumberingAfterBreak="0">
    <w:nsid w:val="776E169A"/>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43" w15:restartNumberingAfterBreak="0">
    <w:nsid w:val="77DD3618"/>
    <w:multiLevelType w:val="hybridMultilevel"/>
    <w:tmpl w:val="B03C9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352842"/>
    <w:multiLevelType w:val="hybridMultilevel"/>
    <w:tmpl w:val="42C83FE8"/>
    <w:lvl w:ilvl="0" w:tplc="FFFFFFFF">
      <w:start w:val="1"/>
      <w:numFmt w:val="bullet"/>
      <w:lvlText w:val=""/>
      <w:lvlJc w:val="left"/>
      <w:pPr>
        <w:tabs>
          <w:tab w:val="num" w:pos="720"/>
        </w:tabs>
        <w:ind w:left="864" w:hanging="14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9774500">
    <w:abstractNumId w:val="31"/>
  </w:num>
  <w:num w:numId="2" w16cid:durableId="739212882">
    <w:abstractNumId w:val="39"/>
  </w:num>
  <w:num w:numId="3" w16cid:durableId="2004703833">
    <w:abstractNumId w:val="12"/>
  </w:num>
  <w:num w:numId="4" w16cid:durableId="1569803520">
    <w:abstractNumId w:val="13"/>
  </w:num>
  <w:num w:numId="5" w16cid:durableId="700782950">
    <w:abstractNumId w:val="41"/>
  </w:num>
  <w:num w:numId="6" w16cid:durableId="835800553">
    <w:abstractNumId w:val="22"/>
  </w:num>
  <w:num w:numId="7" w16cid:durableId="566500998">
    <w:abstractNumId w:val="15"/>
  </w:num>
  <w:num w:numId="8" w16cid:durableId="820543201">
    <w:abstractNumId w:val="21"/>
  </w:num>
  <w:num w:numId="9" w16cid:durableId="1427963959">
    <w:abstractNumId w:val="33"/>
  </w:num>
  <w:num w:numId="10" w16cid:durableId="928273046">
    <w:abstractNumId w:val="10"/>
  </w:num>
  <w:num w:numId="11" w16cid:durableId="442500742">
    <w:abstractNumId w:val="16"/>
  </w:num>
  <w:num w:numId="12" w16cid:durableId="1672946431">
    <w:abstractNumId w:val="34"/>
  </w:num>
  <w:num w:numId="13" w16cid:durableId="13924561">
    <w:abstractNumId w:val="29"/>
  </w:num>
  <w:num w:numId="14" w16cid:durableId="278687160">
    <w:abstractNumId w:val="38"/>
  </w:num>
  <w:num w:numId="15" w16cid:durableId="669257618">
    <w:abstractNumId w:val="42"/>
  </w:num>
  <w:num w:numId="16" w16cid:durableId="533621402">
    <w:abstractNumId w:val="26"/>
  </w:num>
  <w:num w:numId="17" w16cid:durableId="1361278847">
    <w:abstractNumId w:val="30"/>
  </w:num>
  <w:num w:numId="18" w16cid:durableId="2041709878">
    <w:abstractNumId w:val="27"/>
  </w:num>
  <w:num w:numId="19" w16cid:durableId="221597492">
    <w:abstractNumId w:val="40"/>
  </w:num>
  <w:num w:numId="20" w16cid:durableId="1900701714">
    <w:abstractNumId w:val="25"/>
  </w:num>
  <w:num w:numId="21" w16cid:durableId="1095436695">
    <w:abstractNumId w:val="11"/>
  </w:num>
  <w:num w:numId="22" w16cid:durableId="1174027647">
    <w:abstractNumId w:val="44"/>
  </w:num>
  <w:num w:numId="23" w16cid:durableId="1095130708">
    <w:abstractNumId w:val="37"/>
  </w:num>
  <w:num w:numId="24" w16cid:durableId="1328438218">
    <w:abstractNumId w:val="18"/>
  </w:num>
  <w:num w:numId="25" w16cid:durableId="301427832">
    <w:abstractNumId w:val="17"/>
  </w:num>
  <w:num w:numId="26" w16cid:durableId="795101700">
    <w:abstractNumId w:val="23"/>
  </w:num>
  <w:num w:numId="27" w16cid:durableId="1246963465">
    <w:abstractNumId w:val="24"/>
  </w:num>
  <w:num w:numId="28" w16cid:durableId="232155794">
    <w:abstractNumId w:val="32"/>
  </w:num>
  <w:num w:numId="29" w16cid:durableId="1904099411">
    <w:abstractNumId w:val="20"/>
  </w:num>
  <w:num w:numId="30" w16cid:durableId="1609393054">
    <w:abstractNumId w:val="19"/>
  </w:num>
  <w:num w:numId="31" w16cid:durableId="879585215">
    <w:abstractNumId w:val="28"/>
  </w:num>
  <w:num w:numId="32" w16cid:durableId="1615794880">
    <w:abstractNumId w:val="43"/>
  </w:num>
  <w:num w:numId="33" w16cid:durableId="2061174322">
    <w:abstractNumId w:val="9"/>
  </w:num>
  <w:num w:numId="34" w16cid:durableId="411977051">
    <w:abstractNumId w:val="7"/>
  </w:num>
  <w:num w:numId="35" w16cid:durableId="662778944">
    <w:abstractNumId w:val="6"/>
  </w:num>
  <w:num w:numId="36" w16cid:durableId="569580509">
    <w:abstractNumId w:val="5"/>
  </w:num>
  <w:num w:numId="37" w16cid:durableId="1287345972">
    <w:abstractNumId w:val="4"/>
  </w:num>
  <w:num w:numId="38" w16cid:durableId="1516383002">
    <w:abstractNumId w:val="8"/>
  </w:num>
  <w:num w:numId="39" w16cid:durableId="1066227675">
    <w:abstractNumId w:val="3"/>
  </w:num>
  <w:num w:numId="40" w16cid:durableId="503202223">
    <w:abstractNumId w:val="2"/>
  </w:num>
  <w:num w:numId="41" w16cid:durableId="642151767">
    <w:abstractNumId w:val="1"/>
  </w:num>
  <w:num w:numId="42" w16cid:durableId="1534265156">
    <w:abstractNumId w:val="0"/>
  </w:num>
  <w:num w:numId="43" w16cid:durableId="1743335000">
    <w:abstractNumId w:val="36"/>
  </w:num>
  <w:num w:numId="44" w16cid:durableId="1949241098">
    <w:abstractNumId w:val="35"/>
  </w:num>
  <w:num w:numId="45" w16cid:durableId="350180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E6"/>
    <w:rsid w:val="00003515"/>
    <w:rsid w:val="0003218F"/>
    <w:rsid w:val="0004206C"/>
    <w:rsid w:val="00044A29"/>
    <w:rsid w:val="00047BE6"/>
    <w:rsid w:val="000514F5"/>
    <w:rsid w:val="00053160"/>
    <w:rsid w:val="00061985"/>
    <w:rsid w:val="0006340D"/>
    <w:rsid w:val="0006547E"/>
    <w:rsid w:val="00071474"/>
    <w:rsid w:val="00084440"/>
    <w:rsid w:val="000A3296"/>
    <w:rsid w:val="000C1CCC"/>
    <w:rsid w:val="000D4178"/>
    <w:rsid w:val="000F06DB"/>
    <w:rsid w:val="000F42CC"/>
    <w:rsid w:val="001072E5"/>
    <w:rsid w:val="00113195"/>
    <w:rsid w:val="00134713"/>
    <w:rsid w:val="00142A17"/>
    <w:rsid w:val="00145C22"/>
    <w:rsid w:val="00147360"/>
    <w:rsid w:val="00147EF1"/>
    <w:rsid w:val="0017469F"/>
    <w:rsid w:val="00181FBD"/>
    <w:rsid w:val="00186A12"/>
    <w:rsid w:val="00194630"/>
    <w:rsid w:val="001A4C0C"/>
    <w:rsid w:val="001A5C7C"/>
    <w:rsid w:val="001A7EB0"/>
    <w:rsid w:val="001C06CD"/>
    <w:rsid w:val="001D350F"/>
    <w:rsid w:val="001D75A4"/>
    <w:rsid w:val="001F08D3"/>
    <w:rsid w:val="00206B65"/>
    <w:rsid w:val="00210515"/>
    <w:rsid w:val="00213762"/>
    <w:rsid w:val="0022303A"/>
    <w:rsid w:val="002514DF"/>
    <w:rsid w:val="0026142F"/>
    <w:rsid w:val="002763C7"/>
    <w:rsid w:val="002A1766"/>
    <w:rsid w:val="002D38F1"/>
    <w:rsid w:val="002E1302"/>
    <w:rsid w:val="002E171E"/>
    <w:rsid w:val="002E7BDC"/>
    <w:rsid w:val="002F31E6"/>
    <w:rsid w:val="00300F87"/>
    <w:rsid w:val="00334160"/>
    <w:rsid w:val="00335EB0"/>
    <w:rsid w:val="00342101"/>
    <w:rsid w:val="003534C9"/>
    <w:rsid w:val="00380404"/>
    <w:rsid w:val="003931BE"/>
    <w:rsid w:val="003D4D43"/>
    <w:rsid w:val="003D5AAD"/>
    <w:rsid w:val="003F5197"/>
    <w:rsid w:val="0044553F"/>
    <w:rsid w:val="00476FA3"/>
    <w:rsid w:val="00481785"/>
    <w:rsid w:val="00485AB6"/>
    <w:rsid w:val="00487114"/>
    <w:rsid w:val="00494506"/>
    <w:rsid w:val="004A0118"/>
    <w:rsid w:val="004A0FE6"/>
    <w:rsid w:val="004A6BDC"/>
    <w:rsid w:val="004B2109"/>
    <w:rsid w:val="004B65D2"/>
    <w:rsid w:val="004C3624"/>
    <w:rsid w:val="004D62AC"/>
    <w:rsid w:val="004E20AC"/>
    <w:rsid w:val="004E56D9"/>
    <w:rsid w:val="004E575B"/>
    <w:rsid w:val="004F559C"/>
    <w:rsid w:val="005029F9"/>
    <w:rsid w:val="00511372"/>
    <w:rsid w:val="00540962"/>
    <w:rsid w:val="00557D50"/>
    <w:rsid w:val="005879FF"/>
    <w:rsid w:val="005A04D4"/>
    <w:rsid w:val="005B1C58"/>
    <w:rsid w:val="00607ECE"/>
    <w:rsid w:val="00624192"/>
    <w:rsid w:val="00631EF9"/>
    <w:rsid w:val="00656B2D"/>
    <w:rsid w:val="006605F0"/>
    <w:rsid w:val="00670AA2"/>
    <w:rsid w:val="00672FDE"/>
    <w:rsid w:val="00692FAF"/>
    <w:rsid w:val="00693D74"/>
    <w:rsid w:val="006A63FD"/>
    <w:rsid w:val="006A6491"/>
    <w:rsid w:val="006A727F"/>
    <w:rsid w:val="006B20DA"/>
    <w:rsid w:val="006B60BA"/>
    <w:rsid w:val="006C49C4"/>
    <w:rsid w:val="006C4A8F"/>
    <w:rsid w:val="006D1CCB"/>
    <w:rsid w:val="006E0E7B"/>
    <w:rsid w:val="006F6B28"/>
    <w:rsid w:val="007040AF"/>
    <w:rsid w:val="00736FE4"/>
    <w:rsid w:val="007748BC"/>
    <w:rsid w:val="00782514"/>
    <w:rsid w:val="007A0193"/>
    <w:rsid w:val="007A3A69"/>
    <w:rsid w:val="007A598C"/>
    <w:rsid w:val="007A7BF8"/>
    <w:rsid w:val="007B3EB8"/>
    <w:rsid w:val="007B5592"/>
    <w:rsid w:val="007B577D"/>
    <w:rsid w:val="007E1F3C"/>
    <w:rsid w:val="007E70AC"/>
    <w:rsid w:val="00822744"/>
    <w:rsid w:val="00835D2D"/>
    <w:rsid w:val="0084261F"/>
    <w:rsid w:val="00851DD3"/>
    <w:rsid w:val="00861095"/>
    <w:rsid w:val="00874C10"/>
    <w:rsid w:val="00875606"/>
    <w:rsid w:val="00886326"/>
    <w:rsid w:val="00894FE2"/>
    <w:rsid w:val="008B4704"/>
    <w:rsid w:val="008C28A7"/>
    <w:rsid w:val="008E3504"/>
    <w:rsid w:val="00930C14"/>
    <w:rsid w:val="00940EE0"/>
    <w:rsid w:val="00955212"/>
    <w:rsid w:val="00971339"/>
    <w:rsid w:val="00982AF4"/>
    <w:rsid w:val="009A2B11"/>
    <w:rsid w:val="009B4BE7"/>
    <w:rsid w:val="009D13FD"/>
    <w:rsid w:val="009D1463"/>
    <w:rsid w:val="009F7900"/>
    <w:rsid w:val="00A05D12"/>
    <w:rsid w:val="00A307BE"/>
    <w:rsid w:val="00A3356C"/>
    <w:rsid w:val="00A417C0"/>
    <w:rsid w:val="00A536D9"/>
    <w:rsid w:val="00A54ECA"/>
    <w:rsid w:val="00A97178"/>
    <w:rsid w:val="00AA11AA"/>
    <w:rsid w:val="00AC17A0"/>
    <w:rsid w:val="00AC3E6B"/>
    <w:rsid w:val="00AE0462"/>
    <w:rsid w:val="00B35EF9"/>
    <w:rsid w:val="00B50EAA"/>
    <w:rsid w:val="00B53971"/>
    <w:rsid w:val="00B56BF9"/>
    <w:rsid w:val="00B77DFE"/>
    <w:rsid w:val="00B8314F"/>
    <w:rsid w:val="00BA04CF"/>
    <w:rsid w:val="00BB7531"/>
    <w:rsid w:val="00BD4541"/>
    <w:rsid w:val="00BD7EAE"/>
    <w:rsid w:val="00BE09CA"/>
    <w:rsid w:val="00BF0432"/>
    <w:rsid w:val="00BF663B"/>
    <w:rsid w:val="00C03F35"/>
    <w:rsid w:val="00C06DBF"/>
    <w:rsid w:val="00C16385"/>
    <w:rsid w:val="00C22A7A"/>
    <w:rsid w:val="00C24DA0"/>
    <w:rsid w:val="00C3786E"/>
    <w:rsid w:val="00C74082"/>
    <w:rsid w:val="00C826E3"/>
    <w:rsid w:val="00C835C9"/>
    <w:rsid w:val="00C87BC0"/>
    <w:rsid w:val="00C91A3A"/>
    <w:rsid w:val="00C96DE1"/>
    <w:rsid w:val="00CA7951"/>
    <w:rsid w:val="00CE1EAB"/>
    <w:rsid w:val="00CE2F92"/>
    <w:rsid w:val="00CE6E78"/>
    <w:rsid w:val="00D1613E"/>
    <w:rsid w:val="00D335EC"/>
    <w:rsid w:val="00D34F9B"/>
    <w:rsid w:val="00D54394"/>
    <w:rsid w:val="00D6155C"/>
    <w:rsid w:val="00D62292"/>
    <w:rsid w:val="00D77238"/>
    <w:rsid w:val="00D77600"/>
    <w:rsid w:val="00D82140"/>
    <w:rsid w:val="00D83C47"/>
    <w:rsid w:val="00D86F5C"/>
    <w:rsid w:val="00DA396D"/>
    <w:rsid w:val="00DB1A1F"/>
    <w:rsid w:val="00DB218C"/>
    <w:rsid w:val="00DC5BF7"/>
    <w:rsid w:val="00DE1188"/>
    <w:rsid w:val="00DF3CED"/>
    <w:rsid w:val="00E01BC2"/>
    <w:rsid w:val="00E11F45"/>
    <w:rsid w:val="00E3634D"/>
    <w:rsid w:val="00E3793F"/>
    <w:rsid w:val="00E91494"/>
    <w:rsid w:val="00E92999"/>
    <w:rsid w:val="00EA1566"/>
    <w:rsid w:val="00EA341C"/>
    <w:rsid w:val="00ED0E9A"/>
    <w:rsid w:val="00EE7696"/>
    <w:rsid w:val="00EF20C2"/>
    <w:rsid w:val="00EF6B8A"/>
    <w:rsid w:val="00F00812"/>
    <w:rsid w:val="00F23AD8"/>
    <w:rsid w:val="00F40CE0"/>
    <w:rsid w:val="00F45439"/>
    <w:rsid w:val="00F46898"/>
    <w:rsid w:val="00F52EFB"/>
    <w:rsid w:val="00F8067C"/>
    <w:rsid w:val="00F9390D"/>
    <w:rsid w:val="00FA68E4"/>
    <w:rsid w:val="00FB5CD3"/>
    <w:rsid w:val="054A88D5"/>
    <w:rsid w:val="0BFD0EC4"/>
    <w:rsid w:val="0DDDFAE7"/>
    <w:rsid w:val="109EAA93"/>
    <w:rsid w:val="10B73A59"/>
    <w:rsid w:val="1C031F4B"/>
    <w:rsid w:val="215759AD"/>
    <w:rsid w:val="24B234F5"/>
    <w:rsid w:val="2566CAA4"/>
    <w:rsid w:val="268E4FAD"/>
    <w:rsid w:val="2D5AC2EE"/>
    <w:rsid w:val="348B0D49"/>
    <w:rsid w:val="35833901"/>
    <w:rsid w:val="375F74FA"/>
    <w:rsid w:val="39FB5CBB"/>
    <w:rsid w:val="3C0D4285"/>
    <w:rsid w:val="41AADDC3"/>
    <w:rsid w:val="487BF896"/>
    <w:rsid w:val="49697317"/>
    <w:rsid w:val="54E504D9"/>
    <w:rsid w:val="5F2B9CE5"/>
    <w:rsid w:val="66E2190A"/>
    <w:rsid w:val="67CEF41D"/>
    <w:rsid w:val="723818E4"/>
    <w:rsid w:val="750AFA7A"/>
    <w:rsid w:val="7592EF1F"/>
    <w:rsid w:val="788B5D4D"/>
    <w:rsid w:val="7CFCE4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6523D"/>
  <w15:chartTrackingRefBased/>
  <w15:docId w15:val="{6B415114-29EB-4C5A-826E-AC1D07C5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E7B"/>
    <w:pPr>
      <w:spacing w:after="0" w:line="240" w:lineRule="auto"/>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unhideWhenUsed/>
    <w:qFormat/>
    <w:rsid w:val="006E0E7B"/>
    <w:pPr>
      <w:keepNext/>
      <w:keepLines/>
      <w:spacing w:before="40"/>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7BE6"/>
    <w:pPr>
      <w:tabs>
        <w:tab w:val="center" w:pos="4320"/>
        <w:tab w:val="right" w:pos="8640"/>
      </w:tabs>
    </w:pPr>
  </w:style>
  <w:style w:type="character" w:customStyle="1" w:styleId="HeaderChar">
    <w:name w:val="Header Char"/>
    <w:basedOn w:val="DefaultParagraphFont"/>
    <w:link w:val="Header"/>
    <w:rsid w:val="00047BE6"/>
    <w:rPr>
      <w:rFonts w:ascii="Times New Roman" w:eastAsia="Times New Roman" w:hAnsi="Times New Roman" w:cs="Times New Roman"/>
      <w:sz w:val="24"/>
      <w:szCs w:val="20"/>
    </w:rPr>
  </w:style>
  <w:style w:type="paragraph" w:styleId="Footer">
    <w:name w:val="footer"/>
    <w:basedOn w:val="Normal"/>
    <w:link w:val="FooterChar"/>
    <w:rsid w:val="00047BE6"/>
    <w:pPr>
      <w:tabs>
        <w:tab w:val="center" w:pos="4320"/>
        <w:tab w:val="right" w:pos="8640"/>
      </w:tabs>
    </w:pPr>
  </w:style>
  <w:style w:type="character" w:customStyle="1" w:styleId="FooterChar">
    <w:name w:val="Footer Char"/>
    <w:basedOn w:val="DefaultParagraphFont"/>
    <w:link w:val="Footer"/>
    <w:rsid w:val="00047BE6"/>
    <w:rPr>
      <w:rFonts w:ascii="Times New Roman" w:eastAsia="Times New Roman" w:hAnsi="Times New Roman" w:cs="Times New Roman"/>
      <w:sz w:val="24"/>
      <w:szCs w:val="20"/>
    </w:rPr>
  </w:style>
  <w:style w:type="character" w:styleId="Hyperlink">
    <w:name w:val="Hyperlink"/>
    <w:basedOn w:val="DefaultParagraphFont"/>
    <w:unhideWhenUsed/>
    <w:rsid w:val="00047BE6"/>
    <w:rPr>
      <w:color w:val="0000FF"/>
      <w:u w:val="single"/>
    </w:rPr>
  </w:style>
  <w:style w:type="paragraph" w:styleId="ListParagraph">
    <w:name w:val="List Paragraph"/>
    <w:basedOn w:val="Normal"/>
    <w:uiPriority w:val="34"/>
    <w:qFormat/>
    <w:rsid w:val="00047BE6"/>
    <w:pPr>
      <w:ind w:left="720"/>
      <w:contextualSpacing/>
    </w:pPr>
  </w:style>
  <w:style w:type="character" w:styleId="FollowedHyperlink">
    <w:name w:val="FollowedHyperlink"/>
    <w:basedOn w:val="DefaultParagraphFont"/>
    <w:uiPriority w:val="99"/>
    <w:semiHidden/>
    <w:unhideWhenUsed/>
    <w:rsid w:val="006C4A8F"/>
    <w:rPr>
      <w:color w:val="954F72" w:themeColor="followedHyperlink"/>
      <w:u w:val="single"/>
    </w:rPr>
  </w:style>
  <w:style w:type="character" w:customStyle="1" w:styleId="fontbig1">
    <w:name w:val="fontbig1"/>
    <w:basedOn w:val="DefaultParagraphFont"/>
    <w:rsid w:val="00C826E3"/>
    <w:rPr>
      <w:b/>
      <w:bCs/>
      <w:color w:val="FFFFFF"/>
      <w:sz w:val="33"/>
      <w:szCs w:val="33"/>
    </w:rPr>
  </w:style>
  <w:style w:type="character" w:styleId="UnresolvedMention">
    <w:name w:val="Unresolved Mention"/>
    <w:basedOn w:val="DefaultParagraphFont"/>
    <w:uiPriority w:val="99"/>
    <w:semiHidden/>
    <w:unhideWhenUsed/>
    <w:rsid w:val="004D62AC"/>
    <w:rPr>
      <w:color w:val="605E5C"/>
      <w:shd w:val="clear" w:color="auto" w:fill="E1DFDD"/>
    </w:rPr>
  </w:style>
  <w:style w:type="character" w:styleId="Strong">
    <w:name w:val="Strong"/>
    <w:basedOn w:val="DefaultParagraphFont"/>
    <w:uiPriority w:val="22"/>
    <w:qFormat/>
    <w:rsid w:val="002E171E"/>
    <w:rPr>
      <w:b/>
      <w:bCs/>
    </w:rPr>
  </w:style>
  <w:style w:type="character" w:styleId="CommentReference">
    <w:name w:val="annotation reference"/>
    <w:basedOn w:val="DefaultParagraphFont"/>
    <w:uiPriority w:val="99"/>
    <w:semiHidden/>
    <w:unhideWhenUsed/>
    <w:rsid w:val="00C96DE1"/>
    <w:rPr>
      <w:sz w:val="16"/>
      <w:szCs w:val="16"/>
    </w:rPr>
  </w:style>
  <w:style w:type="paragraph" w:styleId="CommentText">
    <w:name w:val="annotation text"/>
    <w:basedOn w:val="Normal"/>
    <w:link w:val="CommentTextChar"/>
    <w:uiPriority w:val="99"/>
    <w:semiHidden/>
    <w:unhideWhenUsed/>
    <w:rsid w:val="00C96DE1"/>
    <w:rPr>
      <w:sz w:val="20"/>
    </w:rPr>
  </w:style>
  <w:style w:type="character" w:customStyle="1" w:styleId="CommentTextChar">
    <w:name w:val="Comment Text Char"/>
    <w:basedOn w:val="DefaultParagraphFont"/>
    <w:link w:val="CommentText"/>
    <w:uiPriority w:val="99"/>
    <w:semiHidden/>
    <w:rsid w:val="00C96D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6DE1"/>
    <w:rPr>
      <w:b/>
      <w:bCs/>
    </w:rPr>
  </w:style>
  <w:style w:type="character" w:customStyle="1" w:styleId="CommentSubjectChar">
    <w:name w:val="Comment Subject Char"/>
    <w:basedOn w:val="CommentTextChar"/>
    <w:link w:val="CommentSubject"/>
    <w:uiPriority w:val="99"/>
    <w:semiHidden/>
    <w:rsid w:val="00C96D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96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DE1"/>
    <w:rPr>
      <w:rFonts w:ascii="Segoe UI" w:eastAsia="Times New Roman" w:hAnsi="Segoe UI" w:cs="Segoe UI"/>
      <w:sz w:val="18"/>
      <w:szCs w:val="18"/>
    </w:rPr>
  </w:style>
  <w:style w:type="character" w:customStyle="1" w:styleId="Heading6Char">
    <w:name w:val="Heading 6 Char"/>
    <w:basedOn w:val="DefaultParagraphFont"/>
    <w:link w:val="Heading6"/>
    <w:uiPriority w:val="9"/>
    <w:rsid w:val="006E0E7B"/>
    <w:rPr>
      <w:rFonts w:ascii="Times New Roman" w:eastAsiaTheme="majorEastAsia" w:hAnsi="Times New Roman" w:cstheme="majorBidi"/>
      <w:b/>
      <w:sz w:val="24"/>
      <w:szCs w:val="20"/>
    </w:rPr>
  </w:style>
  <w:style w:type="paragraph" w:customStyle="1" w:styleId="paragraph">
    <w:name w:val="paragraph"/>
    <w:basedOn w:val="Normal"/>
    <w:rsid w:val="00A417C0"/>
    <w:pPr>
      <w:spacing w:before="100" w:beforeAutospacing="1" w:after="100" w:afterAutospacing="1"/>
    </w:pPr>
    <w:rPr>
      <w:szCs w:val="24"/>
    </w:rPr>
  </w:style>
  <w:style w:type="character" w:customStyle="1" w:styleId="normaltextrun">
    <w:name w:val="normaltextrun"/>
    <w:basedOn w:val="DefaultParagraphFont"/>
    <w:rsid w:val="00A417C0"/>
  </w:style>
  <w:style w:type="character" w:customStyle="1" w:styleId="eop">
    <w:name w:val="eop"/>
    <w:basedOn w:val="DefaultParagraphFont"/>
    <w:rsid w:val="00A417C0"/>
  </w:style>
  <w:style w:type="paragraph" w:styleId="Revision">
    <w:name w:val="Revision"/>
    <w:hidden/>
    <w:uiPriority w:val="99"/>
    <w:semiHidden/>
    <w:rsid w:val="00A417C0"/>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side.vermont.gov/agency/VTRANS/external/MAB-LP/SitePages/MAB-LP.aspx" TargetMode="External"/><Relationship Id="rId18" Type="http://schemas.openxmlformats.org/officeDocument/2006/relationships/hyperlink" Target="https://www.fhwa.dot.gov/programadmin/contracts/ta508046.cf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trans.vermont.gov/highway/local-projects" TargetMode="External"/><Relationship Id="rId17" Type="http://schemas.openxmlformats.org/officeDocument/2006/relationships/hyperlink" Target="https://outside.vermont.gov/agency/VTRANS/external/MAB-LP/SitePages/Environmental.asp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outside.vermont.gov/agency/VTRANS/external/MAB-LP/SitePages/Environmental.aspx" TargetMode="External"/><Relationship Id="rId20" Type="http://schemas.openxmlformats.org/officeDocument/2006/relationships/hyperlink" Target="https://www.vtsosonline.com/on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vermont.go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trans.vermont.gov/sites/aot/files/highway/documents/workzone/Work%20Zone%20Safety%20and%20Mobility%20Policy%20and%20Guidance.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utside.vermont.gov/agency/VTRANS/external/MAB-LP/MAB%20Documents%20Library/MAB%20Process%20Flowcha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transcaddhelp.vermont.go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2ec0dd7-095b-41f2-b8b8-a624496b8c6b">E23TXWV46JPD-21268792-370</_dlc_DocId>
    <_dlc_DocIdUrl xmlns="22ec0dd7-095b-41f2-b8b8-a624496b8c6b">
      <Url>https://outside.vermont.gov/agency/VTRANS/external/MAB-LP/_layouts/15/DocIdRedir.aspx?ID=E23TXWV46JPD-21268792-370</Url>
      <Description>E23TXWV46JPD-21268792-370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50ABFCD1B134892AD8B5AB44FA117" ma:contentTypeVersion="3" ma:contentTypeDescription="Create a new document." ma:contentTypeScope="" ma:versionID="cb2cbfb62163768fac6fe23a62c9ca06">
  <xsd:schema xmlns:xsd="http://www.w3.org/2001/XMLSchema" xmlns:xs="http://www.w3.org/2001/XMLSchema" xmlns:p="http://schemas.microsoft.com/office/2006/metadata/properties" xmlns:ns2="2a208fe3-8287-4a8b-b629-d45392ca0f10" xmlns:ns3="http://schemas.microsoft.com/sharepoint/v4" xmlns:ns4="22ec0dd7-095b-41f2-b8b8-a624496b8c6b" targetNamespace="http://schemas.microsoft.com/office/2006/metadata/properties" ma:root="true" ma:fieldsID="cedf322cf42c47c71e9b7a94761ee390" ns2:_="" ns3:_="" ns4:_="">
    <xsd:import namespace="2a208fe3-8287-4a8b-b629-d45392ca0f10"/>
    <xsd:import namespace="http://schemas.microsoft.com/sharepoint/v4"/>
    <xsd:import namespace="22ec0dd7-095b-41f2-b8b8-a624496b8c6b"/>
    <xsd:element name="properties">
      <xsd:complexType>
        <xsd:sequence>
          <xsd:element name="documentManagement">
            <xsd:complexType>
              <xsd:all>
                <xsd:element ref="ns2:SharedWithUsers" minOccurs="0"/>
                <xsd:element ref="ns3:IconOverlay"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017C64-6A65-4D15-85C3-7D40ACB9CFBF}">
  <ds:schemaRefs>
    <ds:schemaRef ds:uri="http://schemas.microsoft.com/office/2006/metadata/properties"/>
    <ds:schemaRef ds:uri="http://schemas.microsoft.com/office/infopath/2007/PartnerControls"/>
    <ds:schemaRef ds:uri="http://schemas.microsoft.com/sharepoint/v4"/>
    <ds:schemaRef ds:uri="22ec0dd7-095b-41f2-b8b8-a624496b8c6b"/>
  </ds:schemaRefs>
</ds:datastoreItem>
</file>

<file path=customXml/itemProps2.xml><?xml version="1.0" encoding="utf-8"?>
<ds:datastoreItem xmlns:ds="http://schemas.openxmlformats.org/officeDocument/2006/customXml" ds:itemID="{2FD7C66A-8084-4BF9-8B4F-35A226B86919}">
  <ds:schemaRefs>
    <ds:schemaRef ds:uri="http://schemas.microsoft.com/sharepoint/v3/contenttype/forms"/>
  </ds:schemaRefs>
</ds:datastoreItem>
</file>

<file path=customXml/itemProps3.xml><?xml version="1.0" encoding="utf-8"?>
<ds:datastoreItem xmlns:ds="http://schemas.openxmlformats.org/officeDocument/2006/customXml" ds:itemID="{661A395E-142D-4991-ADD6-4E94BAA9D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08fe3-8287-4a8b-b629-d45392ca0f10"/>
    <ds:schemaRef ds:uri="http://schemas.microsoft.com/sharepoint/v4"/>
    <ds:schemaRef ds:uri="22ec0dd7-095b-41f2-b8b8-a624496b8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523EA-5860-4E7B-A0F0-2FDBC6400C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4046</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Pochop, Peter</dc:creator>
  <cp:keywords/>
  <dc:description/>
  <cp:lastModifiedBy>Lemieux, Jon</cp:lastModifiedBy>
  <cp:revision>2</cp:revision>
  <dcterms:created xsi:type="dcterms:W3CDTF">2026-04-08T16:37:00Z</dcterms:created>
  <dcterms:modified xsi:type="dcterms:W3CDTF">2026-04-08T16:37:00Z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0x01010076750ABFCD1B134892AD8B5AB44FA117</vt:lpwstr>
  </property>
  <property fmtid="{D5CDD505-2E9C-101B-9397-08002B2CF9AE}" pid="3" name="_dlc_DocIdItemGuid">
    <vt:lpwstr>f74870ad-1c6b-4b16-97eb-9755c473b365</vt:lpwstr>
  </property>
</Properties>
</file>