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7EEB" w14:textId="77777777" w:rsidR="003F4BE8" w:rsidRDefault="003F4BE8">
      <w:pPr>
        <w:rPr>
          <w:rFonts w:ascii="Times New Roman" w:eastAsia="Times New Roman" w:hAnsi="Times New Roman" w:cs="Times New Roman"/>
          <w:sz w:val="20"/>
          <w:szCs w:val="20"/>
        </w:rPr>
      </w:pPr>
    </w:p>
    <w:p w14:paraId="2426CBF9" w14:textId="77777777" w:rsidR="003F4BE8" w:rsidRDefault="003F4BE8">
      <w:pPr>
        <w:rPr>
          <w:rFonts w:ascii="Times New Roman" w:eastAsia="Times New Roman" w:hAnsi="Times New Roman" w:cs="Times New Roman"/>
          <w:sz w:val="20"/>
          <w:szCs w:val="20"/>
        </w:rPr>
      </w:pPr>
    </w:p>
    <w:p w14:paraId="7F6BD7AF" w14:textId="77777777" w:rsidR="003F4BE8" w:rsidRDefault="003F4BE8">
      <w:pPr>
        <w:rPr>
          <w:rFonts w:ascii="Times New Roman" w:eastAsia="Times New Roman" w:hAnsi="Times New Roman" w:cs="Times New Roman"/>
          <w:sz w:val="20"/>
          <w:szCs w:val="20"/>
        </w:rPr>
      </w:pPr>
    </w:p>
    <w:p w14:paraId="5DDCA150" w14:textId="77777777" w:rsidR="003F4BE8" w:rsidRDefault="003F4BE8">
      <w:pPr>
        <w:rPr>
          <w:rFonts w:ascii="Times New Roman" w:eastAsia="Times New Roman" w:hAnsi="Times New Roman" w:cs="Times New Roman"/>
          <w:sz w:val="20"/>
          <w:szCs w:val="20"/>
        </w:rPr>
      </w:pPr>
    </w:p>
    <w:p w14:paraId="74256A4D" w14:textId="77777777" w:rsidR="003F4BE8" w:rsidRDefault="003F4BE8">
      <w:pPr>
        <w:spacing w:before="8"/>
        <w:rPr>
          <w:rFonts w:ascii="Times New Roman" w:eastAsia="Times New Roman" w:hAnsi="Times New Roman" w:cs="Times New Roman"/>
          <w:sz w:val="15"/>
          <w:szCs w:val="15"/>
        </w:rPr>
      </w:pPr>
    </w:p>
    <w:p w14:paraId="5A6C0FEC" w14:textId="77777777" w:rsidR="003F4BE8" w:rsidRDefault="003F4BE8">
      <w:pPr>
        <w:rPr>
          <w:rFonts w:ascii="Times New Roman" w:eastAsia="Times New Roman" w:hAnsi="Times New Roman" w:cs="Times New Roman"/>
          <w:sz w:val="15"/>
          <w:szCs w:val="15"/>
        </w:rPr>
        <w:sectPr w:rsidR="003F4BE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0" w:right="0" w:bottom="280" w:left="1260" w:header="720" w:footer="720" w:gutter="0"/>
          <w:cols w:space="720"/>
        </w:sectPr>
      </w:pPr>
    </w:p>
    <w:p w14:paraId="7EABA5A0" w14:textId="77777777" w:rsidR="003F4BE8" w:rsidRDefault="003F4BE8">
      <w:pPr>
        <w:rPr>
          <w:rFonts w:ascii="Times New Roman" w:eastAsia="Times New Roman" w:hAnsi="Times New Roman" w:cs="Times New Roman"/>
          <w:sz w:val="18"/>
          <w:szCs w:val="18"/>
        </w:rPr>
      </w:pPr>
    </w:p>
    <w:p w14:paraId="19FDE39D" w14:textId="77777777" w:rsidR="003F4BE8" w:rsidRDefault="003F4BE8">
      <w:pPr>
        <w:rPr>
          <w:rFonts w:ascii="Times New Roman" w:eastAsia="Times New Roman" w:hAnsi="Times New Roman" w:cs="Times New Roman"/>
          <w:sz w:val="18"/>
          <w:szCs w:val="18"/>
        </w:rPr>
      </w:pPr>
    </w:p>
    <w:p w14:paraId="3C11B482" w14:textId="77777777" w:rsidR="00E04A83" w:rsidRDefault="00C571E5" w:rsidP="00D25E58">
      <w:pPr>
        <w:pStyle w:val="BodyText"/>
        <w:spacing w:before="120" w:line="180" w:lineRule="exact"/>
        <w:ind w:left="3427"/>
        <w:jc w:val="center"/>
        <w:rPr>
          <w:color w:val="FF0000"/>
          <w:w w:val="105"/>
          <w:u w:val="single"/>
        </w:rPr>
      </w:pPr>
      <w:r>
        <w:rPr>
          <w:color w:val="FF0000"/>
          <w:w w:val="105"/>
          <w:u w:val="single"/>
        </w:rPr>
        <w:t>“</w:t>
      </w:r>
      <w:r w:rsidR="009D244C">
        <w:rPr>
          <w:color w:val="FF0000"/>
          <w:w w:val="105"/>
          <w:u w:val="single"/>
        </w:rPr>
        <w:t>SAMPLE</w:t>
      </w:r>
      <w:r w:rsidR="00E04A83">
        <w:rPr>
          <w:color w:val="FF0000"/>
          <w:w w:val="105"/>
          <w:u w:val="single"/>
        </w:rPr>
        <w:t xml:space="preserve"> CONSTRUCTION CONTRACT</w:t>
      </w:r>
      <w:r w:rsidR="00637141">
        <w:rPr>
          <w:color w:val="FF0000"/>
          <w:w w:val="105"/>
          <w:u w:val="single"/>
        </w:rPr>
        <w:t>”</w:t>
      </w:r>
    </w:p>
    <w:p w14:paraId="0E46BB18" w14:textId="77777777" w:rsidR="009D244C" w:rsidRDefault="001F51A1" w:rsidP="00D25E58">
      <w:pPr>
        <w:pStyle w:val="BodyText"/>
        <w:spacing w:before="122" w:line="180" w:lineRule="exact"/>
        <w:ind w:left="3427"/>
        <w:jc w:val="center"/>
        <w:rPr>
          <w:color w:val="FF0000"/>
          <w:w w:val="105"/>
          <w:u w:val="single"/>
        </w:rPr>
      </w:pPr>
      <w:r>
        <w:rPr>
          <w:color w:val="FF0000"/>
          <w:w w:val="105"/>
          <w:u w:val="single"/>
        </w:rPr>
        <w:t>(</w:t>
      </w:r>
      <w:r w:rsidR="00E04A83">
        <w:rPr>
          <w:color w:val="FF0000"/>
          <w:w w:val="105"/>
          <w:u w:val="single"/>
        </w:rPr>
        <w:t xml:space="preserve">for projects using </w:t>
      </w:r>
      <w:r>
        <w:rPr>
          <w:color w:val="FF0000"/>
          <w:w w:val="105"/>
          <w:u w:val="single"/>
        </w:rPr>
        <w:t>federal funds)</w:t>
      </w:r>
    </w:p>
    <w:p w14:paraId="4A842F5B" w14:textId="77777777" w:rsidR="00E04A83" w:rsidRPr="009D244C" w:rsidRDefault="00E04A83" w:rsidP="009D244C">
      <w:pPr>
        <w:pStyle w:val="BodyText"/>
        <w:spacing w:before="122" w:line="180" w:lineRule="exact"/>
        <w:ind w:left="3434"/>
        <w:jc w:val="center"/>
        <w:rPr>
          <w:color w:val="FF0000"/>
          <w:w w:val="105"/>
          <w:u w:val="single"/>
        </w:rPr>
      </w:pPr>
    </w:p>
    <w:p w14:paraId="4C199345" w14:textId="77777777" w:rsidR="003F4BE8" w:rsidRDefault="006E539C">
      <w:pPr>
        <w:pStyle w:val="BodyText"/>
        <w:spacing w:before="122" w:line="180" w:lineRule="exact"/>
        <w:ind w:left="3434"/>
      </w:pPr>
      <w:r>
        <w:rPr>
          <w:noProof/>
        </w:rPr>
        <mc:AlternateContent>
          <mc:Choice Requires="wps">
            <w:drawing>
              <wp:anchor distT="0" distB="0" distL="114300" distR="114300" simplePos="0" relativeHeight="251659264" behindDoc="1" locked="0" layoutInCell="1" allowOverlap="1" wp14:anchorId="6ABF8E56" wp14:editId="51C45A93">
                <wp:simplePos x="0" y="0"/>
                <wp:positionH relativeFrom="page">
                  <wp:posOffset>4587875</wp:posOffset>
                </wp:positionH>
                <wp:positionV relativeFrom="paragraph">
                  <wp:posOffset>191770</wp:posOffset>
                </wp:positionV>
                <wp:extent cx="1466215" cy="260350"/>
                <wp:effectExtent l="0" t="3810" r="381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5485E" w14:textId="77777777" w:rsidR="001352E7" w:rsidRDefault="001352E7">
                            <w:pPr>
                              <w:tabs>
                                <w:tab w:val="left" w:pos="1335"/>
                                <w:tab w:val="left" w:pos="2027"/>
                              </w:tabs>
                              <w:spacing w:line="410" w:lineRule="exact"/>
                              <w:rPr>
                                <w:rFonts w:ascii="Arial" w:eastAsia="Arial" w:hAnsi="Arial" w:cs="Arial"/>
                                <w:sz w:val="37"/>
                                <w:szCs w:val="3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F8E56" id="_x0000_t202" coordsize="21600,21600" o:spt="202" path="m,l,21600r21600,l21600,xe">
                <v:stroke joinstyle="miter"/>
                <v:path gradientshapeok="t" o:connecttype="rect"/>
              </v:shapetype>
              <v:shape id="Text Box 11" o:spid="_x0000_s1026" type="#_x0000_t202" style="position:absolute;left:0;text-align:left;margin-left:361.25pt;margin-top:15.1pt;width:115.45pt;height: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" filled="f" stroked="f">
                <v:textbox inset="0,0,0,0">
                  <w:txbxContent>
                    <w:p w14:paraId="7FE5485E" w14:textId="77777777" w:rsidR="001352E7" w:rsidRDefault="001352E7">
                      <w:pPr>
                        <w:tabs>
                          <w:tab w:val="left" w:pos="1335"/>
                          <w:tab w:val="left" w:pos="2027"/>
                        </w:tabs>
                        <w:spacing w:line="410" w:lineRule="exact"/>
                        <w:rPr>
                          <w:rFonts w:ascii="Arial" w:eastAsia="Arial" w:hAnsi="Arial" w:cs="Arial"/>
                          <w:sz w:val="37"/>
                          <w:szCs w:val="37"/>
                        </w:rPr>
                      </w:pPr>
                    </w:p>
                  </w:txbxContent>
                </v:textbox>
                <w10:wrap anchorx="page"/>
              </v:shape>
            </w:pict>
          </mc:Fallback>
        </mc:AlternateContent>
      </w:r>
      <w:r>
        <w:rPr>
          <w:w w:val="105"/>
        </w:rPr>
        <w:t>CONSTRUCTION</w:t>
      </w:r>
      <w:r>
        <w:rPr>
          <w:spacing w:val="-21"/>
          <w:w w:val="105"/>
        </w:rPr>
        <w:t xml:space="preserve"> </w:t>
      </w:r>
      <w:r>
        <w:rPr>
          <w:w w:val="105"/>
        </w:rPr>
        <w:t>CONTRACT</w:t>
      </w:r>
    </w:p>
    <w:p w14:paraId="0C339669" w14:textId="77777777" w:rsidR="003F4BE8" w:rsidRDefault="006E539C" w:rsidP="001352E7">
      <w:pPr>
        <w:pStyle w:val="BodyText"/>
        <w:spacing w:before="75"/>
        <w:ind w:left="2398"/>
      </w:pPr>
      <w:r>
        <w:rPr>
          <w:w w:val="105"/>
        </w:rPr>
        <w:br w:type="column"/>
      </w:r>
    </w:p>
    <w:p w14:paraId="321DF38A" w14:textId="77777777" w:rsidR="003F4BE8" w:rsidRDefault="003F4BE8">
      <w:pPr>
        <w:sectPr w:rsidR="003F4BE8">
          <w:type w:val="continuous"/>
          <w:pgSz w:w="12240" w:h="15840"/>
          <w:pgMar w:top="0" w:right="0" w:bottom="280" w:left="1260" w:header="720" w:footer="720" w:gutter="0"/>
          <w:cols w:num="2" w:space="720" w:equalWidth="0">
            <w:col w:w="6209" w:space="40"/>
            <w:col w:w="4731"/>
          </w:cols>
        </w:sectPr>
      </w:pPr>
    </w:p>
    <w:p w14:paraId="4214D438" w14:textId="77777777" w:rsidR="003F4BE8" w:rsidRDefault="006E539C" w:rsidP="001352E7">
      <w:pPr>
        <w:pStyle w:val="BodyText"/>
        <w:numPr>
          <w:ilvl w:val="0"/>
          <w:numId w:val="2"/>
        </w:numPr>
        <w:tabs>
          <w:tab w:val="left" w:pos="1088"/>
        </w:tabs>
        <w:spacing w:before="72" w:line="241" w:lineRule="auto"/>
        <w:ind w:right="1456" w:firstLine="742"/>
        <w:jc w:val="both"/>
      </w:pPr>
      <w:r>
        <w:rPr>
          <w:noProof/>
        </w:rPr>
        <mc:AlternateContent>
          <mc:Choice Requires="wpg">
            <w:drawing>
              <wp:anchor distT="0" distB="0" distL="114300" distR="114300" simplePos="0" relativeHeight="251658240" behindDoc="0" locked="0" layoutInCell="1" allowOverlap="1" wp14:anchorId="74D3915E" wp14:editId="737CA66D">
                <wp:simplePos x="0" y="0"/>
                <wp:positionH relativeFrom="page">
                  <wp:posOffset>7765415</wp:posOffset>
                </wp:positionH>
                <wp:positionV relativeFrom="paragraph">
                  <wp:posOffset>544830</wp:posOffset>
                </wp:positionV>
                <wp:extent cx="6985" cy="2103120"/>
                <wp:effectExtent l="2540" t="5715" r="952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2103120"/>
                          <a:chOff x="12229" y="858"/>
                          <a:chExt cx="11" cy="3312"/>
                        </a:xfrm>
                      </wpg:grpSpPr>
                      <wpg:grpSp>
                        <wpg:cNvPr id="2" name="Group 5"/>
                        <wpg:cNvGrpSpPr>
                          <a:grpSpLocks/>
                        </wpg:cNvGrpSpPr>
                        <wpg:grpSpPr bwMode="auto">
                          <a:xfrm>
                            <a:off x="12233" y="862"/>
                            <a:ext cx="2" cy="1210"/>
                            <a:chOff x="12233" y="862"/>
                            <a:chExt cx="2" cy="1210"/>
                          </a:xfrm>
                        </wpg:grpSpPr>
                        <wps:wsp>
                          <wps:cNvPr id="3" name="Freeform 6"/>
                          <wps:cNvSpPr>
                            <a:spLocks/>
                          </wps:cNvSpPr>
                          <wps:spPr bwMode="auto">
                            <a:xfrm>
                              <a:off x="12233" y="862"/>
                              <a:ext cx="2" cy="1210"/>
                            </a:xfrm>
                            <a:custGeom>
                              <a:avLst/>
                              <a:gdLst>
                                <a:gd name="T0" fmla="+- 0 2072 862"/>
                                <a:gd name="T1" fmla="*/ 2072 h 1210"/>
                                <a:gd name="T2" fmla="+- 0 862 862"/>
                                <a:gd name="T3" fmla="*/ 862 h 1210"/>
                              </a:gdLst>
                              <a:ahLst/>
                              <a:cxnLst>
                                <a:cxn ang="0">
                                  <a:pos x="0" y="T1"/>
                                </a:cxn>
                                <a:cxn ang="0">
                                  <a:pos x="0" y="T3"/>
                                </a:cxn>
                              </a:cxnLst>
                              <a:rect l="0" t="0" r="r" b="b"/>
                              <a:pathLst>
                                <a:path h="1210">
                                  <a:moveTo>
                                    <a:pt x="0" y="1210"/>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2236" y="2100"/>
                            <a:ext cx="2" cy="2067"/>
                            <a:chOff x="12236" y="2100"/>
                            <a:chExt cx="2" cy="2067"/>
                          </a:xfrm>
                        </wpg:grpSpPr>
                        <wps:wsp>
                          <wps:cNvPr id="5" name="Freeform 4"/>
                          <wps:cNvSpPr>
                            <a:spLocks/>
                          </wps:cNvSpPr>
                          <wps:spPr bwMode="auto">
                            <a:xfrm>
                              <a:off x="12236" y="2100"/>
                              <a:ext cx="2" cy="2067"/>
                            </a:xfrm>
                            <a:custGeom>
                              <a:avLst/>
                              <a:gdLst>
                                <a:gd name="T0" fmla="+- 0 4167 2100"/>
                                <a:gd name="T1" fmla="*/ 4167 h 2067"/>
                                <a:gd name="T2" fmla="+- 0 2100 2100"/>
                                <a:gd name="T3" fmla="*/ 2100 h 2067"/>
                              </a:gdLst>
                              <a:ahLst/>
                              <a:cxnLst>
                                <a:cxn ang="0">
                                  <a:pos x="0" y="T1"/>
                                </a:cxn>
                                <a:cxn ang="0">
                                  <a:pos x="0" y="T3"/>
                                </a:cxn>
                              </a:cxnLst>
                              <a:rect l="0" t="0" r="r" b="b"/>
                              <a:pathLst>
                                <a:path h="2067">
                                  <a:moveTo>
                                    <a:pt x="0" y="2067"/>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803C98" id="Group 2" o:spid="_x0000_s1026" style="position:absolute;margin-left:611.45pt;margin-top:42.9pt;width:.55pt;height:165.6pt;z-index:251658240;mso-position-horizontal-relative:page" coordorigin="12229,858" coordsize="1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">
                <v:group id="Group 5" o:spid="_x0000_s1027" style="position:absolute;left:12233;top:862;width:2;height:1210" coordorigin="12233,862" coordsize="2,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8" style="position:absolute;left:12233;top:862;width:2;height:1210;visibility:visible;mso-wrap-style:square;v-text-anchor:top" coordsize="2,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" path="m,1210l,e" filled="f" strokeweight=".36pt">
                    <v:path arrowok="t" o:connecttype="custom" o:connectlocs="0,2072;0,862" o:connectangles="0,0"/>
                  </v:shape>
                </v:group>
                <v:group id="Group 3" o:spid="_x0000_s1029" style="position:absolute;left:12236;top:2100;width:2;height:2067" coordorigin="12236,2100" coordsize="2,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30" style="position:absolute;left:12236;top:2100;width:2;height:2067;visibility:visible;mso-wrap-style:square;v-text-anchor:top" coordsize="2,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" path="m,2067l,e" filled="f" strokeweight=".36pt">
                    <v:path arrowok="t" o:connecttype="custom" o:connectlocs="0,4167;0,2100" o:connectangles="0,0"/>
                  </v:shape>
                </v:group>
                <w10:wrap anchorx="page"/>
              </v:group>
            </w:pict>
          </mc:Fallback>
        </mc:AlternateContent>
      </w:r>
      <w:r>
        <w:rPr>
          <w:b/>
          <w:i/>
        </w:rPr>
        <w:t>Parties.</w:t>
      </w:r>
      <w:r>
        <w:rPr>
          <w:b/>
          <w:i/>
          <w:spacing w:val="15"/>
        </w:rPr>
        <w:t xml:space="preserve"> </w:t>
      </w:r>
      <w:r>
        <w:t>This</w:t>
      </w:r>
      <w:r>
        <w:rPr>
          <w:spacing w:val="19"/>
        </w:rPr>
        <w:t xml:space="preserve"> </w:t>
      </w:r>
      <w:r>
        <w:t>is</w:t>
      </w:r>
      <w:r>
        <w:rPr>
          <w:spacing w:val="1"/>
        </w:rPr>
        <w:t xml:space="preserve"> </w:t>
      </w:r>
      <w:r>
        <w:t>a</w:t>
      </w:r>
      <w:r>
        <w:rPr>
          <w:spacing w:val="3"/>
        </w:rPr>
        <w:t xml:space="preserve"> </w:t>
      </w:r>
      <w:r>
        <w:t>construction</w:t>
      </w:r>
      <w:r>
        <w:rPr>
          <w:spacing w:val="28"/>
        </w:rPr>
        <w:t xml:space="preserve"> </w:t>
      </w:r>
      <w:r>
        <w:t>contract</w:t>
      </w:r>
      <w:r>
        <w:rPr>
          <w:spacing w:val="21"/>
        </w:rPr>
        <w:t xml:space="preserve"> </w:t>
      </w:r>
      <w:r>
        <w:t>made</w:t>
      </w:r>
      <w:r>
        <w:rPr>
          <w:spacing w:val="4"/>
        </w:rPr>
        <w:t xml:space="preserve"> </w:t>
      </w:r>
      <w:r w:rsidRPr="00637141">
        <w:t>this</w:t>
      </w:r>
      <w:r w:rsidR="00637141">
        <w:t xml:space="preserve"> </w:t>
      </w:r>
      <w:r w:rsidR="00637141">
        <w:rPr>
          <w:color w:val="FF0000"/>
          <w:u w:val="single"/>
        </w:rPr>
        <w:t xml:space="preserve">  add day here </w:t>
      </w:r>
      <w:r w:rsidR="007A5E80">
        <w:rPr>
          <w:color w:val="FF0000"/>
          <w:u w:val="single"/>
        </w:rPr>
        <w:t xml:space="preserve"> </w:t>
      </w:r>
      <w:r w:rsidRPr="00637141">
        <w:t>day</w:t>
      </w:r>
      <w:r>
        <w:rPr>
          <w:spacing w:val="17"/>
        </w:rPr>
        <w:t xml:space="preserve"> </w:t>
      </w:r>
      <w:r>
        <w:t>of</w:t>
      </w:r>
      <w:r w:rsidR="00637141">
        <w:t xml:space="preserve"> </w:t>
      </w:r>
      <w:r w:rsidR="00637141">
        <w:rPr>
          <w:color w:val="FF0000"/>
          <w:u w:val="single"/>
        </w:rPr>
        <w:t xml:space="preserve">   add month here  </w:t>
      </w:r>
      <w:r w:rsidR="001352E7">
        <w:rPr>
          <w:spacing w:val="8"/>
        </w:rPr>
        <w:t>,</w:t>
      </w:r>
      <w:r>
        <w:rPr>
          <w:spacing w:val="-71"/>
          <w:sz w:val="42"/>
        </w:rPr>
        <w:t xml:space="preserve"> </w:t>
      </w:r>
      <w:r>
        <w:t>20</w:t>
      </w:r>
      <w:r w:rsidR="00637141">
        <w:rPr>
          <w:color w:val="FF0000"/>
          <w:u w:val="single"/>
        </w:rPr>
        <w:t xml:space="preserve">  add year here  </w:t>
      </w:r>
      <w:r w:rsidR="001352E7">
        <w:rPr>
          <w:spacing w:val="14"/>
        </w:rPr>
        <w:t xml:space="preserve"> </w:t>
      </w:r>
      <w:r>
        <w:t>between</w:t>
      </w:r>
      <w:r>
        <w:rPr>
          <w:spacing w:val="9"/>
        </w:rPr>
        <w:t xml:space="preserve"> </w:t>
      </w:r>
      <w:r>
        <w:t>the</w:t>
      </w:r>
      <w:r>
        <w:rPr>
          <w:spacing w:val="9"/>
        </w:rPr>
        <w:t xml:space="preserve"> </w:t>
      </w:r>
      <w:r w:rsidR="00ED15A8">
        <w:rPr>
          <w:color w:val="FF0000"/>
          <w:spacing w:val="9"/>
          <w:u w:val="single"/>
        </w:rPr>
        <w:t xml:space="preserve">      </w:t>
      </w:r>
      <w:r w:rsidR="001352E7" w:rsidRPr="001352E7">
        <w:rPr>
          <w:color w:val="FF0000"/>
          <w:spacing w:val="9"/>
          <w:u w:val="single"/>
        </w:rPr>
        <w:t>add Municipality name here</w:t>
      </w:r>
      <w:r w:rsidR="00A67A19">
        <w:rPr>
          <w:color w:val="FF0000"/>
          <w:spacing w:val="9"/>
          <w:u w:val="single"/>
        </w:rPr>
        <w:t xml:space="preserve">    </w:t>
      </w:r>
      <w:r w:rsidR="00A67A19">
        <w:t xml:space="preserve"> </w:t>
      </w:r>
      <w:r>
        <w:t>(hereafter</w:t>
      </w:r>
      <w:r>
        <w:rPr>
          <w:spacing w:val="9"/>
        </w:rPr>
        <w:t xml:space="preserve"> </w:t>
      </w:r>
      <w:r>
        <w:t>called</w:t>
      </w:r>
      <w:r>
        <w:rPr>
          <w:spacing w:val="2"/>
        </w:rPr>
        <w:t xml:space="preserve"> </w:t>
      </w:r>
      <w:r>
        <w:t>"</w:t>
      </w:r>
      <w:r w:rsidR="00ED15A8">
        <w:t>Owner</w:t>
      </w:r>
      <w:r>
        <w:t>"),</w:t>
      </w:r>
      <w:r>
        <w:rPr>
          <w:spacing w:val="8"/>
        </w:rPr>
        <w:t xml:space="preserve"> </w:t>
      </w:r>
      <w:r w:rsidRPr="001352E7">
        <w:t>and</w:t>
      </w:r>
      <w:r w:rsidRPr="001352E7">
        <w:rPr>
          <w:spacing w:val="-5"/>
        </w:rPr>
        <w:t xml:space="preserve"> </w:t>
      </w:r>
      <w:r w:rsidR="001352E7" w:rsidRPr="001352E7">
        <w:rPr>
          <w:color w:val="FF0000"/>
          <w:spacing w:val="-5"/>
          <w:u w:val="single"/>
        </w:rPr>
        <w:t>add Contractor name here</w:t>
      </w:r>
      <w:r w:rsidR="001352E7">
        <w:rPr>
          <w:color w:val="FF0000"/>
          <w:spacing w:val="-5"/>
        </w:rPr>
        <w:t xml:space="preserve"> </w:t>
      </w:r>
      <w:r>
        <w:t xml:space="preserve">of  </w:t>
      </w:r>
      <w:r w:rsidR="001352E7">
        <w:rPr>
          <w:color w:val="FF0000"/>
          <w:u w:val="single"/>
        </w:rPr>
        <w:t>add Contractor’s address here</w:t>
      </w:r>
      <w:r>
        <w:t>,</w:t>
      </w:r>
      <w:r w:rsidRPr="001352E7">
        <w:rPr>
          <w:spacing w:val="13"/>
        </w:rPr>
        <w:t xml:space="preserve"> </w:t>
      </w:r>
      <w:r>
        <w:t>a</w:t>
      </w:r>
      <w:r w:rsidRPr="001352E7">
        <w:rPr>
          <w:spacing w:val="1"/>
        </w:rPr>
        <w:t xml:space="preserve"> </w:t>
      </w:r>
      <w:r>
        <w:t>corporation,</w:t>
      </w:r>
      <w:r w:rsidRPr="001352E7">
        <w:rPr>
          <w:spacing w:val="38"/>
        </w:rPr>
        <w:t xml:space="preserve"> </w:t>
      </w:r>
      <w:r>
        <w:t>incorporated</w:t>
      </w:r>
      <w:r w:rsidRPr="001352E7">
        <w:rPr>
          <w:spacing w:val="7"/>
        </w:rPr>
        <w:t xml:space="preserve"> </w:t>
      </w:r>
      <w:r>
        <w:t>under</w:t>
      </w:r>
      <w:r w:rsidRPr="001352E7">
        <w:rPr>
          <w:spacing w:val="-16"/>
        </w:rPr>
        <w:t xml:space="preserve"> </w:t>
      </w:r>
      <w:r>
        <w:t>the</w:t>
      </w:r>
      <w:r w:rsidRPr="001352E7">
        <w:rPr>
          <w:spacing w:val="9"/>
        </w:rPr>
        <w:t xml:space="preserve"> </w:t>
      </w:r>
      <w:r>
        <w:t>laws of</w:t>
      </w:r>
      <w:r w:rsidRPr="001352E7">
        <w:rPr>
          <w:spacing w:val="11"/>
        </w:rPr>
        <w:t xml:space="preserve"> </w:t>
      </w:r>
      <w:r>
        <w:t>the</w:t>
      </w:r>
      <w:r w:rsidRPr="001352E7">
        <w:rPr>
          <w:spacing w:val="26"/>
        </w:rPr>
        <w:t xml:space="preserve"> </w:t>
      </w:r>
      <w:r>
        <w:t>State</w:t>
      </w:r>
      <w:r w:rsidRPr="001352E7">
        <w:rPr>
          <w:spacing w:val="22"/>
        </w:rPr>
        <w:t xml:space="preserve"> </w:t>
      </w:r>
      <w:r>
        <w:t>of</w:t>
      </w:r>
      <w:r w:rsidRPr="001352E7">
        <w:rPr>
          <w:spacing w:val="11"/>
        </w:rPr>
        <w:t xml:space="preserve"> </w:t>
      </w:r>
      <w:r w:rsidR="00541816">
        <w:rPr>
          <w:color w:val="FF0000"/>
          <w:u w:val="single"/>
        </w:rPr>
        <w:t xml:space="preserve">   add Contractor’s State of Incorporation here   </w:t>
      </w:r>
      <w:r>
        <w:t xml:space="preserve">, </w:t>
      </w:r>
      <w:r w:rsidRPr="001352E7">
        <w:rPr>
          <w:spacing w:val="6"/>
        </w:rPr>
        <w:t xml:space="preserve"> </w:t>
      </w:r>
      <w:r>
        <w:t>its</w:t>
      </w:r>
      <w:r w:rsidRPr="001352E7">
        <w:rPr>
          <w:spacing w:val="4"/>
        </w:rPr>
        <w:t xml:space="preserve"> </w:t>
      </w:r>
      <w:r>
        <w:t>successors</w:t>
      </w:r>
      <w:r w:rsidRPr="001352E7">
        <w:rPr>
          <w:spacing w:val="42"/>
        </w:rPr>
        <w:t xml:space="preserve"> </w:t>
      </w:r>
      <w:r>
        <w:t>and</w:t>
      </w:r>
      <w:r w:rsidRPr="001352E7">
        <w:rPr>
          <w:spacing w:val="22"/>
        </w:rPr>
        <w:t xml:space="preserve"> </w:t>
      </w:r>
      <w:r>
        <w:t>assigns,</w:t>
      </w:r>
      <w:r w:rsidRPr="001352E7">
        <w:rPr>
          <w:spacing w:val="36"/>
        </w:rPr>
        <w:t xml:space="preserve"> </w:t>
      </w:r>
      <w:r>
        <w:t>(hereafter</w:t>
      </w:r>
      <w:r w:rsidRPr="001352E7">
        <w:rPr>
          <w:spacing w:val="25"/>
        </w:rPr>
        <w:t xml:space="preserve"> </w:t>
      </w:r>
      <w:r w:rsidR="00ED15A8">
        <w:t>called “Contractor”</w:t>
      </w:r>
      <w:r>
        <w:t>).</w:t>
      </w:r>
    </w:p>
    <w:p w14:paraId="341E2F14" w14:textId="77777777" w:rsidR="003F4BE8" w:rsidRDefault="006E539C">
      <w:pPr>
        <w:pStyle w:val="BodyText"/>
        <w:numPr>
          <w:ilvl w:val="0"/>
          <w:numId w:val="2"/>
        </w:numPr>
        <w:tabs>
          <w:tab w:val="left" w:pos="1095"/>
        </w:tabs>
        <w:spacing w:before="10" w:line="251" w:lineRule="auto"/>
        <w:ind w:left="122" w:right="1455" w:firstLine="734"/>
        <w:jc w:val="both"/>
      </w:pPr>
      <w:r>
        <w:rPr>
          <w:b/>
          <w:i/>
        </w:rPr>
        <w:t>Subject</w:t>
      </w:r>
      <w:r>
        <w:rPr>
          <w:b/>
          <w:i/>
          <w:spacing w:val="26"/>
        </w:rPr>
        <w:t xml:space="preserve"> </w:t>
      </w:r>
      <w:r>
        <w:rPr>
          <w:b/>
          <w:i/>
        </w:rPr>
        <w:t xml:space="preserve">Matter. </w:t>
      </w:r>
      <w:r>
        <w:t>The</w:t>
      </w:r>
      <w:r>
        <w:rPr>
          <w:spacing w:val="22"/>
        </w:rPr>
        <w:t xml:space="preserve"> </w:t>
      </w:r>
      <w:r>
        <w:t>Contractor,</w:t>
      </w:r>
      <w:r>
        <w:rPr>
          <w:spacing w:val="48"/>
        </w:rPr>
        <w:t xml:space="preserve"> </w:t>
      </w:r>
      <w:r>
        <w:t>in</w:t>
      </w:r>
      <w:r>
        <w:rPr>
          <w:spacing w:val="18"/>
        </w:rPr>
        <w:t xml:space="preserve"> </w:t>
      </w:r>
      <w:r>
        <w:t>consideration</w:t>
      </w:r>
      <w:r>
        <w:rPr>
          <w:spacing w:val="46"/>
        </w:rPr>
        <w:t xml:space="preserve"> </w:t>
      </w:r>
      <w:r>
        <w:t>of</w:t>
      </w:r>
      <w:r>
        <w:rPr>
          <w:spacing w:val="24"/>
        </w:rPr>
        <w:t xml:space="preserve"> </w:t>
      </w:r>
      <w:r>
        <w:t>the</w:t>
      </w:r>
      <w:r>
        <w:rPr>
          <w:spacing w:val="38"/>
        </w:rPr>
        <w:t xml:space="preserve"> </w:t>
      </w:r>
      <w:r>
        <w:t>payment</w:t>
      </w:r>
      <w:r>
        <w:rPr>
          <w:spacing w:val="17"/>
        </w:rPr>
        <w:t xml:space="preserve"> </w:t>
      </w:r>
      <w:r>
        <w:t>or</w:t>
      </w:r>
      <w:r>
        <w:rPr>
          <w:spacing w:val="34"/>
        </w:rPr>
        <w:t xml:space="preserve"> </w:t>
      </w:r>
      <w:r>
        <w:t>payments</w:t>
      </w:r>
      <w:r>
        <w:rPr>
          <w:spacing w:val="29"/>
        </w:rPr>
        <w:t xml:space="preserve"> </w:t>
      </w:r>
      <w:r>
        <w:t>specified</w:t>
      </w:r>
      <w:r>
        <w:rPr>
          <w:spacing w:val="41"/>
        </w:rPr>
        <w:t xml:space="preserve"> </w:t>
      </w:r>
      <w:r>
        <w:t>in</w:t>
      </w:r>
      <w:r>
        <w:rPr>
          <w:spacing w:val="19"/>
        </w:rPr>
        <w:t xml:space="preserve"> </w:t>
      </w:r>
      <w:r>
        <w:t>this</w:t>
      </w:r>
      <w:r>
        <w:rPr>
          <w:w w:val="103"/>
        </w:rPr>
        <w:t xml:space="preserve"> </w:t>
      </w:r>
      <w:r>
        <w:t>Contract</w:t>
      </w:r>
      <w:r>
        <w:rPr>
          <w:spacing w:val="25"/>
        </w:rPr>
        <w:t xml:space="preserve"> </w:t>
      </w:r>
      <w:r>
        <w:t>and</w:t>
      </w:r>
      <w:r>
        <w:rPr>
          <w:spacing w:val="13"/>
        </w:rPr>
        <w:t xml:space="preserve"> </w:t>
      </w:r>
      <w:r>
        <w:t>agreed</w:t>
      </w:r>
      <w:r>
        <w:rPr>
          <w:spacing w:val="25"/>
        </w:rPr>
        <w:t xml:space="preserve"> </w:t>
      </w:r>
      <w:r>
        <w:t>to</w:t>
      </w:r>
      <w:r>
        <w:rPr>
          <w:spacing w:val="32"/>
        </w:rPr>
        <w:t xml:space="preserve"> </w:t>
      </w:r>
      <w:r>
        <w:t>by</w:t>
      </w:r>
      <w:r>
        <w:rPr>
          <w:spacing w:val="20"/>
        </w:rPr>
        <w:t xml:space="preserve"> </w:t>
      </w:r>
      <w:r w:rsidR="00ED15A8">
        <w:rPr>
          <w:spacing w:val="20"/>
        </w:rPr>
        <w:t>the Owner</w:t>
      </w:r>
      <w:r>
        <w:t>,</w:t>
      </w:r>
      <w:r>
        <w:rPr>
          <w:spacing w:val="29"/>
        </w:rPr>
        <w:t xml:space="preserve"> </w:t>
      </w:r>
      <w:r>
        <w:t>hereby</w:t>
      </w:r>
      <w:r>
        <w:rPr>
          <w:spacing w:val="20"/>
        </w:rPr>
        <w:t xml:space="preserve"> </w:t>
      </w:r>
      <w:r>
        <w:t>agrees</w:t>
      </w:r>
      <w:r>
        <w:rPr>
          <w:spacing w:val="30"/>
        </w:rPr>
        <w:t xml:space="preserve"> </w:t>
      </w:r>
      <w:r>
        <w:t>to</w:t>
      </w:r>
      <w:r>
        <w:rPr>
          <w:spacing w:val="14"/>
        </w:rPr>
        <w:t xml:space="preserve"> </w:t>
      </w:r>
      <w:r>
        <w:t>furnish</w:t>
      </w:r>
      <w:r>
        <w:rPr>
          <w:spacing w:val="36"/>
        </w:rPr>
        <w:t xml:space="preserve"> </w:t>
      </w:r>
      <w:r>
        <w:t>all</w:t>
      </w:r>
      <w:r>
        <w:rPr>
          <w:spacing w:val="2"/>
        </w:rPr>
        <w:t xml:space="preserve"> </w:t>
      </w:r>
      <w:r>
        <w:t>the</w:t>
      </w:r>
      <w:r>
        <w:rPr>
          <w:spacing w:val="33"/>
        </w:rPr>
        <w:t xml:space="preserve"> </w:t>
      </w:r>
      <w:r>
        <w:t>materials</w:t>
      </w:r>
      <w:r>
        <w:rPr>
          <w:spacing w:val="20"/>
        </w:rPr>
        <w:t xml:space="preserve"> </w:t>
      </w:r>
      <w:r>
        <w:t>and</w:t>
      </w:r>
      <w:r>
        <w:rPr>
          <w:spacing w:val="19"/>
        </w:rPr>
        <w:t xml:space="preserve"> </w:t>
      </w:r>
      <w:r>
        <w:t>to</w:t>
      </w:r>
      <w:r>
        <w:rPr>
          <w:spacing w:val="32"/>
        </w:rPr>
        <w:t xml:space="preserve"> </w:t>
      </w:r>
      <w:r>
        <w:t>perform</w:t>
      </w:r>
      <w:r>
        <w:rPr>
          <w:spacing w:val="27"/>
        </w:rPr>
        <w:t xml:space="preserve"> </w:t>
      </w:r>
      <w:r>
        <w:t>all</w:t>
      </w:r>
      <w:r>
        <w:rPr>
          <w:spacing w:val="10"/>
        </w:rPr>
        <w:t xml:space="preserve"> </w:t>
      </w:r>
      <w:r>
        <w:t>the</w:t>
      </w:r>
      <w:r>
        <w:rPr>
          <w:spacing w:val="8"/>
        </w:rPr>
        <w:t xml:space="preserve"> </w:t>
      </w:r>
      <w:r>
        <w:t>work</w:t>
      </w:r>
      <w:r>
        <w:rPr>
          <w:spacing w:val="31"/>
        </w:rPr>
        <w:t xml:space="preserve"> </w:t>
      </w:r>
      <w:r>
        <w:t>and</w:t>
      </w:r>
      <w:r>
        <w:rPr>
          <w:w w:val="105"/>
        </w:rPr>
        <w:t xml:space="preserve"> </w:t>
      </w:r>
      <w:r>
        <w:t>labor</w:t>
      </w:r>
      <w:r>
        <w:rPr>
          <w:spacing w:val="26"/>
        </w:rPr>
        <w:t xml:space="preserve"> </w:t>
      </w:r>
      <w:r>
        <w:t>in</w:t>
      </w:r>
      <w:r>
        <w:rPr>
          <w:spacing w:val="11"/>
        </w:rPr>
        <w:t xml:space="preserve"> </w:t>
      </w:r>
      <w:r>
        <w:t>the</w:t>
      </w:r>
      <w:r>
        <w:rPr>
          <w:spacing w:val="41"/>
        </w:rPr>
        <w:t xml:space="preserve"> </w:t>
      </w:r>
      <w:r>
        <w:t>improvement</w:t>
      </w:r>
      <w:r>
        <w:rPr>
          <w:spacing w:val="29"/>
        </w:rPr>
        <w:t xml:space="preserve"> </w:t>
      </w:r>
      <w:r>
        <w:t>of</w:t>
      </w:r>
      <w:r>
        <w:rPr>
          <w:spacing w:val="18"/>
        </w:rPr>
        <w:t xml:space="preserve"> </w:t>
      </w:r>
      <w:r>
        <w:t>a</w:t>
      </w:r>
      <w:r>
        <w:rPr>
          <w:spacing w:val="13"/>
        </w:rPr>
        <w:t xml:space="preserve"> </w:t>
      </w:r>
      <w:r>
        <w:t>certain</w:t>
      </w:r>
      <w:r>
        <w:rPr>
          <w:spacing w:val="34"/>
        </w:rPr>
        <w:t xml:space="preserve"> </w:t>
      </w:r>
      <w:r>
        <w:t>project</w:t>
      </w:r>
      <w:r>
        <w:rPr>
          <w:spacing w:val="27"/>
        </w:rPr>
        <w:t xml:space="preserve"> </w:t>
      </w:r>
      <w:r>
        <w:t>in</w:t>
      </w:r>
      <w:r>
        <w:rPr>
          <w:spacing w:val="2"/>
        </w:rPr>
        <w:t xml:space="preserve"> </w:t>
      </w:r>
      <w:r>
        <w:t>the</w:t>
      </w:r>
      <w:r w:rsidR="00ED15A8">
        <w:t xml:space="preserve"> </w:t>
      </w:r>
      <w:r w:rsidR="00ED15A8">
        <w:rPr>
          <w:color w:val="FF0000"/>
          <w:u w:val="single"/>
        </w:rPr>
        <w:t xml:space="preserve">    add Project Location here</w:t>
      </w:r>
      <w:r w:rsidR="00541816">
        <w:rPr>
          <w:color w:val="FF0000"/>
          <w:u w:val="single"/>
        </w:rPr>
        <w:t xml:space="preserve">  </w:t>
      </w:r>
      <w:r>
        <w:t>,</w:t>
      </w:r>
      <w:r>
        <w:rPr>
          <w:spacing w:val="40"/>
        </w:rPr>
        <w:t xml:space="preserve"> </w:t>
      </w:r>
      <w:r>
        <w:t>at</w:t>
      </w:r>
      <w:r>
        <w:rPr>
          <w:spacing w:val="31"/>
        </w:rPr>
        <w:t xml:space="preserve"> </w:t>
      </w:r>
      <w:r>
        <w:t>the</w:t>
      </w:r>
      <w:r>
        <w:rPr>
          <w:spacing w:val="2"/>
        </w:rPr>
        <w:t xml:space="preserve"> </w:t>
      </w:r>
      <w:r>
        <w:t>unit</w:t>
      </w:r>
      <w:r>
        <w:rPr>
          <w:spacing w:val="44"/>
        </w:rPr>
        <w:t xml:space="preserve"> </w:t>
      </w:r>
      <w:r>
        <w:t>prices</w:t>
      </w:r>
      <w:r>
        <w:rPr>
          <w:spacing w:val="44"/>
        </w:rPr>
        <w:t xml:space="preserve"> </w:t>
      </w:r>
      <w:r>
        <w:t>bid</w:t>
      </w:r>
      <w:r>
        <w:rPr>
          <w:spacing w:val="35"/>
        </w:rPr>
        <w:t xml:space="preserve"> </w:t>
      </w:r>
      <w:r>
        <w:t>by</w:t>
      </w:r>
      <w:r>
        <w:rPr>
          <w:spacing w:val="34"/>
        </w:rPr>
        <w:t xml:space="preserve"> </w:t>
      </w:r>
      <w:r>
        <w:t>Contractor</w:t>
      </w:r>
      <w:r>
        <w:rPr>
          <w:spacing w:val="47"/>
        </w:rPr>
        <w:t xml:space="preserve"> </w:t>
      </w:r>
      <w:r>
        <w:t>for</w:t>
      </w:r>
      <w:r>
        <w:rPr>
          <w:spacing w:val="42"/>
        </w:rPr>
        <w:t xml:space="preserve"> </w:t>
      </w:r>
      <w:r>
        <w:t>the</w:t>
      </w:r>
      <w:r>
        <w:rPr>
          <w:spacing w:val="48"/>
        </w:rPr>
        <w:t xml:space="preserve"> </w:t>
      </w:r>
      <w:r>
        <w:t>respective</w:t>
      </w:r>
      <w:r>
        <w:rPr>
          <w:spacing w:val="37"/>
        </w:rPr>
        <w:t xml:space="preserve"> </w:t>
      </w:r>
      <w:r>
        <w:t>estimated</w:t>
      </w:r>
      <w:r>
        <w:rPr>
          <w:w w:val="104"/>
        </w:rPr>
        <w:t xml:space="preserve"> </w:t>
      </w:r>
      <w:r>
        <w:t>quantities,</w:t>
      </w:r>
      <w:r>
        <w:rPr>
          <w:spacing w:val="20"/>
        </w:rPr>
        <w:t xml:space="preserve"> </w:t>
      </w:r>
      <w:r>
        <w:t>aggregating</w:t>
      </w:r>
      <w:r>
        <w:rPr>
          <w:spacing w:val="15"/>
        </w:rPr>
        <w:t xml:space="preserve"> </w:t>
      </w:r>
      <w:r>
        <w:t>approximately</w:t>
      </w:r>
      <w:r>
        <w:rPr>
          <w:spacing w:val="19"/>
        </w:rPr>
        <w:t xml:space="preserve"> </w:t>
      </w:r>
      <w:r>
        <w:t>the</w:t>
      </w:r>
      <w:r>
        <w:rPr>
          <w:spacing w:val="4"/>
        </w:rPr>
        <w:t xml:space="preserve"> </w:t>
      </w:r>
      <w:r>
        <w:t>sum</w:t>
      </w:r>
      <w:r>
        <w:rPr>
          <w:spacing w:val="5"/>
        </w:rPr>
        <w:t xml:space="preserve"> </w:t>
      </w:r>
      <w:r>
        <w:t>of</w:t>
      </w:r>
      <w:r w:rsidR="00F01A85">
        <w:rPr>
          <w:color w:val="FF0000"/>
          <w:u w:val="single"/>
        </w:rPr>
        <w:t xml:space="preserve">      add Project Bid Total here ($$$)</w:t>
      </w:r>
      <w:r w:rsidR="00541816">
        <w:rPr>
          <w:color w:val="FF0000"/>
          <w:u w:val="single"/>
        </w:rPr>
        <w:t xml:space="preserve">   </w:t>
      </w:r>
      <w:r>
        <w:t>,</w:t>
      </w:r>
      <w:r>
        <w:rPr>
          <w:spacing w:val="1"/>
        </w:rPr>
        <w:t xml:space="preserve"> </w:t>
      </w:r>
      <w:r>
        <w:t>and</w:t>
      </w:r>
      <w:r>
        <w:rPr>
          <w:spacing w:val="5"/>
        </w:rPr>
        <w:t xml:space="preserve"> </w:t>
      </w:r>
      <w:r>
        <w:t>such</w:t>
      </w:r>
      <w:r>
        <w:rPr>
          <w:spacing w:val="8"/>
        </w:rPr>
        <w:t xml:space="preserve"> </w:t>
      </w:r>
      <w:r>
        <w:t>other</w:t>
      </w:r>
      <w:r>
        <w:rPr>
          <w:spacing w:val="12"/>
        </w:rPr>
        <w:t xml:space="preserve"> </w:t>
      </w:r>
      <w:r>
        <w:t>items,</w:t>
      </w:r>
      <w:r>
        <w:rPr>
          <w:spacing w:val="9"/>
        </w:rPr>
        <w:t xml:space="preserve"> </w:t>
      </w:r>
      <w:r>
        <w:t>as</w:t>
      </w:r>
      <w:r>
        <w:rPr>
          <w:spacing w:val="3"/>
        </w:rPr>
        <w:t xml:space="preserve"> </w:t>
      </w:r>
      <w:r>
        <w:t>are</w:t>
      </w:r>
      <w:r>
        <w:rPr>
          <w:spacing w:val="4"/>
        </w:rPr>
        <w:t xml:space="preserve"> </w:t>
      </w:r>
      <w:r>
        <w:t>mentioned</w:t>
      </w:r>
      <w:r>
        <w:rPr>
          <w:spacing w:val="16"/>
        </w:rPr>
        <w:t xml:space="preserve"> </w:t>
      </w:r>
      <w:r>
        <w:t>in</w:t>
      </w:r>
      <w:r>
        <w:rPr>
          <w:spacing w:val="-4"/>
        </w:rPr>
        <w:t xml:space="preserve"> </w:t>
      </w:r>
      <w:r>
        <w:t>the</w:t>
      </w:r>
      <w:r>
        <w:rPr>
          <w:spacing w:val="9"/>
        </w:rPr>
        <w:t xml:space="preserve"> </w:t>
      </w:r>
      <w:r>
        <w:t>original</w:t>
      </w:r>
      <w:r>
        <w:rPr>
          <w:spacing w:val="26"/>
        </w:rPr>
        <w:t xml:space="preserve"> </w:t>
      </w:r>
      <w:r>
        <w:t>Proposal.  The</w:t>
      </w:r>
      <w:r>
        <w:rPr>
          <w:spacing w:val="18"/>
        </w:rPr>
        <w:t xml:space="preserve"> </w:t>
      </w:r>
      <w:r>
        <w:t>original Proposal</w:t>
      </w:r>
      <w:r>
        <w:rPr>
          <w:spacing w:val="6"/>
        </w:rPr>
        <w:t xml:space="preserve"> </w:t>
      </w:r>
      <w:r>
        <w:t>and</w:t>
      </w:r>
      <w:r>
        <w:rPr>
          <w:spacing w:val="18"/>
        </w:rPr>
        <w:t xml:space="preserve"> </w:t>
      </w:r>
      <w:r>
        <w:t>prices</w:t>
      </w:r>
      <w:r>
        <w:rPr>
          <w:spacing w:val="23"/>
        </w:rPr>
        <w:t xml:space="preserve"> </w:t>
      </w:r>
      <w:r>
        <w:t>named,</w:t>
      </w:r>
      <w:r>
        <w:rPr>
          <w:spacing w:val="14"/>
        </w:rPr>
        <w:t xml:space="preserve"> </w:t>
      </w:r>
      <w:r>
        <w:t>together</w:t>
      </w:r>
      <w:r>
        <w:rPr>
          <w:spacing w:val="30"/>
        </w:rPr>
        <w:t xml:space="preserve"> </w:t>
      </w:r>
      <w:r>
        <w:t>with</w:t>
      </w:r>
      <w:r>
        <w:rPr>
          <w:spacing w:val="29"/>
        </w:rPr>
        <w:t xml:space="preserve"> </w:t>
      </w:r>
      <w:r>
        <w:t>the</w:t>
      </w:r>
      <w:r>
        <w:rPr>
          <w:spacing w:val="12"/>
        </w:rPr>
        <w:t xml:space="preserve"> </w:t>
      </w:r>
      <w:r>
        <w:t>Standard</w:t>
      </w:r>
      <w:r>
        <w:rPr>
          <w:spacing w:val="16"/>
        </w:rPr>
        <w:t xml:space="preserve"> </w:t>
      </w:r>
      <w:r>
        <w:t>Specifications</w:t>
      </w:r>
      <w:r>
        <w:rPr>
          <w:spacing w:val="30"/>
        </w:rPr>
        <w:t xml:space="preserve"> </w:t>
      </w:r>
      <w:r>
        <w:t>for</w:t>
      </w:r>
      <w:r>
        <w:rPr>
          <w:spacing w:val="25"/>
        </w:rPr>
        <w:t xml:space="preserve"> </w:t>
      </w:r>
      <w:r>
        <w:t>Construction</w:t>
      </w:r>
      <w:r>
        <w:rPr>
          <w:spacing w:val="28"/>
        </w:rPr>
        <w:t xml:space="preserve"> </w:t>
      </w:r>
      <w:r>
        <w:t>("Specifications")</w:t>
      </w:r>
      <w:r>
        <w:rPr>
          <w:spacing w:val="2"/>
        </w:rPr>
        <w:t xml:space="preserve"> </w:t>
      </w:r>
      <w:r>
        <w:t>as</w:t>
      </w:r>
      <w:r>
        <w:rPr>
          <w:w w:val="106"/>
        </w:rPr>
        <w:t xml:space="preserve"> </w:t>
      </w:r>
      <w:r>
        <w:t>are</w:t>
      </w:r>
      <w:r>
        <w:rPr>
          <w:spacing w:val="34"/>
        </w:rPr>
        <w:t xml:space="preserve"> </w:t>
      </w:r>
      <w:r>
        <w:t>listed</w:t>
      </w:r>
      <w:r>
        <w:rPr>
          <w:spacing w:val="42"/>
        </w:rPr>
        <w:t xml:space="preserve"> </w:t>
      </w:r>
      <w:r>
        <w:t>in</w:t>
      </w:r>
      <w:r>
        <w:rPr>
          <w:spacing w:val="26"/>
        </w:rPr>
        <w:t xml:space="preserve"> </w:t>
      </w:r>
      <w:r>
        <w:t>the</w:t>
      </w:r>
      <w:r>
        <w:rPr>
          <w:spacing w:val="41"/>
        </w:rPr>
        <w:t xml:space="preserve"> </w:t>
      </w:r>
      <w:r>
        <w:t>Schedule</w:t>
      </w:r>
      <w:r>
        <w:rPr>
          <w:spacing w:val="43"/>
        </w:rPr>
        <w:t xml:space="preserve"> </w:t>
      </w:r>
      <w:r>
        <w:t>of</w:t>
      </w:r>
      <w:r>
        <w:rPr>
          <w:spacing w:val="50"/>
        </w:rPr>
        <w:t xml:space="preserve"> </w:t>
      </w:r>
      <w:r>
        <w:t>Prices,</w:t>
      </w:r>
      <w:r>
        <w:rPr>
          <w:spacing w:val="35"/>
        </w:rPr>
        <w:t xml:space="preserve"> </w:t>
      </w:r>
      <w:r>
        <w:t>are</w:t>
      </w:r>
      <w:r>
        <w:rPr>
          <w:spacing w:val="43"/>
        </w:rPr>
        <w:t xml:space="preserve"> </w:t>
      </w:r>
      <w:r>
        <w:t>made</w:t>
      </w:r>
      <w:r>
        <w:rPr>
          <w:spacing w:val="32"/>
        </w:rPr>
        <w:t xml:space="preserve"> </w:t>
      </w:r>
      <w:r>
        <w:t>a</w:t>
      </w:r>
      <w:r>
        <w:rPr>
          <w:spacing w:val="30"/>
        </w:rPr>
        <w:t xml:space="preserve"> </w:t>
      </w:r>
      <w:r>
        <w:t>part</w:t>
      </w:r>
      <w:r>
        <w:rPr>
          <w:spacing w:val="19"/>
        </w:rPr>
        <w:t xml:space="preserve"> </w:t>
      </w:r>
      <w:r>
        <w:t>of</w:t>
      </w:r>
      <w:r>
        <w:rPr>
          <w:spacing w:val="25"/>
        </w:rPr>
        <w:t xml:space="preserve"> </w:t>
      </w:r>
      <w:r>
        <w:t>this</w:t>
      </w:r>
      <w:r>
        <w:rPr>
          <w:spacing w:val="40"/>
        </w:rPr>
        <w:t xml:space="preserve"> </w:t>
      </w:r>
      <w:r>
        <w:t>Contract</w:t>
      </w:r>
      <w:r w:rsidR="00780A48">
        <w:t>.</w:t>
      </w:r>
      <w:r>
        <w:rPr>
          <w:spacing w:val="49"/>
        </w:rPr>
        <w:t xml:space="preserve"> </w:t>
      </w:r>
      <w:r>
        <w:t>Also,</w:t>
      </w:r>
      <w:r>
        <w:rPr>
          <w:spacing w:val="43"/>
        </w:rPr>
        <w:t xml:space="preserve"> </w:t>
      </w:r>
      <w:r>
        <w:t>the</w:t>
      </w:r>
      <w:r>
        <w:rPr>
          <w:spacing w:val="40"/>
        </w:rPr>
        <w:t xml:space="preserve"> </w:t>
      </w:r>
      <w:r>
        <w:t>drawings</w:t>
      </w:r>
      <w:r>
        <w:rPr>
          <w:spacing w:val="47"/>
        </w:rPr>
        <w:t xml:space="preserve"> </w:t>
      </w:r>
      <w:r>
        <w:t>of</w:t>
      </w:r>
      <w:r>
        <w:rPr>
          <w:spacing w:val="34"/>
        </w:rPr>
        <w:t xml:space="preserve"> </w:t>
      </w:r>
      <w:r>
        <w:t>the</w:t>
      </w:r>
      <w:r>
        <w:rPr>
          <w:spacing w:val="31"/>
        </w:rPr>
        <w:t xml:space="preserve"> </w:t>
      </w:r>
      <w:r>
        <w:t>roadway</w:t>
      </w:r>
      <w:r>
        <w:rPr>
          <w:w w:val="103"/>
        </w:rPr>
        <w:t xml:space="preserve"> </w:t>
      </w:r>
      <w:r>
        <w:t>prepared</w:t>
      </w:r>
      <w:r>
        <w:rPr>
          <w:spacing w:val="25"/>
        </w:rPr>
        <w:t xml:space="preserve"> </w:t>
      </w:r>
      <w:r>
        <w:t>by</w:t>
      </w:r>
      <w:r>
        <w:rPr>
          <w:spacing w:val="2"/>
        </w:rPr>
        <w:t xml:space="preserve"> </w:t>
      </w:r>
      <w:r>
        <w:t>the</w:t>
      </w:r>
      <w:r>
        <w:rPr>
          <w:spacing w:val="11"/>
        </w:rPr>
        <w:t xml:space="preserve"> </w:t>
      </w:r>
      <w:r w:rsidR="00F01A85">
        <w:rPr>
          <w:color w:val="FF0000"/>
          <w:u w:val="single"/>
        </w:rPr>
        <w:t>add name of Project Design Firm here</w:t>
      </w:r>
      <w:r w:rsidR="00541816">
        <w:rPr>
          <w:color w:val="FF0000"/>
          <w:u w:val="single"/>
        </w:rPr>
        <w:t xml:space="preserve">   </w:t>
      </w:r>
      <w:r>
        <w:rPr>
          <w:spacing w:val="39"/>
        </w:rPr>
        <w:t xml:space="preserve"> </w:t>
      </w:r>
      <w:r>
        <w:t>are</w:t>
      </w:r>
      <w:r>
        <w:rPr>
          <w:spacing w:val="22"/>
        </w:rPr>
        <w:t xml:space="preserve"> </w:t>
      </w:r>
      <w:r>
        <w:t>made</w:t>
      </w:r>
      <w:r>
        <w:rPr>
          <w:spacing w:val="11"/>
        </w:rPr>
        <w:t xml:space="preserve"> </w:t>
      </w:r>
      <w:r>
        <w:t>a</w:t>
      </w:r>
      <w:r>
        <w:rPr>
          <w:spacing w:val="17"/>
        </w:rPr>
        <w:t xml:space="preserve"> </w:t>
      </w:r>
      <w:r>
        <w:t>part</w:t>
      </w:r>
      <w:r>
        <w:rPr>
          <w:spacing w:val="5"/>
        </w:rPr>
        <w:t xml:space="preserve"> </w:t>
      </w:r>
      <w:r>
        <w:t>this</w:t>
      </w:r>
      <w:r>
        <w:rPr>
          <w:spacing w:val="16"/>
        </w:rPr>
        <w:t xml:space="preserve"> </w:t>
      </w:r>
      <w:r>
        <w:t>Contract</w:t>
      </w:r>
      <w:r>
        <w:rPr>
          <w:spacing w:val="43"/>
        </w:rPr>
        <w:t xml:space="preserve"> </w:t>
      </w:r>
      <w:r>
        <w:t>The</w:t>
      </w:r>
      <w:r>
        <w:rPr>
          <w:spacing w:val="27"/>
        </w:rPr>
        <w:t xml:space="preserve"> </w:t>
      </w:r>
      <w:r>
        <w:t>project</w:t>
      </w:r>
      <w:r>
        <w:rPr>
          <w:spacing w:val="13"/>
        </w:rPr>
        <w:t xml:space="preserve"> </w:t>
      </w:r>
      <w:r>
        <w:t>is</w:t>
      </w:r>
      <w:r>
        <w:rPr>
          <w:spacing w:val="3"/>
        </w:rPr>
        <w:t xml:space="preserve"> </w:t>
      </w:r>
      <w:r>
        <w:t>situated</w:t>
      </w:r>
      <w:r>
        <w:rPr>
          <w:spacing w:val="24"/>
        </w:rPr>
        <w:t xml:space="preserve"> </w:t>
      </w:r>
      <w:r>
        <w:t>as</w:t>
      </w:r>
      <w:r>
        <w:rPr>
          <w:w w:val="106"/>
        </w:rPr>
        <w:t xml:space="preserve"> </w:t>
      </w:r>
      <w:r>
        <w:t>follows:</w:t>
      </w:r>
      <w:r w:rsidR="00F01A85">
        <w:rPr>
          <w:color w:val="FF0000"/>
          <w:u w:val="single"/>
        </w:rPr>
        <w:t xml:space="preserve">     add Project Name, Number and Description here</w:t>
      </w:r>
      <w:r w:rsidR="00541816">
        <w:rPr>
          <w:color w:val="FF0000"/>
          <w:u w:val="single"/>
        </w:rPr>
        <w:t xml:space="preserve">   </w:t>
      </w:r>
      <w:r w:rsidR="00F01A85">
        <w:rPr>
          <w:color w:val="FF0000"/>
          <w:u w:val="single"/>
        </w:rPr>
        <w:t>.</w:t>
      </w:r>
    </w:p>
    <w:p w14:paraId="0500D7BA" w14:textId="0395D055" w:rsidR="003F4BE8" w:rsidRDefault="006E539C">
      <w:pPr>
        <w:pStyle w:val="BodyText"/>
        <w:numPr>
          <w:ilvl w:val="0"/>
          <w:numId w:val="2"/>
        </w:numPr>
        <w:tabs>
          <w:tab w:val="left" w:pos="1080"/>
        </w:tabs>
        <w:spacing w:line="250" w:lineRule="auto"/>
        <w:ind w:left="115" w:right="1458" w:firstLine="734"/>
        <w:jc w:val="both"/>
      </w:pPr>
      <w:r>
        <w:rPr>
          <w:b/>
          <w:i/>
          <w:w w:val="105"/>
        </w:rPr>
        <w:t>Labor</w:t>
      </w:r>
      <w:r>
        <w:rPr>
          <w:b/>
          <w:i/>
          <w:spacing w:val="3"/>
          <w:w w:val="105"/>
        </w:rPr>
        <w:t xml:space="preserve"> </w:t>
      </w:r>
      <w:r>
        <w:rPr>
          <w:b/>
          <w:i/>
          <w:w w:val="105"/>
        </w:rPr>
        <w:t>and</w:t>
      </w:r>
      <w:r>
        <w:rPr>
          <w:b/>
          <w:i/>
          <w:spacing w:val="4"/>
          <w:w w:val="105"/>
        </w:rPr>
        <w:t xml:space="preserve"> </w:t>
      </w:r>
      <w:r>
        <w:rPr>
          <w:b/>
          <w:i/>
          <w:w w:val="105"/>
        </w:rPr>
        <w:t>Material;</w:t>
      </w:r>
      <w:r>
        <w:rPr>
          <w:b/>
          <w:i/>
          <w:spacing w:val="8"/>
          <w:w w:val="105"/>
        </w:rPr>
        <w:t xml:space="preserve"> </w:t>
      </w:r>
      <w:r>
        <w:rPr>
          <w:b/>
          <w:i/>
          <w:w w:val="105"/>
        </w:rPr>
        <w:t>Specifications.</w:t>
      </w:r>
      <w:r>
        <w:rPr>
          <w:b/>
          <w:i/>
          <w:spacing w:val="8"/>
          <w:w w:val="105"/>
        </w:rPr>
        <w:t xml:space="preserve"> </w:t>
      </w:r>
      <w:r>
        <w:rPr>
          <w:w w:val="105"/>
        </w:rPr>
        <w:t>The</w:t>
      </w:r>
      <w:r>
        <w:rPr>
          <w:spacing w:val="-1"/>
          <w:w w:val="105"/>
        </w:rPr>
        <w:t xml:space="preserve"> </w:t>
      </w:r>
      <w:r>
        <w:rPr>
          <w:w w:val="105"/>
        </w:rPr>
        <w:t>Contractor</w:t>
      </w:r>
      <w:r>
        <w:rPr>
          <w:spacing w:val="7"/>
          <w:w w:val="105"/>
        </w:rPr>
        <w:t xml:space="preserve"> </w:t>
      </w:r>
      <w:r>
        <w:rPr>
          <w:w w:val="105"/>
        </w:rPr>
        <w:t>shall perform</w:t>
      </w:r>
      <w:r>
        <w:rPr>
          <w:spacing w:val="-3"/>
          <w:w w:val="105"/>
        </w:rPr>
        <w:t xml:space="preserve"> </w:t>
      </w:r>
      <w:r>
        <w:rPr>
          <w:w w:val="105"/>
        </w:rPr>
        <w:t>all</w:t>
      </w:r>
      <w:r>
        <w:rPr>
          <w:spacing w:val="-16"/>
          <w:w w:val="105"/>
        </w:rPr>
        <w:t xml:space="preserve"> </w:t>
      </w:r>
      <w:r>
        <w:rPr>
          <w:w w:val="105"/>
        </w:rPr>
        <w:t>the</w:t>
      </w:r>
      <w:r>
        <w:rPr>
          <w:spacing w:val="-12"/>
          <w:w w:val="105"/>
        </w:rPr>
        <w:t xml:space="preserve"> </w:t>
      </w:r>
      <w:r>
        <w:rPr>
          <w:w w:val="105"/>
        </w:rPr>
        <w:t>work</w:t>
      </w:r>
      <w:r>
        <w:rPr>
          <w:spacing w:val="6"/>
          <w:w w:val="105"/>
        </w:rPr>
        <w:t xml:space="preserve"> </w:t>
      </w:r>
      <w:r>
        <w:rPr>
          <w:w w:val="105"/>
        </w:rPr>
        <w:t>and</w:t>
      </w:r>
      <w:r>
        <w:rPr>
          <w:spacing w:val="3"/>
          <w:w w:val="105"/>
        </w:rPr>
        <w:t xml:space="preserve"> </w:t>
      </w:r>
      <w:r>
        <w:rPr>
          <w:w w:val="105"/>
        </w:rPr>
        <w:t>labor</w:t>
      </w:r>
      <w:r>
        <w:rPr>
          <w:spacing w:val="4"/>
          <w:w w:val="105"/>
        </w:rPr>
        <w:t xml:space="preserve"> </w:t>
      </w:r>
      <w:r>
        <w:rPr>
          <w:w w:val="105"/>
        </w:rPr>
        <w:t>in</w:t>
      </w:r>
      <w:r>
        <w:rPr>
          <w:spacing w:val="-14"/>
          <w:w w:val="105"/>
        </w:rPr>
        <w:t xml:space="preserve"> </w:t>
      </w:r>
      <w:r>
        <w:rPr>
          <w:w w:val="105"/>
        </w:rPr>
        <w:t>the best</w:t>
      </w:r>
      <w:r>
        <w:rPr>
          <w:spacing w:val="-28"/>
          <w:w w:val="105"/>
        </w:rPr>
        <w:t xml:space="preserve"> </w:t>
      </w:r>
      <w:r>
        <w:rPr>
          <w:w w:val="105"/>
        </w:rPr>
        <w:t>and</w:t>
      </w:r>
      <w:r>
        <w:rPr>
          <w:spacing w:val="-8"/>
          <w:w w:val="105"/>
        </w:rPr>
        <w:t xml:space="preserve"> </w:t>
      </w:r>
      <w:r>
        <w:rPr>
          <w:w w:val="105"/>
        </w:rPr>
        <w:t>most</w:t>
      </w:r>
      <w:r>
        <w:rPr>
          <w:spacing w:val="-25"/>
          <w:w w:val="105"/>
        </w:rPr>
        <w:t xml:space="preserve"> </w:t>
      </w:r>
      <w:r>
        <w:rPr>
          <w:w w:val="105"/>
        </w:rPr>
        <w:t>workmanlike</w:t>
      </w:r>
      <w:r>
        <w:rPr>
          <w:spacing w:val="8"/>
          <w:w w:val="105"/>
        </w:rPr>
        <w:t xml:space="preserve"> </w:t>
      </w:r>
      <w:r>
        <w:rPr>
          <w:w w:val="105"/>
        </w:rPr>
        <w:t>manner.</w:t>
      </w:r>
      <w:r>
        <w:rPr>
          <w:spacing w:val="27"/>
          <w:w w:val="105"/>
        </w:rPr>
        <w:t xml:space="preserve"> </w:t>
      </w:r>
      <w:r>
        <w:rPr>
          <w:w w:val="105"/>
        </w:rPr>
        <w:t>The</w:t>
      </w:r>
      <w:r>
        <w:rPr>
          <w:spacing w:val="-5"/>
          <w:w w:val="105"/>
        </w:rPr>
        <w:t xml:space="preserve"> </w:t>
      </w:r>
      <w:r>
        <w:rPr>
          <w:w w:val="105"/>
        </w:rPr>
        <w:t>materials</w:t>
      </w:r>
      <w:r>
        <w:rPr>
          <w:spacing w:val="-9"/>
          <w:w w:val="105"/>
        </w:rPr>
        <w:t xml:space="preserve"> </w:t>
      </w:r>
      <w:r>
        <w:rPr>
          <w:w w:val="105"/>
        </w:rPr>
        <w:t>and</w:t>
      </w:r>
      <w:r>
        <w:rPr>
          <w:spacing w:val="-13"/>
          <w:w w:val="105"/>
        </w:rPr>
        <w:t xml:space="preserve"> </w:t>
      </w:r>
      <w:r>
        <w:rPr>
          <w:w w:val="105"/>
        </w:rPr>
        <w:t>labor</w:t>
      </w:r>
      <w:r>
        <w:rPr>
          <w:spacing w:val="-16"/>
          <w:w w:val="105"/>
        </w:rPr>
        <w:t xml:space="preserve"> </w:t>
      </w:r>
      <w:r>
        <w:rPr>
          <w:w w:val="105"/>
        </w:rPr>
        <w:t>shall</w:t>
      </w:r>
      <w:r>
        <w:rPr>
          <w:spacing w:val="-12"/>
          <w:w w:val="105"/>
        </w:rPr>
        <w:t xml:space="preserve"> </w:t>
      </w:r>
      <w:r>
        <w:rPr>
          <w:w w:val="105"/>
        </w:rPr>
        <w:t>be</w:t>
      </w:r>
      <w:r>
        <w:rPr>
          <w:spacing w:val="-16"/>
          <w:w w:val="105"/>
        </w:rPr>
        <w:t xml:space="preserve"> </w:t>
      </w:r>
      <w:r>
        <w:rPr>
          <w:w w:val="105"/>
        </w:rPr>
        <w:t>in</w:t>
      </w:r>
      <w:r>
        <w:rPr>
          <w:spacing w:val="-21"/>
          <w:w w:val="105"/>
        </w:rPr>
        <w:t xml:space="preserve"> </w:t>
      </w:r>
      <w:r>
        <w:rPr>
          <w:w w:val="105"/>
        </w:rPr>
        <w:t>strict</w:t>
      </w:r>
      <w:r>
        <w:rPr>
          <w:spacing w:val="-12"/>
          <w:w w:val="105"/>
        </w:rPr>
        <w:t xml:space="preserve"> </w:t>
      </w:r>
      <w:r>
        <w:rPr>
          <w:w w:val="105"/>
        </w:rPr>
        <w:t>and</w:t>
      </w:r>
      <w:r>
        <w:rPr>
          <w:spacing w:val="-20"/>
          <w:w w:val="105"/>
        </w:rPr>
        <w:t xml:space="preserve"> </w:t>
      </w:r>
      <w:r>
        <w:rPr>
          <w:w w:val="105"/>
        </w:rPr>
        <w:t>entire</w:t>
      </w:r>
      <w:r>
        <w:rPr>
          <w:spacing w:val="-10"/>
          <w:w w:val="105"/>
        </w:rPr>
        <w:t xml:space="preserve"> </w:t>
      </w:r>
      <w:r>
        <w:rPr>
          <w:w w:val="105"/>
        </w:rPr>
        <w:t>conformity,</w:t>
      </w:r>
      <w:r>
        <w:rPr>
          <w:spacing w:val="8"/>
          <w:w w:val="105"/>
        </w:rPr>
        <w:t xml:space="preserve"> </w:t>
      </w:r>
      <w:r>
        <w:rPr>
          <w:w w:val="105"/>
        </w:rPr>
        <w:t>in</w:t>
      </w:r>
      <w:r>
        <w:rPr>
          <w:spacing w:val="-21"/>
          <w:w w:val="105"/>
        </w:rPr>
        <w:t xml:space="preserve"> </w:t>
      </w:r>
      <w:r>
        <w:rPr>
          <w:w w:val="105"/>
        </w:rPr>
        <w:t>every</w:t>
      </w:r>
      <w:r>
        <w:rPr>
          <w:w w:val="102"/>
        </w:rPr>
        <w:t xml:space="preserve"> </w:t>
      </w:r>
      <w:r>
        <w:rPr>
          <w:w w:val="105"/>
        </w:rPr>
        <w:t>respect,</w:t>
      </w:r>
      <w:r>
        <w:rPr>
          <w:spacing w:val="10"/>
          <w:w w:val="105"/>
        </w:rPr>
        <w:t xml:space="preserve"> </w:t>
      </w:r>
      <w:r>
        <w:rPr>
          <w:w w:val="105"/>
        </w:rPr>
        <w:t>with</w:t>
      </w:r>
      <w:r>
        <w:rPr>
          <w:spacing w:val="20"/>
          <w:w w:val="105"/>
        </w:rPr>
        <w:t xml:space="preserve"> </w:t>
      </w:r>
      <w:r>
        <w:rPr>
          <w:w w:val="105"/>
        </w:rPr>
        <w:t>the</w:t>
      </w:r>
      <w:r>
        <w:rPr>
          <w:spacing w:val="16"/>
          <w:w w:val="105"/>
        </w:rPr>
        <w:t xml:space="preserve"> </w:t>
      </w:r>
      <w:r>
        <w:rPr>
          <w:w w:val="105"/>
        </w:rPr>
        <w:t>Specifications</w:t>
      </w:r>
      <w:r>
        <w:rPr>
          <w:spacing w:val="37"/>
          <w:w w:val="105"/>
        </w:rPr>
        <w:t xml:space="preserve"> </w:t>
      </w:r>
      <w:r>
        <w:rPr>
          <w:w w:val="105"/>
        </w:rPr>
        <w:t>and</w:t>
      </w:r>
      <w:r>
        <w:rPr>
          <w:spacing w:val="12"/>
          <w:w w:val="105"/>
        </w:rPr>
        <w:t xml:space="preserve"> </w:t>
      </w:r>
      <w:r>
        <w:rPr>
          <w:w w:val="105"/>
        </w:rPr>
        <w:t>drawings</w:t>
      </w:r>
      <w:r>
        <w:rPr>
          <w:spacing w:val="28"/>
          <w:w w:val="105"/>
        </w:rPr>
        <w:t xml:space="preserve"> </w:t>
      </w:r>
      <w:r>
        <w:rPr>
          <w:w w:val="105"/>
        </w:rPr>
        <w:t>and</w:t>
      </w:r>
      <w:r>
        <w:rPr>
          <w:spacing w:val="19"/>
          <w:w w:val="105"/>
        </w:rPr>
        <w:t xml:space="preserve"> </w:t>
      </w:r>
      <w:r>
        <w:rPr>
          <w:w w:val="105"/>
        </w:rPr>
        <w:t>shall</w:t>
      </w:r>
      <w:r>
        <w:rPr>
          <w:spacing w:val="21"/>
          <w:w w:val="105"/>
        </w:rPr>
        <w:t xml:space="preserve"> </w:t>
      </w:r>
      <w:r>
        <w:rPr>
          <w:w w:val="105"/>
        </w:rPr>
        <w:t>be</w:t>
      </w:r>
      <w:r>
        <w:rPr>
          <w:spacing w:val="5"/>
          <w:w w:val="105"/>
        </w:rPr>
        <w:t xml:space="preserve"> </w:t>
      </w:r>
      <w:r>
        <w:rPr>
          <w:w w:val="105"/>
        </w:rPr>
        <w:t>subject</w:t>
      </w:r>
      <w:r>
        <w:rPr>
          <w:spacing w:val="21"/>
          <w:w w:val="105"/>
        </w:rPr>
        <w:t xml:space="preserve"> </w:t>
      </w:r>
      <w:r>
        <w:rPr>
          <w:w w:val="105"/>
        </w:rPr>
        <w:t>to</w:t>
      </w:r>
      <w:r>
        <w:rPr>
          <w:spacing w:val="7"/>
          <w:w w:val="105"/>
        </w:rPr>
        <w:t xml:space="preserve"> </w:t>
      </w:r>
      <w:r>
        <w:rPr>
          <w:w w:val="105"/>
        </w:rPr>
        <w:t>the</w:t>
      </w:r>
      <w:r>
        <w:rPr>
          <w:spacing w:val="23"/>
          <w:w w:val="105"/>
        </w:rPr>
        <w:t xml:space="preserve"> </w:t>
      </w:r>
      <w:r>
        <w:rPr>
          <w:w w:val="105"/>
        </w:rPr>
        <w:t>inspection</w:t>
      </w:r>
      <w:r>
        <w:rPr>
          <w:spacing w:val="17"/>
          <w:w w:val="105"/>
        </w:rPr>
        <w:t xml:space="preserve"> </w:t>
      </w:r>
      <w:r>
        <w:rPr>
          <w:w w:val="105"/>
        </w:rPr>
        <w:t>and</w:t>
      </w:r>
      <w:r>
        <w:rPr>
          <w:spacing w:val="11"/>
          <w:w w:val="105"/>
        </w:rPr>
        <w:t xml:space="preserve"> </w:t>
      </w:r>
      <w:r>
        <w:rPr>
          <w:w w:val="105"/>
        </w:rPr>
        <w:t>approval</w:t>
      </w:r>
      <w:r>
        <w:rPr>
          <w:spacing w:val="13"/>
          <w:w w:val="105"/>
        </w:rPr>
        <w:t xml:space="preserve"> </w:t>
      </w:r>
      <w:r>
        <w:rPr>
          <w:w w:val="105"/>
        </w:rPr>
        <w:t>of</w:t>
      </w:r>
      <w:r>
        <w:rPr>
          <w:spacing w:val="11"/>
          <w:w w:val="105"/>
        </w:rPr>
        <w:t xml:space="preserve"> </w:t>
      </w:r>
      <w:r>
        <w:rPr>
          <w:w w:val="105"/>
        </w:rPr>
        <w:t xml:space="preserve">the </w:t>
      </w:r>
      <w:r w:rsidR="009D244C">
        <w:rPr>
          <w:w w:val="105"/>
        </w:rPr>
        <w:t>Owner</w:t>
      </w:r>
      <w:r>
        <w:rPr>
          <w:w w:val="105"/>
        </w:rPr>
        <w:t>.</w:t>
      </w:r>
      <w:r>
        <w:rPr>
          <w:spacing w:val="28"/>
          <w:w w:val="105"/>
        </w:rPr>
        <w:t xml:space="preserve"> </w:t>
      </w:r>
      <w:r>
        <w:rPr>
          <w:w w:val="105"/>
        </w:rPr>
        <w:t>If</w:t>
      </w:r>
      <w:r>
        <w:rPr>
          <w:spacing w:val="-9"/>
          <w:w w:val="105"/>
        </w:rPr>
        <w:t xml:space="preserve"> </w:t>
      </w:r>
      <w:r>
        <w:rPr>
          <w:w w:val="105"/>
        </w:rPr>
        <w:t>any</w:t>
      </w:r>
      <w:r>
        <w:rPr>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material</w:t>
      </w:r>
      <w:r>
        <w:rPr>
          <w:spacing w:val="3"/>
          <w:w w:val="105"/>
        </w:rPr>
        <w:t xml:space="preserve"> </w:t>
      </w:r>
      <w:r>
        <w:rPr>
          <w:w w:val="105"/>
        </w:rPr>
        <w:t>or</w:t>
      </w:r>
      <w:r>
        <w:rPr>
          <w:spacing w:val="5"/>
          <w:w w:val="105"/>
        </w:rPr>
        <w:t xml:space="preserve"> </w:t>
      </w:r>
      <w:r>
        <w:rPr>
          <w:w w:val="105"/>
        </w:rPr>
        <w:t>labor</w:t>
      </w:r>
      <w:r>
        <w:rPr>
          <w:spacing w:val="-2"/>
          <w:w w:val="105"/>
        </w:rPr>
        <w:t xml:space="preserve"> </w:t>
      </w:r>
      <w:r>
        <w:rPr>
          <w:w w:val="105"/>
        </w:rPr>
        <w:t>shall</w:t>
      </w:r>
      <w:r>
        <w:rPr>
          <w:spacing w:val="5"/>
          <w:w w:val="105"/>
        </w:rPr>
        <w:t xml:space="preserve"> </w:t>
      </w:r>
      <w:r>
        <w:rPr>
          <w:w w:val="105"/>
        </w:rPr>
        <w:t>be</w:t>
      </w:r>
      <w:r>
        <w:rPr>
          <w:spacing w:val="-3"/>
          <w:w w:val="105"/>
        </w:rPr>
        <w:t xml:space="preserve"> </w:t>
      </w:r>
      <w:r>
        <w:rPr>
          <w:w w:val="105"/>
        </w:rPr>
        <w:t>rejected</w:t>
      </w:r>
      <w:r>
        <w:rPr>
          <w:spacing w:val="8"/>
          <w:w w:val="105"/>
        </w:rPr>
        <w:t xml:space="preserve"> </w:t>
      </w:r>
      <w:r>
        <w:rPr>
          <w:w w:val="105"/>
        </w:rPr>
        <w:t>by</w:t>
      </w:r>
      <w:r>
        <w:rPr>
          <w:spacing w:val="-10"/>
          <w:w w:val="105"/>
        </w:rPr>
        <w:t xml:space="preserve"> </w:t>
      </w:r>
      <w:r>
        <w:rPr>
          <w:w w:val="105"/>
        </w:rPr>
        <w:t>the</w:t>
      </w:r>
      <w:r>
        <w:rPr>
          <w:spacing w:val="-5"/>
          <w:w w:val="105"/>
        </w:rPr>
        <w:t xml:space="preserve"> </w:t>
      </w:r>
      <w:r w:rsidR="009D244C">
        <w:rPr>
          <w:w w:val="105"/>
        </w:rPr>
        <w:t>Owner</w:t>
      </w:r>
      <w:r>
        <w:rPr>
          <w:spacing w:val="13"/>
          <w:w w:val="105"/>
        </w:rPr>
        <w:t xml:space="preserve"> </w:t>
      </w:r>
      <w:r>
        <w:rPr>
          <w:w w:val="105"/>
        </w:rPr>
        <w:t>as</w:t>
      </w:r>
      <w:r>
        <w:rPr>
          <w:spacing w:val="-3"/>
          <w:w w:val="105"/>
        </w:rPr>
        <w:t xml:space="preserve"> </w:t>
      </w:r>
      <w:r>
        <w:rPr>
          <w:w w:val="105"/>
        </w:rPr>
        <w:t>defective</w:t>
      </w:r>
      <w:r>
        <w:rPr>
          <w:spacing w:val="6"/>
          <w:w w:val="105"/>
        </w:rPr>
        <w:t xml:space="preserve"> </w:t>
      </w:r>
      <w:r>
        <w:rPr>
          <w:w w:val="105"/>
        </w:rPr>
        <w:t>or</w:t>
      </w:r>
      <w:r>
        <w:rPr>
          <w:spacing w:val="5"/>
          <w:w w:val="105"/>
        </w:rPr>
        <w:t xml:space="preserve"> </w:t>
      </w:r>
      <w:r>
        <w:rPr>
          <w:w w:val="105"/>
        </w:rPr>
        <w:t>unsuitable,</w:t>
      </w:r>
      <w:r>
        <w:rPr>
          <w:spacing w:val="5"/>
          <w:w w:val="105"/>
        </w:rPr>
        <w:t xml:space="preserve"> </w:t>
      </w:r>
      <w:r>
        <w:rPr>
          <w:w w:val="105"/>
        </w:rPr>
        <w:t>then</w:t>
      </w:r>
      <w:r>
        <w:rPr>
          <w:spacing w:val="3"/>
          <w:w w:val="105"/>
        </w:rPr>
        <w:t xml:space="preserve"> </w:t>
      </w:r>
      <w:r>
        <w:rPr>
          <w:w w:val="105"/>
        </w:rPr>
        <w:t>the Contractor</w:t>
      </w:r>
      <w:r>
        <w:rPr>
          <w:spacing w:val="-4"/>
          <w:w w:val="105"/>
        </w:rPr>
        <w:t xml:space="preserve"> </w:t>
      </w:r>
      <w:r>
        <w:rPr>
          <w:w w:val="105"/>
        </w:rPr>
        <w:t>shall</w:t>
      </w:r>
      <w:r>
        <w:rPr>
          <w:spacing w:val="-9"/>
          <w:w w:val="105"/>
        </w:rPr>
        <w:t xml:space="preserve"> </w:t>
      </w:r>
      <w:r>
        <w:rPr>
          <w:w w:val="105"/>
        </w:rPr>
        <w:t>remove</w:t>
      </w:r>
      <w:r>
        <w:rPr>
          <w:spacing w:val="-18"/>
          <w:w w:val="105"/>
        </w:rPr>
        <w:t xml:space="preserve"> </w:t>
      </w:r>
      <w:r>
        <w:rPr>
          <w:w w:val="105"/>
        </w:rPr>
        <w:t>and</w:t>
      </w:r>
      <w:r>
        <w:rPr>
          <w:spacing w:val="-10"/>
          <w:w w:val="105"/>
        </w:rPr>
        <w:t xml:space="preserve"> </w:t>
      </w:r>
      <w:r>
        <w:rPr>
          <w:w w:val="105"/>
        </w:rPr>
        <w:t>replace</w:t>
      </w:r>
      <w:r>
        <w:rPr>
          <w:spacing w:val="-17"/>
          <w:w w:val="105"/>
        </w:rPr>
        <w:t xml:space="preserve"> </w:t>
      </w:r>
      <w:r>
        <w:rPr>
          <w:w w:val="105"/>
        </w:rPr>
        <w:t>the</w:t>
      </w:r>
      <w:r>
        <w:rPr>
          <w:spacing w:val="-14"/>
          <w:w w:val="105"/>
        </w:rPr>
        <w:t xml:space="preserve"> </w:t>
      </w:r>
      <w:r>
        <w:rPr>
          <w:w w:val="105"/>
        </w:rPr>
        <w:t>defective</w:t>
      </w:r>
      <w:r>
        <w:rPr>
          <w:spacing w:val="-8"/>
          <w:w w:val="105"/>
        </w:rPr>
        <w:t xml:space="preserve"> </w:t>
      </w:r>
      <w:r>
        <w:rPr>
          <w:w w:val="105"/>
        </w:rPr>
        <w:t>or</w:t>
      </w:r>
      <w:r>
        <w:rPr>
          <w:spacing w:val="-16"/>
          <w:w w:val="105"/>
        </w:rPr>
        <w:t xml:space="preserve"> </w:t>
      </w:r>
      <w:r>
        <w:rPr>
          <w:w w:val="105"/>
        </w:rPr>
        <w:t>unsuitable</w:t>
      </w:r>
      <w:r>
        <w:rPr>
          <w:spacing w:val="-9"/>
          <w:w w:val="105"/>
        </w:rPr>
        <w:t xml:space="preserve"> </w:t>
      </w:r>
      <w:r>
        <w:rPr>
          <w:w w:val="105"/>
        </w:rPr>
        <w:t>materials</w:t>
      </w:r>
      <w:r>
        <w:rPr>
          <w:spacing w:val="-23"/>
          <w:w w:val="105"/>
        </w:rPr>
        <w:t xml:space="preserve"> </w:t>
      </w:r>
      <w:r>
        <w:rPr>
          <w:w w:val="105"/>
        </w:rPr>
        <w:t>with</w:t>
      </w:r>
      <w:r>
        <w:rPr>
          <w:spacing w:val="-8"/>
          <w:w w:val="105"/>
        </w:rPr>
        <w:t xml:space="preserve"> </w:t>
      </w:r>
      <w:r>
        <w:rPr>
          <w:w w:val="105"/>
        </w:rPr>
        <w:t>other</w:t>
      </w:r>
      <w:r>
        <w:rPr>
          <w:spacing w:val="-18"/>
          <w:w w:val="105"/>
        </w:rPr>
        <w:t xml:space="preserve"> </w:t>
      </w:r>
      <w:r>
        <w:rPr>
          <w:w w:val="105"/>
        </w:rPr>
        <w:t>approved</w:t>
      </w:r>
      <w:r>
        <w:rPr>
          <w:spacing w:val="-6"/>
          <w:w w:val="105"/>
        </w:rPr>
        <w:t xml:space="preserve"> </w:t>
      </w:r>
      <w:r>
        <w:rPr>
          <w:w w:val="105"/>
        </w:rPr>
        <w:t>materials</w:t>
      </w:r>
      <w:r>
        <w:rPr>
          <w:spacing w:val="-11"/>
          <w:w w:val="105"/>
        </w:rPr>
        <w:t xml:space="preserve"> </w:t>
      </w:r>
      <w:r>
        <w:rPr>
          <w:w w:val="105"/>
        </w:rPr>
        <w:t>and do</w:t>
      </w:r>
      <w:r>
        <w:rPr>
          <w:spacing w:val="-18"/>
          <w:w w:val="105"/>
        </w:rPr>
        <w:t xml:space="preserve"> </w:t>
      </w:r>
      <w:r>
        <w:rPr>
          <w:w w:val="105"/>
        </w:rPr>
        <w:t>the</w:t>
      </w:r>
      <w:r>
        <w:rPr>
          <w:spacing w:val="-2"/>
          <w:w w:val="105"/>
        </w:rPr>
        <w:t xml:space="preserve"> </w:t>
      </w:r>
      <w:r>
        <w:rPr>
          <w:w w:val="105"/>
        </w:rPr>
        <w:t>labor</w:t>
      </w:r>
      <w:r>
        <w:rPr>
          <w:spacing w:val="-10"/>
          <w:w w:val="105"/>
        </w:rPr>
        <w:t xml:space="preserve"> </w:t>
      </w:r>
      <w:r>
        <w:rPr>
          <w:w w:val="105"/>
        </w:rPr>
        <w:t>anew,</w:t>
      </w:r>
      <w:r>
        <w:rPr>
          <w:spacing w:val="-7"/>
          <w:w w:val="105"/>
        </w:rPr>
        <w:t xml:space="preserve"> </w:t>
      </w:r>
      <w:r>
        <w:rPr>
          <w:w w:val="105"/>
        </w:rPr>
        <w:t>to</w:t>
      </w:r>
      <w:r>
        <w:rPr>
          <w:spacing w:val="-16"/>
          <w:w w:val="105"/>
        </w:rPr>
        <w:t xml:space="preserve"> </w:t>
      </w:r>
      <w:r>
        <w:rPr>
          <w:w w:val="105"/>
        </w:rPr>
        <w:t>the</w:t>
      </w:r>
      <w:r>
        <w:rPr>
          <w:spacing w:val="-8"/>
          <w:w w:val="105"/>
        </w:rPr>
        <w:t xml:space="preserve"> </w:t>
      </w:r>
      <w:r>
        <w:rPr>
          <w:w w:val="105"/>
        </w:rPr>
        <w:t>satisfaction</w:t>
      </w:r>
      <w:r>
        <w:rPr>
          <w:spacing w:val="-1"/>
          <w:w w:val="105"/>
        </w:rPr>
        <w:t xml:space="preserve"> </w:t>
      </w:r>
      <w:r>
        <w:rPr>
          <w:w w:val="105"/>
        </w:rPr>
        <w:t>and</w:t>
      </w:r>
      <w:r>
        <w:rPr>
          <w:spacing w:val="-16"/>
          <w:w w:val="105"/>
        </w:rPr>
        <w:t xml:space="preserve"> </w:t>
      </w:r>
      <w:r>
        <w:rPr>
          <w:w w:val="105"/>
        </w:rPr>
        <w:t>approval</w:t>
      </w:r>
      <w:r>
        <w:rPr>
          <w:spacing w:val="-11"/>
          <w:w w:val="105"/>
        </w:rPr>
        <w:t xml:space="preserve"> </w:t>
      </w:r>
      <w:r>
        <w:rPr>
          <w:w w:val="105"/>
        </w:rPr>
        <w:t>of</w:t>
      </w:r>
      <w:r>
        <w:rPr>
          <w:spacing w:val="-12"/>
          <w:w w:val="105"/>
        </w:rPr>
        <w:t xml:space="preserve"> </w:t>
      </w:r>
      <w:r>
        <w:rPr>
          <w:w w:val="105"/>
        </w:rPr>
        <w:t>the</w:t>
      </w:r>
      <w:r>
        <w:rPr>
          <w:spacing w:val="-20"/>
          <w:w w:val="105"/>
        </w:rPr>
        <w:t xml:space="preserve"> </w:t>
      </w:r>
      <w:r w:rsidR="009D244C">
        <w:rPr>
          <w:w w:val="105"/>
        </w:rPr>
        <w:t>Owner</w:t>
      </w:r>
      <w:r>
        <w:rPr>
          <w:w w:val="105"/>
        </w:rPr>
        <w:t>,</w:t>
      </w:r>
      <w:r>
        <w:rPr>
          <w:spacing w:val="1"/>
          <w:w w:val="105"/>
        </w:rPr>
        <w:t xml:space="preserve"> </w:t>
      </w:r>
      <w:r>
        <w:rPr>
          <w:w w:val="105"/>
        </w:rPr>
        <w:t>at</w:t>
      </w:r>
      <w:r>
        <w:rPr>
          <w:spacing w:val="-25"/>
          <w:w w:val="105"/>
        </w:rPr>
        <w:t xml:space="preserve"> </w:t>
      </w:r>
      <w:r>
        <w:rPr>
          <w:w w:val="105"/>
        </w:rPr>
        <w:t>the</w:t>
      </w:r>
      <w:r>
        <w:rPr>
          <w:spacing w:val="-14"/>
          <w:w w:val="105"/>
        </w:rPr>
        <w:t xml:space="preserve"> </w:t>
      </w:r>
      <w:r>
        <w:rPr>
          <w:w w:val="105"/>
        </w:rPr>
        <w:t>cost</w:t>
      </w:r>
      <w:r>
        <w:rPr>
          <w:spacing w:val="-12"/>
          <w:w w:val="105"/>
        </w:rPr>
        <w:t xml:space="preserve"> </w:t>
      </w:r>
      <w:r>
        <w:rPr>
          <w:w w:val="105"/>
        </w:rPr>
        <w:t>and</w:t>
      </w:r>
      <w:r>
        <w:rPr>
          <w:spacing w:val="-17"/>
          <w:w w:val="105"/>
        </w:rPr>
        <w:t xml:space="preserve"> </w:t>
      </w:r>
      <w:r>
        <w:rPr>
          <w:w w:val="105"/>
        </w:rPr>
        <w:t>expense</w:t>
      </w:r>
      <w:r>
        <w:rPr>
          <w:spacing w:val="-2"/>
          <w:w w:val="105"/>
        </w:rPr>
        <w:t xml:space="preserve"> </w:t>
      </w:r>
      <w:r>
        <w:rPr>
          <w:w w:val="105"/>
        </w:rPr>
        <w:t>of</w:t>
      </w:r>
      <w:r>
        <w:rPr>
          <w:spacing w:val="-18"/>
          <w:w w:val="105"/>
        </w:rPr>
        <w:t xml:space="preserve"> </w:t>
      </w:r>
      <w:r>
        <w:rPr>
          <w:w w:val="105"/>
        </w:rPr>
        <w:t>the</w:t>
      </w:r>
      <w:r>
        <w:rPr>
          <w:spacing w:val="-14"/>
          <w:w w:val="105"/>
        </w:rPr>
        <w:t xml:space="preserve"> </w:t>
      </w:r>
      <w:r>
        <w:rPr>
          <w:w w:val="105"/>
        </w:rPr>
        <w:t>Contractor.</w:t>
      </w:r>
      <w:r>
        <w:rPr>
          <w:w w:val="103"/>
        </w:rPr>
        <w:t xml:space="preserve"> </w:t>
      </w:r>
      <w:r>
        <w:rPr>
          <w:w w:val="105"/>
        </w:rPr>
        <w:t>The</w:t>
      </w:r>
      <w:r>
        <w:rPr>
          <w:spacing w:val="-20"/>
          <w:w w:val="105"/>
        </w:rPr>
        <w:t xml:space="preserve"> </w:t>
      </w:r>
      <w:r w:rsidR="00B8063A">
        <w:rPr>
          <w:spacing w:val="-20"/>
          <w:w w:val="105"/>
        </w:rPr>
        <w:t>VTrans 20</w:t>
      </w:r>
      <w:r w:rsidR="004E3AAB">
        <w:rPr>
          <w:spacing w:val="-20"/>
          <w:w w:val="105"/>
        </w:rPr>
        <w:t>24</w:t>
      </w:r>
      <w:r w:rsidR="00AD4626">
        <w:rPr>
          <w:spacing w:val="-20"/>
          <w:w w:val="105"/>
        </w:rPr>
        <w:t xml:space="preserve"> </w:t>
      </w:r>
      <w:r>
        <w:rPr>
          <w:w w:val="105"/>
        </w:rPr>
        <w:t>Standard</w:t>
      </w:r>
      <w:r>
        <w:rPr>
          <w:spacing w:val="-17"/>
          <w:w w:val="105"/>
        </w:rPr>
        <w:t xml:space="preserve"> </w:t>
      </w:r>
      <w:r>
        <w:rPr>
          <w:w w:val="105"/>
        </w:rPr>
        <w:t>Specifications</w:t>
      </w:r>
      <w:r>
        <w:rPr>
          <w:spacing w:val="-13"/>
          <w:w w:val="105"/>
        </w:rPr>
        <w:t xml:space="preserve"> </w:t>
      </w:r>
      <w:r>
        <w:rPr>
          <w:w w:val="105"/>
        </w:rPr>
        <w:t>for</w:t>
      </w:r>
      <w:r>
        <w:rPr>
          <w:spacing w:val="-16"/>
          <w:w w:val="105"/>
        </w:rPr>
        <w:t xml:space="preserve"> </w:t>
      </w:r>
      <w:r>
        <w:rPr>
          <w:w w:val="105"/>
        </w:rPr>
        <w:t>Construction</w:t>
      </w:r>
      <w:r w:rsidR="00B8063A">
        <w:rPr>
          <w:w w:val="105"/>
        </w:rPr>
        <w:t xml:space="preserve"> </w:t>
      </w:r>
      <w:r>
        <w:rPr>
          <w:w w:val="105"/>
        </w:rPr>
        <w:t>are</w:t>
      </w:r>
      <w:r>
        <w:rPr>
          <w:spacing w:val="-22"/>
          <w:w w:val="105"/>
        </w:rPr>
        <w:t xml:space="preserve"> </w:t>
      </w:r>
      <w:r>
        <w:rPr>
          <w:w w:val="105"/>
        </w:rPr>
        <w:t>incorporated</w:t>
      </w:r>
      <w:r>
        <w:rPr>
          <w:w w:val="101"/>
        </w:rPr>
        <w:t xml:space="preserve"> </w:t>
      </w:r>
      <w:r>
        <w:rPr>
          <w:w w:val="105"/>
        </w:rPr>
        <w:t>herein,</w:t>
      </w:r>
      <w:r>
        <w:rPr>
          <w:spacing w:val="7"/>
          <w:w w:val="105"/>
        </w:rPr>
        <w:t xml:space="preserve"> </w:t>
      </w:r>
      <w:r>
        <w:rPr>
          <w:w w:val="105"/>
        </w:rPr>
        <w:t>and</w:t>
      </w:r>
      <w:r>
        <w:rPr>
          <w:spacing w:val="12"/>
          <w:w w:val="105"/>
        </w:rPr>
        <w:t xml:space="preserve"> </w:t>
      </w:r>
      <w:r>
        <w:rPr>
          <w:w w:val="105"/>
        </w:rPr>
        <w:t>made</w:t>
      </w:r>
      <w:r>
        <w:rPr>
          <w:spacing w:val="-11"/>
          <w:w w:val="105"/>
        </w:rPr>
        <w:t xml:space="preserve"> </w:t>
      </w:r>
      <w:r>
        <w:rPr>
          <w:w w:val="105"/>
        </w:rPr>
        <w:t>a</w:t>
      </w:r>
      <w:r>
        <w:rPr>
          <w:spacing w:val="-4"/>
          <w:w w:val="105"/>
        </w:rPr>
        <w:t xml:space="preserve"> </w:t>
      </w:r>
      <w:r>
        <w:rPr>
          <w:w w:val="105"/>
        </w:rPr>
        <w:t>part</w:t>
      </w:r>
      <w:r>
        <w:rPr>
          <w:spacing w:val="-7"/>
          <w:w w:val="105"/>
        </w:rPr>
        <w:t xml:space="preserve"> </w:t>
      </w:r>
      <w:r>
        <w:rPr>
          <w:w w:val="105"/>
        </w:rPr>
        <w:t>of</w:t>
      </w:r>
      <w:r>
        <w:rPr>
          <w:spacing w:val="-1"/>
          <w:w w:val="105"/>
        </w:rPr>
        <w:t xml:space="preserve"> </w:t>
      </w:r>
      <w:r>
        <w:rPr>
          <w:w w:val="105"/>
        </w:rPr>
        <w:t>this</w:t>
      </w:r>
      <w:r>
        <w:rPr>
          <w:spacing w:val="4"/>
          <w:w w:val="105"/>
        </w:rPr>
        <w:t xml:space="preserve"> </w:t>
      </w:r>
      <w:r>
        <w:rPr>
          <w:w w:val="105"/>
        </w:rPr>
        <w:t>Contract</w:t>
      </w:r>
    </w:p>
    <w:p w14:paraId="0C60BCA9" w14:textId="49F1124D" w:rsidR="003F4BE8" w:rsidRDefault="006E539C">
      <w:pPr>
        <w:pStyle w:val="BodyText"/>
        <w:numPr>
          <w:ilvl w:val="0"/>
          <w:numId w:val="2"/>
        </w:numPr>
        <w:tabs>
          <w:tab w:val="left" w:pos="1095"/>
        </w:tabs>
        <w:spacing w:before="2" w:line="251" w:lineRule="auto"/>
        <w:ind w:left="115" w:right="1457" w:firstLine="727"/>
        <w:jc w:val="both"/>
      </w:pPr>
      <w:r>
        <w:rPr>
          <w:b/>
          <w:i/>
        </w:rPr>
        <w:t>Time</w:t>
      </w:r>
      <w:r>
        <w:rPr>
          <w:b/>
          <w:i/>
          <w:spacing w:val="23"/>
        </w:rPr>
        <w:t xml:space="preserve"> </w:t>
      </w:r>
      <w:r>
        <w:rPr>
          <w:b/>
          <w:i/>
        </w:rPr>
        <w:t>for</w:t>
      </w:r>
      <w:r>
        <w:rPr>
          <w:b/>
          <w:i/>
          <w:spacing w:val="28"/>
        </w:rPr>
        <w:t xml:space="preserve"> </w:t>
      </w:r>
      <w:r>
        <w:rPr>
          <w:b/>
          <w:i/>
        </w:rPr>
        <w:t>Performance;</w:t>
      </w:r>
      <w:r>
        <w:rPr>
          <w:b/>
          <w:i/>
          <w:spacing w:val="5"/>
        </w:rPr>
        <w:t xml:space="preserve"> </w:t>
      </w:r>
      <w:r>
        <w:rPr>
          <w:b/>
          <w:i/>
        </w:rPr>
        <w:t>Liquidated Damages.</w:t>
      </w:r>
      <w:r>
        <w:rPr>
          <w:b/>
          <w:i/>
          <w:spacing w:val="6"/>
        </w:rPr>
        <w:t xml:space="preserve"> </w:t>
      </w:r>
      <w:r>
        <w:t>The</w:t>
      </w:r>
      <w:r>
        <w:rPr>
          <w:spacing w:val="42"/>
        </w:rPr>
        <w:t xml:space="preserve"> </w:t>
      </w:r>
      <w:r>
        <w:t>Contractor</w:t>
      </w:r>
      <w:r>
        <w:rPr>
          <w:spacing w:val="42"/>
        </w:rPr>
        <w:t xml:space="preserve"> </w:t>
      </w:r>
      <w:r>
        <w:t>shall</w:t>
      </w:r>
      <w:r>
        <w:rPr>
          <w:spacing w:val="25"/>
        </w:rPr>
        <w:t xml:space="preserve"> </w:t>
      </w:r>
      <w:r>
        <w:t>furnish</w:t>
      </w:r>
      <w:r>
        <w:rPr>
          <w:spacing w:val="45"/>
        </w:rPr>
        <w:t xml:space="preserve"> </w:t>
      </w:r>
      <w:r>
        <w:t>the</w:t>
      </w:r>
      <w:r>
        <w:rPr>
          <w:spacing w:val="43"/>
        </w:rPr>
        <w:t xml:space="preserve"> </w:t>
      </w:r>
      <w:r>
        <w:t>materials</w:t>
      </w:r>
      <w:r>
        <w:rPr>
          <w:spacing w:val="39"/>
        </w:rPr>
        <w:t xml:space="preserve"> </w:t>
      </w:r>
      <w:r>
        <w:t>and</w:t>
      </w:r>
      <w:r>
        <w:rPr>
          <w:w w:val="105"/>
        </w:rPr>
        <w:t xml:space="preserve"> </w:t>
      </w:r>
      <w:r>
        <w:t>perform</w:t>
      </w:r>
      <w:r>
        <w:rPr>
          <w:spacing w:val="21"/>
        </w:rPr>
        <w:t xml:space="preserve"> </w:t>
      </w:r>
      <w:r>
        <w:t>the</w:t>
      </w:r>
      <w:r>
        <w:rPr>
          <w:spacing w:val="35"/>
        </w:rPr>
        <w:t xml:space="preserve"> </w:t>
      </w:r>
      <w:r>
        <w:t>labor</w:t>
      </w:r>
      <w:r>
        <w:rPr>
          <w:spacing w:val="24"/>
        </w:rPr>
        <w:t xml:space="preserve"> </w:t>
      </w:r>
      <w:r>
        <w:t>in</w:t>
      </w:r>
      <w:r>
        <w:rPr>
          <w:spacing w:val="5"/>
        </w:rPr>
        <w:t xml:space="preserve"> </w:t>
      </w:r>
      <w:r>
        <w:t>every</w:t>
      </w:r>
      <w:r>
        <w:rPr>
          <w:spacing w:val="27"/>
        </w:rPr>
        <w:t xml:space="preserve"> </w:t>
      </w:r>
      <w:r>
        <w:t>respect</w:t>
      </w:r>
      <w:r>
        <w:rPr>
          <w:spacing w:val="7"/>
        </w:rPr>
        <w:t xml:space="preserve"> </w:t>
      </w:r>
      <w:r>
        <w:t>to</w:t>
      </w:r>
      <w:r>
        <w:rPr>
          <w:spacing w:val="8"/>
        </w:rPr>
        <w:t xml:space="preserve"> </w:t>
      </w:r>
      <w:r>
        <w:t>the</w:t>
      </w:r>
      <w:r>
        <w:rPr>
          <w:spacing w:val="18"/>
        </w:rPr>
        <w:t xml:space="preserve"> </w:t>
      </w:r>
      <w:r>
        <w:t>satisfaction</w:t>
      </w:r>
      <w:r>
        <w:rPr>
          <w:spacing w:val="33"/>
        </w:rPr>
        <w:t xml:space="preserve"> </w:t>
      </w:r>
      <w:r>
        <w:t>and</w:t>
      </w:r>
      <w:r>
        <w:rPr>
          <w:spacing w:val="6"/>
        </w:rPr>
        <w:t xml:space="preserve"> </w:t>
      </w:r>
      <w:r>
        <w:t>approval</w:t>
      </w:r>
      <w:r>
        <w:rPr>
          <w:spacing w:val="15"/>
        </w:rPr>
        <w:t xml:space="preserve"> </w:t>
      </w:r>
      <w:r>
        <w:t>of</w:t>
      </w:r>
      <w:r>
        <w:rPr>
          <w:spacing w:val="13"/>
        </w:rPr>
        <w:t xml:space="preserve"> </w:t>
      </w:r>
      <w:r>
        <w:t>the</w:t>
      </w:r>
      <w:r>
        <w:rPr>
          <w:spacing w:val="10"/>
        </w:rPr>
        <w:t xml:space="preserve"> </w:t>
      </w:r>
      <w:r w:rsidR="009D244C">
        <w:t>Owner</w:t>
      </w:r>
      <w:r>
        <w:t>,</w:t>
      </w:r>
      <w:r>
        <w:rPr>
          <w:spacing w:val="32"/>
        </w:rPr>
        <w:t xml:space="preserve"> </w:t>
      </w:r>
      <w:r>
        <w:t>on</w:t>
      </w:r>
      <w:r>
        <w:rPr>
          <w:spacing w:val="15"/>
        </w:rPr>
        <w:t xml:space="preserve"> </w:t>
      </w:r>
      <w:r>
        <w:t>or</w:t>
      </w:r>
      <w:r>
        <w:rPr>
          <w:spacing w:val="16"/>
        </w:rPr>
        <w:t xml:space="preserve"> </w:t>
      </w:r>
      <w:r>
        <w:t>before</w:t>
      </w:r>
      <w:r>
        <w:rPr>
          <w:spacing w:val="19"/>
        </w:rPr>
        <w:t xml:space="preserve"> </w:t>
      </w:r>
      <w:r w:rsidR="009D244C">
        <w:rPr>
          <w:color w:val="FF0000"/>
          <w:spacing w:val="19"/>
          <w:u w:val="single"/>
        </w:rPr>
        <w:t xml:space="preserve">    add Project Completion Date here </w:t>
      </w:r>
      <w:r>
        <w:t>after</w:t>
      </w:r>
      <w:r>
        <w:rPr>
          <w:spacing w:val="3"/>
        </w:rPr>
        <w:t xml:space="preserve"> </w:t>
      </w:r>
      <w:r>
        <w:t>written</w:t>
      </w:r>
      <w:r>
        <w:rPr>
          <w:spacing w:val="28"/>
        </w:rPr>
        <w:t xml:space="preserve"> </w:t>
      </w:r>
      <w:r>
        <w:t>notice</w:t>
      </w:r>
      <w:r>
        <w:rPr>
          <w:spacing w:val="10"/>
        </w:rPr>
        <w:t xml:space="preserve"> </w:t>
      </w:r>
      <w:r>
        <w:t>has</w:t>
      </w:r>
      <w:r>
        <w:rPr>
          <w:spacing w:val="3"/>
        </w:rPr>
        <w:t xml:space="preserve"> </w:t>
      </w:r>
      <w:r>
        <w:t>been</w:t>
      </w:r>
      <w:r>
        <w:rPr>
          <w:spacing w:val="-7"/>
        </w:rPr>
        <w:t xml:space="preserve"> </w:t>
      </w:r>
      <w:r>
        <w:t>given</w:t>
      </w:r>
      <w:r>
        <w:rPr>
          <w:spacing w:val="11"/>
        </w:rPr>
        <w:t xml:space="preserve"> </w:t>
      </w:r>
      <w:r>
        <w:t>by</w:t>
      </w:r>
      <w:r>
        <w:rPr>
          <w:spacing w:val="-7"/>
        </w:rPr>
        <w:t xml:space="preserve"> </w:t>
      </w:r>
      <w:r>
        <w:t>the</w:t>
      </w:r>
      <w:r>
        <w:rPr>
          <w:spacing w:val="16"/>
        </w:rPr>
        <w:t xml:space="preserve"> </w:t>
      </w:r>
      <w:r>
        <w:t>Engineer</w:t>
      </w:r>
      <w:r>
        <w:rPr>
          <w:spacing w:val="-2"/>
        </w:rPr>
        <w:t xml:space="preserve"> </w:t>
      </w:r>
      <w:r>
        <w:t>to</w:t>
      </w:r>
      <w:r>
        <w:rPr>
          <w:spacing w:val="5"/>
        </w:rPr>
        <w:t xml:space="preserve"> </w:t>
      </w:r>
      <w:r>
        <w:t>begin</w:t>
      </w:r>
      <w:r>
        <w:rPr>
          <w:spacing w:val="-16"/>
        </w:rPr>
        <w:t xml:space="preserve"> </w:t>
      </w:r>
      <w:r>
        <w:t>work.</w:t>
      </w:r>
      <w:r>
        <w:rPr>
          <w:spacing w:val="18"/>
        </w:rPr>
        <w:t xml:space="preserve"> </w:t>
      </w:r>
      <w:r>
        <w:t>In</w:t>
      </w:r>
      <w:r>
        <w:rPr>
          <w:spacing w:val="-23"/>
        </w:rPr>
        <w:t xml:space="preserve"> </w:t>
      </w:r>
      <w:r>
        <w:t>case</w:t>
      </w:r>
      <w:r>
        <w:rPr>
          <w:spacing w:val="-3"/>
        </w:rPr>
        <w:t xml:space="preserve"> </w:t>
      </w:r>
      <w:r>
        <w:t>of</w:t>
      </w:r>
      <w:r>
        <w:rPr>
          <w:spacing w:val="-7"/>
        </w:rPr>
        <w:t xml:space="preserve"> </w:t>
      </w:r>
      <w:r>
        <w:t>the failure</w:t>
      </w:r>
      <w:r>
        <w:rPr>
          <w:spacing w:val="12"/>
        </w:rPr>
        <w:t xml:space="preserve"> </w:t>
      </w:r>
      <w:r>
        <w:t>on</w:t>
      </w:r>
      <w:r>
        <w:rPr>
          <w:spacing w:val="-3"/>
        </w:rPr>
        <w:t xml:space="preserve"> </w:t>
      </w:r>
      <w:r>
        <w:t>the</w:t>
      </w:r>
      <w:r>
        <w:rPr>
          <w:spacing w:val="8"/>
        </w:rPr>
        <w:t xml:space="preserve"> </w:t>
      </w:r>
      <w:r>
        <w:t>part</w:t>
      </w:r>
      <w:r>
        <w:rPr>
          <w:spacing w:val="-2"/>
        </w:rPr>
        <w:t xml:space="preserve"> </w:t>
      </w:r>
      <w:r>
        <w:t>of</w:t>
      </w:r>
      <w:r>
        <w:rPr>
          <w:spacing w:val="-7"/>
        </w:rPr>
        <w:t xml:space="preserve"> </w:t>
      </w:r>
      <w:r>
        <w:t>the</w:t>
      </w:r>
      <w:r>
        <w:rPr>
          <w:w w:val="102"/>
        </w:rPr>
        <w:t xml:space="preserve"> </w:t>
      </w:r>
      <w:r>
        <w:t>Contractor,</w:t>
      </w:r>
      <w:r>
        <w:rPr>
          <w:spacing w:val="16"/>
        </w:rPr>
        <w:t xml:space="preserve"> </w:t>
      </w:r>
      <w:r>
        <w:t>for</w:t>
      </w:r>
      <w:r>
        <w:rPr>
          <w:spacing w:val="2"/>
        </w:rPr>
        <w:t xml:space="preserve"> </w:t>
      </w:r>
      <w:r>
        <w:t>any</w:t>
      </w:r>
      <w:r>
        <w:rPr>
          <w:spacing w:val="8"/>
        </w:rPr>
        <w:t xml:space="preserve"> </w:t>
      </w:r>
      <w:r>
        <w:t>reason,</w:t>
      </w:r>
      <w:r>
        <w:rPr>
          <w:spacing w:val="8"/>
        </w:rPr>
        <w:t xml:space="preserve"> </w:t>
      </w:r>
      <w:r>
        <w:t>except</w:t>
      </w:r>
      <w:r>
        <w:rPr>
          <w:spacing w:val="6"/>
        </w:rPr>
        <w:t xml:space="preserve"> </w:t>
      </w:r>
      <w:r>
        <w:t>as</w:t>
      </w:r>
      <w:r>
        <w:rPr>
          <w:spacing w:val="9"/>
        </w:rPr>
        <w:t xml:space="preserve"> </w:t>
      </w:r>
      <w:r>
        <w:t>provided</w:t>
      </w:r>
      <w:r>
        <w:rPr>
          <w:spacing w:val="2"/>
        </w:rPr>
        <w:t xml:space="preserve"> </w:t>
      </w:r>
      <w:r>
        <w:t>in</w:t>
      </w:r>
      <w:r>
        <w:rPr>
          <w:spacing w:val="-7"/>
        </w:rPr>
        <w:t xml:space="preserve"> </w:t>
      </w:r>
      <w:r>
        <w:t>this</w:t>
      </w:r>
      <w:r>
        <w:rPr>
          <w:spacing w:val="7"/>
        </w:rPr>
        <w:t xml:space="preserve"> </w:t>
      </w:r>
      <w:r>
        <w:t>Contract,</w:t>
      </w:r>
      <w:r>
        <w:rPr>
          <w:spacing w:val="11"/>
        </w:rPr>
        <w:t xml:space="preserve"> </w:t>
      </w:r>
      <w:r>
        <w:t>to</w:t>
      </w:r>
      <w:r>
        <w:rPr>
          <w:spacing w:val="-3"/>
        </w:rPr>
        <w:t xml:space="preserve"> </w:t>
      </w:r>
      <w:r>
        <w:t>complete</w:t>
      </w:r>
      <w:r>
        <w:rPr>
          <w:spacing w:val="3"/>
        </w:rPr>
        <w:t xml:space="preserve"> </w:t>
      </w:r>
      <w:r>
        <w:t>the</w:t>
      </w:r>
      <w:r>
        <w:rPr>
          <w:spacing w:val="-1"/>
        </w:rPr>
        <w:t xml:space="preserve"> </w:t>
      </w:r>
      <w:r>
        <w:t>furnishing</w:t>
      </w:r>
      <w:r>
        <w:rPr>
          <w:spacing w:val="18"/>
        </w:rPr>
        <w:t xml:space="preserve"> </w:t>
      </w:r>
      <w:r>
        <w:t>of</w:t>
      </w:r>
      <w:r>
        <w:rPr>
          <w:spacing w:val="-6"/>
        </w:rPr>
        <w:t xml:space="preserve"> </w:t>
      </w:r>
      <w:r>
        <w:t>the</w:t>
      </w:r>
      <w:r>
        <w:rPr>
          <w:spacing w:val="6"/>
        </w:rPr>
        <w:t xml:space="preserve"> </w:t>
      </w:r>
      <w:r>
        <w:t>materials</w:t>
      </w:r>
      <w:r>
        <w:rPr>
          <w:spacing w:val="5"/>
        </w:rPr>
        <w:t xml:space="preserve"> </w:t>
      </w:r>
      <w:r>
        <w:t>and</w:t>
      </w:r>
      <w:r>
        <w:rPr>
          <w:w w:val="103"/>
        </w:rPr>
        <w:t xml:space="preserve"> </w:t>
      </w:r>
      <w:r>
        <w:t>performing</w:t>
      </w:r>
      <w:r>
        <w:rPr>
          <w:spacing w:val="20"/>
        </w:rPr>
        <w:t xml:space="preserve"> </w:t>
      </w:r>
      <w:r>
        <w:t>the</w:t>
      </w:r>
      <w:r>
        <w:rPr>
          <w:spacing w:val="8"/>
        </w:rPr>
        <w:t xml:space="preserve"> </w:t>
      </w:r>
      <w:r>
        <w:t>work</w:t>
      </w:r>
      <w:r>
        <w:rPr>
          <w:spacing w:val="43"/>
        </w:rPr>
        <w:t xml:space="preserve"> </w:t>
      </w:r>
      <w:r>
        <w:t>on</w:t>
      </w:r>
      <w:r>
        <w:rPr>
          <w:spacing w:val="22"/>
        </w:rPr>
        <w:t xml:space="preserve"> </w:t>
      </w:r>
      <w:r>
        <w:t>or</w:t>
      </w:r>
      <w:r>
        <w:rPr>
          <w:spacing w:val="31"/>
        </w:rPr>
        <w:t xml:space="preserve"> </w:t>
      </w:r>
      <w:r>
        <w:t>before</w:t>
      </w:r>
      <w:r>
        <w:rPr>
          <w:spacing w:val="26"/>
        </w:rPr>
        <w:t xml:space="preserve"> </w:t>
      </w:r>
      <w:r w:rsidR="009D244C">
        <w:rPr>
          <w:color w:val="FF0000"/>
          <w:u w:val="single"/>
        </w:rPr>
        <w:t xml:space="preserve">   add Completion Date here  </w:t>
      </w:r>
      <w:r w:rsidRPr="009D244C">
        <w:rPr>
          <w:color w:val="FF0000"/>
          <w:spacing w:val="23"/>
        </w:rPr>
        <w:t xml:space="preserve"> </w:t>
      </w:r>
      <w:r>
        <w:t>the</w:t>
      </w:r>
      <w:r>
        <w:rPr>
          <w:spacing w:val="34"/>
        </w:rPr>
        <w:t xml:space="preserve"> </w:t>
      </w:r>
      <w:r w:rsidR="009D244C">
        <w:t>Owner</w:t>
      </w:r>
      <w:r>
        <w:rPr>
          <w:spacing w:val="21"/>
        </w:rPr>
        <w:t xml:space="preserve"> </w:t>
      </w:r>
      <w:r>
        <w:t>shall</w:t>
      </w:r>
      <w:r>
        <w:rPr>
          <w:spacing w:val="16"/>
        </w:rPr>
        <w:t xml:space="preserve"> </w:t>
      </w:r>
      <w:r>
        <w:t>deduct</w:t>
      </w:r>
      <w:r>
        <w:rPr>
          <w:spacing w:val="28"/>
        </w:rPr>
        <w:t xml:space="preserve"> </w:t>
      </w:r>
      <w:r>
        <w:t>from</w:t>
      </w:r>
      <w:r>
        <w:rPr>
          <w:spacing w:val="34"/>
        </w:rPr>
        <w:t xml:space="preserve"> </w:t>
      </w:r>
      <w:r>
        <w:t>any</w:t>
      </w:r>
      <w:r>
        <w:rPr>
          <w:spacing w:val="30"/>
        </w:rPr>
        <w:t xml:space="preserve"> </w:t>
      </w:r>
      <w:r>
        <w:t>moneys</w:t>
      </w:r>
      <w:r>
        <w:rPr>
          <w:spacing w:val="22"/>
        </w:rPr>
        <w:t xml:space="preserve"> </w:t>
      </w:r>
      <w:r>
        <w:t>due</w:t>
      </w:r>
      <w:r>
        <w:rPr>
          <w:spacing w:val="13"/>
        </w:rPr>
        <w:t xml:space="preserve"> </w:t>
      </w:r>
      <w:r>
        <w:t>or</w:t>
      </w:r>
      <w:r>
        <w:rPr>
          <w:spacing w:val="5"/>
        </w:rPr>
        <w:t xml:space="preserve"> </w:t>
      </w:r>
      <w:r>
        <w:t>which</w:t>
      </w:r>
      <w:r>
        <w:rPr>
          <w:w w:val="103"/>
        </w:rPr>
        <w:t xml:space="preserve"> </w:t>
      </w:r>
      <w:r>
        <w:t>may</w:t>
      </w:r>
      <w:r>
        <w:rPr>
          <w:spacing w:val="20"/>
        </w:rPr>
        <w:t xml:space="preserve"> </w:t>
      </w:r>
      <w:r>
        <w:t>become</w:t>
      </w:r>
      <w:r>
        <w:rPr>
          <w:spacing w:val="11"/>
        </w:rPr>
        <w:t xml:space="preserve"> </w:t>
      </w:r>
      <w:r>
        <w:t>due</w:t>
      </w:r>
      <w:r>
        <w:rPr>
          <w:spacing w:val="21"/>
        </w:rPr>
        <w:t xml:space="preserve"> </w:t>
      </w:r>
      <w:r>
        <w:t>the</w:t>
      </w:r>
      <w:r>
        <w:rPr>
          <w:spacing w:val="34"/>
        </w:rPr>
        <w:t xml:space="preserve"> </w:t>
      </w:r>
      <w:r>
        <w:t>Contractor,</w:t>
      </w:r>
      <w:r>
        <w:rPr>
          <w:spacing w:val="37"/>
        </w:rPr>
        <w:t xml:space="preserve"> </w:t>
      </w:r>
      <w:r>
        <w:t>or</w:t>
      </w:r>
      <w:r>
        <w:rPr>
          <w:spacing w:val="22"/>
        </w:rPr>
        <w:t xml:space="preserve"> </w:t>
      </w:r>
      <w:r>
        <w:t>if</w:t>
      </w:r>
      <w:r>
        <w:rPr>
          <w:spacing w:val="18"/>
        </w:rPr>
        <w:t xml:space="preserve"> </w:t>
      </w:r>
      <w:r>
        <w:t>no</w:t>
      </w:r>
      <w:r>
        <w:rPr>
          <w:spacing w:val="22"/>
        </w:rPr>
        <w:t xml:space="preserve"> </w:t>
      </w:r>
      <w:r>
        <w:t>moneys</w:t>
      </w:r>
      <w:r>
        <w:rPr>
          <w:spacing w:val="15"/>
        </w:rPr>
        <w:t xml:space="preserve"> </w:t>
      </w:r>
      <w:r>
        <w:t>shall</w:t>
      </w:r>
      <w:r>
        <w:rPr>
          <w:spacing w:val="24"/>
        </w:rPr>
        <w:t xml:space="preserve"> </w:t>
      </w:r>
      <w:r>
        <w:t>be</w:t>
      </w:r>
      <w:r>
        <w:rPr>
          <w:spacing w:val="11"/>
        </w:rPr>
        <w:t xml:space="preserve"> </w:t>
      </w:r>
      <w:r>
        <w:t>due,</w:t>
      </w:r>
      <w:r>
        <w:rPr>
          <w:spacing w:val="20"/>
        </w:rPr>
        <w:t xml:space="preserve"> </w:t>
      </w:r>
      <w:r>
        <w:t>the</w:t>
      </w:r>
      <w:r>
        <w:rPr>
          <w:spacing w:val="17"/>
        </w:rPr>
        <w:t xml:space="preserve"> </w:t>
      </w:r>
      <w:r w:rsidR="009D244C">
        <w:t>Owner</w:t>
      </w:r>
      <w:r>
        <w:rPr>
          <w:spacing w:val="15"/>
        </w:rPr>
        <w:t xml:space="preserve"> </w:t>
      </w:r>
      <w:r>
        <w:t>shall</w:t>
      </w:r>
      <w:r>
        <w:rPr>
          <w:spacing w:val="24"/>
        </w:rPr>
        <w:t xml:space="preserve"> </w:t>
      </w:r>
      <w:r>
        <w:t>have</w:t>
      </w:r>
      <w:r>
        <w:rPr>
          <w:spacing w:val="7"/>
        </w:rPr>
        <w:t xml:space="preserve"> </w:t>
      </w:r>
      <w:r>
        <w:t>the</w:t>
      </w:r>
      <w:r>
        <w:rPr>
          <w:spacing w:val="26"/>
        </w:rPr>
        <w:t xml:space="preserve"> </w:t>
      </w:r>
      <w:r>
        <w:t>right</w:t>
      </w:r>
      <w:r>
        <w:rPr>
          <w:spacing w:val="15"/>
        </w:rPr>
        <w:t xml:space="preserve"> </w:t>
      </w:r>
      <w:r>
        <w:t>to</w:t>
      </w:r>
      <w:r>
        <w:rPr>
          <w:spacing w:val="33"/>
        </w:rPr>
        <w:t xml:space="preserve"> </w:t>
      </w:r>
      <w:r>
        <w:t>recover</w:t>
      </w:r>
      <w:r>
        <w:rPr>
          <w:spacing w:val="18"/>
        </w:rPr>
        <w:t xml:space="preserve"> </w:t>
      </w:r>
      <w:r>
        <w:t>the</w:t>
      </w:r>
      <w:r>
        <w:rPr>
          <w:w w:val="102"/>
        </w:rPr>
        <w:t xml:space="preserve"> </w:t>
      </w:r>
      <w:r>
        <w:t>amount</w:t>
      </w:r>
      <w:r>
        <w:rPr>
          <w:spacing w:val="15"/>
        </w:rPr>
        <w:t xml:space="preserve"> </w:t>
      </w:r>
      <w:r>
        <w:t>of</w:t>
      </w:r>
      <w:r>
        <w:rPr>
          <w:spacing w:val="14"/>
        </w:rPr>
        <w:t xml:space="preserve"> </w:t>
      </w:r>
      <w:r>
        <w:t>liquidated</w:t>
      </w:r>
      <w:r>
        <w:rPr>
          <w:spacing w:val="16"/>
        </w:rPr>
        <w:t xml:space="preserve"> </w:t>
      </w:r>
      <w:r>
        <w:t>damages</w:t>
      </w:r>
      <w:r>
        <w:rPr>
          <w:spacing w:val="10"/>
        </w:rPr>
        <w:t xml:space="preserve"> </w:t>
      </w:r>
      <w:r>
        <w:t>as</w:t>
      </w:r>
      <w:r>
        <w:rPr>
          <w:spacing w:val="13"/>
        </w:rPr>
        <w:t xml:space="preserve"> </w:t>
      </w:r>
      <w:r>
        <w:t>provided</w:t>
      </w:r>
      <w:r>
        <w:rPr>
          <w:spacing w:val="7"/>
        </w:rPr>
        <w:t xml:space="preserve"> </w:t>
      </w:r>
      <w:r>
        <w:t>in</w:t>
      </w:r>
      <w:r>
        <w:rPr>
          <w:spacing w:val="-3"/>
        </w:rPr>
        <w:t xml:space="preserve"> </w:t>
      </w:r>
      <w:r>
        <w:t>the</w:t>
      </w:r>
      <w:r>
        <w:rPr>
          <w:spacing w:val="12"/>
        </w:rPr>
        <w:t xml:space="preserve"> </w:t>
      </w:r>
      <w:r>
        <w:t>Specifications</w:t>
      </w:r>
      <w:r>
        <w:rPr>
          <w:spacing w:val="30"/>
        </w:rPr>
        <w:t xml:space="preserve"> </w:t>
      </w:r>
      <w:r>
        <w:t>for</w:t>
      </w:r>
      <w:r>
        <w:rPr>
          <w:spacing w:val="15"/>
        </w:rPr>
        <w:t xml:space="preserve"> </w:t>
      </w:r>
      <w:r>
        <w:t>each</w:t>
      </w:r>
      <w:r>
        <w:rPr>
          <w:spacing w:val="11"/>
        </w:rPr>
        <w:t xml:space="preserve"> </w:t>
      </w:r>
      <w:r>
        <w:t>and</w:t>
      </w:r>
      <w:r>
        <w:rPr>
          <w:spacing w:val="7"/>
        </w:rPr>
        <w:t xml:space="preserve"> </w:t>
      </w:r>
      <w:r>
        <w:t>every</w:t>
      </w:r>
      <w:r>
        <w:rPr>
          <w:spacing w:val="10"/>
        </w:rPr>
        <w:t xml:space="preserve"> </w:t>
      </w:r>
      <w:r>
        <w:t>day</w:t>
      </w:r>
      <w:r>
        <w:rPr>
          <w:spacing w:val="6"/>
        </w:rPr>
        <w:t xml:space="preserve"> </w:t>
      </w:r>
      <w:r>
        <w:t>elapsing</w:t>
      </w:r>
      <w:r>
        <w:rPr>
          <w:spacing w:val="16"/>
        </w:rPr>
        <w:t xml:space="preserve"> </w:t>
      </w:r>
      <w:r>
        <w:t>between</w:t>
      </w:r>
      <w:r>
        <w:rPr>
          <w:spacing w:val="3"/>
        </w:rPr>
        <w:t xml:space="preserve"> </w:t>
      </w:r>
      <w:r>
        <w:t>the</w:t>
      </w:r>
      <w:r>
        <w:rPr>
          <w:w w:val="102"/>
        </w:rPr>
        <w:t xml:space="preserve"> </w:t>
      </w:r>
      <w:r>
        <w:t>time</w:t>
      </w:r>
      <w:r>
        <w:rPr>
          <w:spacing w:val="33"/>
        </w:rPr>
        <w:t xml:space="preserve"> </w:t>
      </w:r>
      <w:r>
        <w:t>stipulated</w:t>
      </w:r>
      <w:r>
        <w:rPr>
          <w:spacing w:val="45"/>
        </w:rPr>
        <w:t xml:space="preserve"> </w:t>
      </w:r>
      <w:r>
        <w:t>for</w:t>
      </w:r>
      <w:r>
        <w:rPr>
          <w:spacing w:val="37"/>
        </w:rPr>
        <w:t xml:space="preserve"> </w:t>
      </w:r>
      <w:r>
        <w:t>the</w:t>
      </w:r>
      <w:r>
        <w:rPr>
          <w:spacing w:val="34"/>
        </w:rPr>
        <w:t xml:space="preserve"> </w:t>
      </w:r>
      <w:r>
        <w:t>completion</w:t>
      </w:r>
      <w:r>
        <w:rPr>
          <w:spacing w:val="43"/>
        </w:rPr>
        <w:t xml:space="preserve"> </w:t>
      </w:r>
      <w:r>
        <w:t>and</w:t>
      </w:r>
      <w:r>
        <w:rPr>
          <w:spacing w:val="37"/>
        </w:rPr>
        <w:t xml:space="preserve"> </w:t>
      </w:r>
      <w:r>
        <w:t>the</w:t>
      </w:r>
      <w:r>
        <w:rPr>
          <w:spacing w:val="34"/>
        </w:rPr>
        <w:t xml:space="preserve"> </w:t>
      </w:r>
      <w:r>
        <w:t>actual</w:t>
      </w:r>
      <w:r>
        <w:rPr>
          <w:spacing w:val="32"/>
        </w:rPr>
        <w:t xml:space="preserve"> </w:t>
      </w:r>
      <w:r>
        <w:t>date</w:t>
      </w:r>
      <w:r>
        <w:rPr>
          <w:spacing w:val="32"/>
        </w:rPr>
        <w:t xml:space="preserve"> </w:t>
      </w:r>
      <w:r>
        <w:t>of</w:t>
      </w:r>
      <w:r>
        <w:rPr>
          <w:spacing w:val="28"/>
        </w:rPr>
        <w:t xml:space="preserve"> </w:t>
      </w:r>
      <w:r>
        <w:t>completion,</w:t>
      </w:r>
      <w:r>
        <w:rPr>
          <w:spacing w:val="3"/>
        </w:rPr>
        <w:t xml:space="preserve"> </w:t>
      </w:r>
      <w:r>
        <w:t>in</w:t>
      </w:r>
      <w:r>
        <w:rPr>
          <w:spacing w:val="21"/>
        </w:rPr>
        <w:t xml:space="preserve"> </w:t>
      </w:r>
      <w:r>
        <w:t>accordance</w:t>
      </w:r>
      <w:r>
        <w:rPr>
          <w:spacing w:val="33"/>
        </w:rPr>
        <w:t xml:space="preserve"> </w:t>
      </w:r>
      <w:r>
        <w:t>with</w:t>
      </w:r>
      <w:r>
        <w:rPr>
          <w:spacing w:val="50"/>
        </w:rPr>
        <w:t xml:space="preserve"> </w:t>
      </w:r>
      <w:r>
        <w:t>the</w:t>
      </w:r>
      <w:r>
        <w:rPr>
          <w:spacing w:val="34"/>
        </w:rPr>
        <w:t xml:space="preserve"> </w:t>
      </w:r>
      <w:r>
        <w:t>terms</w:t>
      </w:r>
      <w:r>
        <w:rPr>
          <w:spacing w:val="38"/>
        </w:rPr>
        <w:t xml:space="preserve"> </w:t>
      </w:r>
      <w:r>
        <w:t>of</w:t>
      </w:r>
      <w:r>
        <w:rPr>
          <w:spacing w:val="37"/>
        </w:rPr>
        <w:t xml:space="preserve"> </w:t>
      </w:r>
      <w:r>
        <w:t>the</w:t>
      </w:r>
      <w:r>
        <w:rPr>
          <w:w w:val="105"/>
        </w:rPr>
        <w:t xml:space="preserve"> </w:t>
      </w:r>
      <w:r>
        <w:t>Contract</w:t>
      </w:r>
      <w:r>
        <w:rPr>
          <w:spacing w:val="34"/>
        </w:rPr>
        <w:t xml:space="preserve"> </w:t>
      </w:r>
      <w:r>
        <w:t>Any</w:t>
      </w:r>
      <w:r>
        <w:rPr>
          <w:spacing w:val="30"/>
        </w:rPr>
        <w:t xml:space="preserve"> </w:t>
      </w:r>
      <w:r>
        <w:t>such</w:t>
      </w:r>
      <w:r>
        <w:rPr>
          <w:spacing w:val="14"/>
        </w:rPr>
        <w:t xml:space="preserve"> </w:t>
      </w:r>
      <w:r>
        <w:t>deductions</w:t>
      </w:r>
      <w:r>
        <w:rPr>
          <w:spacing w:val="26"/>
        </w:rPr>
        <w:t xml:space="preserve"> </w:t>
      </w:r>
      <w:r>
        <w:t>or</w:t>
      </w:r>
      <w:r>
        <w:rPr>
          <w:spacing w:val="20"/>
        </w:rPr>
        <w:t xml:space="preserve"> </w:t>
      </w:r>
      <w:r>
        <w:t>sums</w:t>
      </w:r>
      <w:r>
        <w:rPr>
          <w:spacing w:val="17"/>
        </w:rPr>
        <w:t xml:space="preserve"> </w:t>
      </w:r>
      <w:r>
        <w:t>to</w:t>
      </w:r>
      <w:r>
        <w:rPr>
          <w:spacing w:val="22"/>
        </w:rPr>
        <w:t xml:space="preserve"> </w:t>
      </w:r>
      <w:r>
        <w:t>be</w:t>
      </w:r>
      <w:r>
        <w:rPr>
          <w:spacing w:val="7"/>
        </w:rPr>
        <w:t xml:space="preserve"> </w:t>
      </w:r>
      <w:r>
        <w:t>recovered</w:t>
      </w:r>
      <w:r>
        <w:rPr>
          <w:spacing w:val="22"/>
        </w:rPr>
        <w:t xml:space="preserve"> </w:t>
      </w:r>
      <w:r>
        <w:t>are</w:t>
      </w:r>
      <w:r>
        <w:rPr>
          <w:spacing w:val="19"/>
        </w:rPr>
        <w:t xml:space="preserve"> </w:t>
      </w:r>
      <w:r>
        <w:t>not</w:t>
      </w:r>
      <w:r>
        <w:rPr>
          <w:spacing w:val="9"/>
        </w:rPr>
        <w:t xml:space="preserve"> </w:t>
      </w:r>
      <w:r>
        <w:t>penalties</w:t>
      </w:r>
      <w:r>
        <w:rPr>
          <w:spacing w:val="24"/>
        </w:rPr>
        <w:t xml:space="preserve"> </w:t>
      </w:r>
      <w:r>
        <w:t>but</w:t>
      </w:r>
      <w:r>
        <w:rPr>
          <w:spacing w:val="9"/>
        </w:rPr>
        <w:t xml:space="preserve"> </w:t>
      </w:r>
      <w:r>
        <w:t>liquidated</w:t>
      </w:r>
      <w:r>
        <w:rPr>
          <w:spacing w:val="19"/>
        </w:rPr>
        <w:t xml:space="preserve"> </w:t>
      </w:r>
      <w:r>
        <w:t>damages.</w:t>
      </w:r>
      <w:r>
        <w:rPr>
          <w:spacing w:val="36"/>
        </w:rPr>
        <w:t xml:space="preserve"> </w:t>
      </w:r>
      <w:r>
        <w:t>However,</w:t>
      </w:r>
      <w:r>
        <w:rPr>
          <w:w w:val="103"/>
        </w:rPr>
        <w:t xml:space="preserve"> </w:t>
      </w:r>
      <w:r>
        <w:t xml:space="preserve">the </w:t>
      </w:r>
      <w:r w:rsidR="009D244C">
        <w:t>Owner</w:t>
      </w:r>
      <w:r>
        <w:rPr>
          <w:spacing w:val="19"/>
        </w:rPr>
        <w:t xml:space="preserve"> </w:t>
      </w:r>
      <w:r>
        <w:t>at</w:t>
      </w:r>
      <w:r>
        <w:rPr>
          <w:spacing w:val="9"/>
        </w:rPr>
        <w:t xml:space="preserve"> </w:t>
      </w:r>
      <w:r>
        <w:t>its</w:t>
      </w:r>
      <w:r>
        <w:rPr>
          <w:spacing w:val="-5"/>
        </w:rPr>
        <w:t xml:space="preserve"> </w:t>
      </w:r>
      <w:r>
        <w:t>discretion,</w:t>
      </w:r>
      <w:r>
        <w:rPr>
          <w:spacing w:val="26"/>
        </w:rPr>
        <w:t xml:space="preserve"> </w:t>
      </w:r>
      <w:r>
        <w:t>shall</w:t>
      </w:r>
      <w:r>
        <w:rPr>
          <w:spacing w:val="8"/>
        </w:rPr>
        <w:t xml:space="preserve"> </w:t>
      </w:r>
      <w:r>
        <w:t>make</w:t>
      </w:r>
      <w:r>
        <w:rPr>
          <w:spacing w:val="1"/>
        </w:rPr>
        <w:t xml:space="preserve"> </w:t>
      </w:r>
      <w:r>
        <w:t>allowance</w:t>
      </w:r>
      <w:r>
        <w:rPr>
          <w:spacing w:val="17"/>
        </w:rPr>
        <w:t xml:space="preserve"> </w:t>
      </w:r>
      <w:r>
        <w:t>over</w:t>
      </w:r>
      <w:r>
        <w:rPr>
          <w:spacing w:val="3"/>
        </w:rPr>
        <w:t xml:space="preserve"> </w:t>
      </w:r>
      <w:r>
        <w:t>the</w:t>
      </w:r>
      <w:r>
        <w:rPr>
          <w:spacing w:val="18"/>
        </w:rPr>
        <w:t xml:space="preserve"> </w:t>
      </w:r>
      <w:r>
        <w:t>period</w:t>
      </w:r>
      <w:r>
        <w:rPr>
          <w:spacing w:val="-7"/>
        </w:rPr>
        <w:t xml:space="preserve"> </w:t>
      </w:r>
      <w:r>
        <w:t>specified</w:t>
      </w:r>
      <w:r>
        <w:rPr>
          <w:spacing w:val="13"/>
        </w:rPr>
        <w:t xml:space="preserve"> </w:t>
      </w:r>
      <w:r>
        <w:t>for</w:t>
      </w:r>
      <w:r>
        <w:rPr>
          <w:spacing w:val="13"/>
        </w:rPr>
        <w:t xml:space="preserve"> </w:t>
      </w:r>
      <w:r>
        <w:t>the</w:t>
      </w:r>
      <w:r>
        <w:rPr>
          <w:spacing w:val="9"/>
        </w:rPr>
        <w:t xml:space="preserve"> </w:t>
      </w:r>
      <w:r>
        <w:t>completion</w:t>
      </w:r>
      <w:r>
        <w:rPr>
          <w:spacing w:val="21"/>
        </w:rPr>
        <w:t xml:space="preserve"> </w:t>
      </w:r>
      <w:r>
        <w:t>of</w:t>
      </w:r>
      <w:r>
        <w:rPr>
          <w:spacing w:val="-5"/>
        </w:rPr>
        <w:t xml:space="preserve"> </w:t>
      </w:r>
      <w:r>
        <w:t>the</w:t>
      </w:r>
      <w:r>
        <w:rPr>
          <w:spacing w:val="-7"/>
        </w:rPr>
        <w:t xml:space="preserve"> </w:t>
      </w:r>
      <w:r>
        <w:t>work,</w:t>
      </w:r>
      <w:r>
        <w:rPr>
          <w:spacing w:val="13"/>
        </w:rPr>
        <w:t xml:space="preserve"> </w:t>
      </w:r>
      <w:r>
        <w:t>for</w:t>
      </w:r>
      <w:r>
        <w:rPr>
          <w:w w:val="101"/>
        </w:rPr>
        <w:t xml:space="preserve"> </w:t>
      </w:r>
      <w:r>
        <w:t>causes</w:t>
      </w:r>
      <w:r>
        <w:rPr>
          <w:spacing w:val="27"/>
        </w:rPr>
        <w:t xml:space="preserve"> </w:t>
      </w:r>
      <w:r>
        <w:t>over</w:t>
      </w:r>
      <w:r>
        <w:rPr>
          <w:spacing w:val="12"/>
        </w:rPr>
        <w:t xml:space="preserve"> </w:t>
      </w:r>
      <w:r>
        <w:t>which</w:t>
      </w:r>
      <w:r>
        <w:rPr>
          <w:spacing w:val="27"/>
        </w:rPr>
        <w:t xml:space="preserve"> </w:t>
      </w:r>
      <w:r>
        <w:t>the</w:t>
      </w:r>
      <w:r>
        <w:rPr>
          <w:spacing w:val="27"/>
        </w:rPr>
        <w:t xml:space="preserve"> </w:t>
      </w:r>
      <w:r>
        <w:t>Contractor</w:t>
      </w:r>
      <w:r>
        <w:rPr>
          <w:spacing w:val="42"/>
        </w:rPr>
        <w:t xml:space="preserve"> </w:t>
      </w:r>
      <w:r>
        <w:t>has</w:t>
      </w:r>
      <w:r>
        <w:rPr>
          <w:spacing w:val="15"/>
        </w:rPr>
        <w:t xml:space="preserve"> </w:t>
      </w:r>
      <w:r>
        <w:t>no</w:t>
      </w:r>
      <w:r>
        <w:rPr>
          <w:spacing w:val="15"/>
        </w:rPr>
        <w:t xml:space="preserve"> </w:t>
      </w:r>
      <w:r>
        <w:t>control</w:t>
      </w:r>
      <w:r>
        <w:rPr>
          <w:spacing w:val="22"/>
        </w:rPr>
        <w:t xml:space="preserve"> </w:t>
      </w:r>
      <w:r>
        <w:t>and</w:t>
      </w:r>
      <w:r>
        <w:rPr>
          <w:spacing w:val="6"/>
        </w:rPr>
        <w:t xml:space="preserve"> </w:t>
      </w:r>
      <w:r>
        <w:t>which</w:t>
      </w:r>
      <w:r>
        <w:rPr>
          <w:spacing w:val="48"/>
        </w:rPr>
        <w:t xml:space="preserve"> </w:t>
      </w:r>
      <w:r>
        <w:t>must</w:t>
      </w:r>
      <w:r>
        <w:rPr>
          <w:spacing w:val="17"/>
        </w:rPr>
        <w:t xml:space="preserve"> </w:t>
      </w:r>
      <w:r>
        <w:t>delay</w:t>
      </w:r>
      <w:r>
        <w:rPr>
          <w:spacing w:val="19"/>
        </w:rPr>
        <w:t xml:space="preserve"> </w:t>
      </w:r>
      <w:r>
        <w:t>the</w:t>
      </w:r>
      <w:r>
        <w:rPr>
          <w:spacing w:val="27"/>
        </w:rPr>
        <w:t xml:space="preserve"> </w:t>
      </w:r>
      <w:r>
        <w:t>completion</w:t>
      </w:r>
      <w:r>
        <w:rPr>
          <w:spacing w:val="28"/>
        </w:rPr>
        <w:t xml:space="preserve"> </w:t>
      </w:r>
      <w:r>
        <w:t>of</w:t>
      </w:r>
      <w:r>
        <w:rPr>
          <w:spacing w:val="21"/>
        </w:rPr>
        <w:t xml:space="preserve"> </w:t>
      </w:r>
      <w:r>
        <w:t>the</w:t>
      </w:r>
      <w:r>
        <w:rPr>
          <w:spacing w:val="10"/>
        </w:rPr>
        <w:t xml:space="preserve"> </w:t>
      </w:r>
      <w:r>
        <w:t>work,</w:t>
      </w:r>
      <w:r>
        <w:rPr>
          <w:spacing w:val="38"/>
        </w:rPr>
        <w:t xml:space="preserve"> </w:t>
      </w:r>
      <w:r>
        <w:t>in</w:t>
      </w:r>
      <w:r>
        <w:rPr>
          <w:spacing w:val="14"/>
        </w:rPr>
        <w:t xml:space="preserve"> </w:t>
      </w:r>
      <w:r>
        <w:t>such</w:t>
      </w:r>
      <w:r>
        <w:rPr>
          <w:w w:val="105"/>
        </w:rPr>
        <w:t xml:space="preserve"> </w:t>
      </w:r>
      <w:r>
        <w:t>case,</w:t>
      </w:r>
      <w:r>
        <w:rPr>
          <w:spacing w:val="14"/>
        </w:rPr>
        <w:t xml:space="preserve"> </w:t>
      </w:r>
      <w:r>
        <w:t>the</w:t>
      </w:r>
      <w:r>
        <w:rPr>
          <w:spacing w:val="21"/>
        </w:rPr>
        <w:t xml:space="preserve"> </w:t>
      </w:r>
      <w:r>
        <w:t>Contractor</w:t>
      </w:r>
      <w:r>
        <w:rPr>
          <w:spacing w:val="19"/>
        </w:rPr>
        <w:t xml:space="preserve"> </w:t>
      </w:r>
      <w:r>
        <w:t>shall</w:t>
      </w:r>
      <w:r>
        <w:rPr>
          <w:spacing w:val="21"/>
        </w:rPr>
        <w:t xml:space="preserve"> </w:t>
      </w:r>
      <w:r>
        <w:t>become</w:t>
      </w:r>
      <w:r>
        <w:rPr>
          <w:spacing w:val="22"/>
        </w:rPr>
        <w:t xml:space="preserve"> </w:t>
      </w:r>
      <w:r>
        <w:t>liable</w:t>
      </w:r>
      <w:r>
        <w:rPr>
          <w:spacing w:val="-2"/>
        </w:rPr>
        <w:t xml:space="preserve"> </w:t>
      </w:r>
      <w:r>
        <w:t>for</w:t>
      </w:r>
      <w:r>
        <w:rPr>
          <w:spacing w:val="25"/>
        </w:rPr>
        <w:t xml:space="preserve"> </w:t>
      </w:r>
      <w:r>
        <w:t>liquidated</w:t>
      </w:r>
      <w:r>
        <w:rPr>
          <w:spacing w:val="17"/>
        </w:rPr>
        <w:t xml:space="preserve"> </w:t>
      </w:r>
      <w:r>
        <w:t>damages</w:t>
      </w:r>
      <w:r>
        <w:rPr>
          <w:spacing w:val="20"/>
        </w:rPr>
        <w:t xml:space="preserve"> </w:t>
      </w:r>
      <w:r>
        <w:t>for</w:t>
      </w:r>
      <w:r>
        <w:rPr>
          <w:spacing w:val="17"/>
        </w:rPr>
        <w:t xml:space="preserve"> </w:t>
      </w:r>
      <w:r>
        <w:t>delays</w:t>
      </w:r>
      <w:r>
        <w:rPr>
          <w:spacing w:val="14"/>
        </w:rPr>
        <w:t xml:space="preserve"> </w:t>
      </w:r>
      <w:r>
        <w:t>beginning</w:t>
      </w:r>
      <w:r>
        <w:rPr>
          <w:spacing w:val="20"/>
        </w:rPr>
        <w:t xml:space="preserve"> </w:t>
      </w:r>
      <w:r>
        <w:t>from</w:t>
      </w:r>
      <w:r>
        <w:rPr>
          <w:spacing w:val="12"/>
        </w:rPr>
        <w:t xml:space="preserve"> </w:t>
      </w:r>
      <w:r>
        <w:t>the</w:t>
      </w:r>
      <w:r>
        <w:rPr>
          <w:spacing w:val="21"/>
        </w:rPr>
        <w:t xml:space="preserve"> </w:t>
      </w:r>
      <w:r>
        <w:t>date</w:t>
      </w:r>
      <w:r>
        <w:rPr>
          <w:spacing w:val="12"/>
        </w:rPr>
        <w:t xml:space="preserve"> </w:t>
      </w:r>
      <w:r>
        <w:t>on</w:t>
      </w:r>
      <w:r>
        <w:rPr>
          <w:spacing w:val="-1"/>
        </w:rPr>
        <w:t xml:space="preserve"> </w:t>
      </w:r>
      <w:r>
        <w:t>which</w:t>
      </w:r>
      <w:r>
        <w:rPr>
          <w:w w:val="105"/>
        </w:rPr>
        <w:t xml:space="preserve"> </w:t>
      </w:r>
      <w:r>
        <w:t>the</w:t>
      </w:r>
      <w:r>
        <w:rPr>
          <w:spacing w:val="31"/>
        </w:rPr>
        <w:t xml:space="preserve"> </w:t>
      </w:r>
      <w:r>
        <w:t>extended</w:t>
      </w:r>
      <w:r>
        <w:rPr>
          <w:spacing w:val="40"/>
        </w:rPr>
        <w:t xml:space="preserve"> </w:t>
      </w:r>
      <w:r>
        <w:t>period</w:t>
      </w:r>
      <w:r>
        <w:rPr>
          <w:spacing w:val="15"/>
        </w:rPr>
        <w:t xml:space="preserve"> </w:t>
      </w:r>
      <w:r>
        <w:t>shall</w:t>
      </w:r>
      <w:r>
        <w:rPr>
          <w:spacing w:val="21"/>
        </w:rPr>
        <w:t xml:space="preserve"> </w:t>
      </w:r>
      <w:r>
        <w:t>expire.</w:t>
      </w:r>
    </w:p>
    <w:p w14:paraId="76325ACF" w14:textId="77777777" w:rsidR="003F4BE8" w:rsidRDefault="006E539C">
      <w:pPr>
        <w:pStyle w:val="BodyText"/>
        <w:numPr>
          <w:ilvl w:val="0"/>
          <w:numId w:val="2"/>
        </w:numPr>
        <w:tabs>
          <w:tab w:val="left" w:pos="1052"/>
        </w:tabs>
        <w:spacing w:before="2" w:line="250" w:lineRule="auto"/>
        <w:ind w:left="108" w:right="1448" w:firstLine="741"/>
        <w:jc w:val="both"/>
      </w:pPr>
      <w:r>
        <w:rPr>
          <w:b/>
          <w:i/>
        </w:rPr>
        <w:t>Extra</w:t>
      </w:r>
      <w:r>
        <w:rPr>
          <w:b/>
          <w:i/>
          <w:spacing w:val="9"/>
        </w:rPr>
        <w:t xml:space="preserve"> </w:t>
      </w:r>
      <w:r>
        <w:rPr>
          <w:b/>
          <w:i/>
        </w:rPr>
        <w:t>Work</w:t>
      </w:r>
      <w:r>
        <w:rPr>
          <w:b/>
          <w:i/>
          <w:spacing w:val="-12"/>
        </w:rPr>
        <w:t xml:space="preserve"> </w:t>
      </w:r>
      <w:r>
        <w:rPr>
          <w:b/>
          <w:i/>
        </w:rPr>
        <w:t>or</w:t>
      </w:r>
      <w:r>
        <w:rPr>
          <w:b/>
          <w:i/>
          <w:spacing w:val="-6"/>
        </w:rPr>
        <w:t xml:space="preserve"> </w:t>
      </w:r>
      <w:r>
        <w:rPr>
          <w:b/>
          <w:i/>
        </w:rPr>
        <w:t>Materials;</w:t>
      </w:r>
      <w:r>
        <w:rPr>
          <w:b/>
          <w:i/>
          <w:spacing w:val="38"/>
        </w:rPr>
        <w:t xml:space="preserve"> </w:t>
      </w:r>
      <w:r>
        <w:rPr>
          <w:b/>
          <w:i/>
        </w:rPr>
        <w:t>Claims.</w:t>
      </w:r>
      <w:r>
        <w:rPr>
          <w:b/>
          <w:i/>
          <w:spacing w:val="40"/>
        </w:rPr>
        <w:t xml:space="preserve"> </w:t>
      </w:r>
      <w:r>
        <w:t>The</w:t>
      </w:r>
      <w:r>
        <w:rPr>
          <w:spacing w:val="2"/>
        </w:rPr>
        <w:t xml:space="preserve"> </w:t>
      </w:r>
      <w:r>
        <w:t>Contractor</w:t>
      </w:r>
      <w:r>
        <w:rPr>
          <w:spacing w:val="12"/>
        </w:rPr>
        <w:t xml:space="preserve"> </w:t>
      </w:r>
      <w:r>
        <w:t>understands</w:t>
      </w:r>
      <w:r>
        <w:rPr>
          <w:spacing w:val="5"/>
        </w:rPr>
        <w:t xml:space="preserve"> </w:t>
      </w:r>
      <w:r>
        <w:t>and</w:t>
      </w:r>
      <w:r>
        <w:rPr>
          <w:spacing w:val="-11"/>
        </w:rPr>
        <w:t xml:space="preserve"> </w:t>
      </w:r>
      <w:r>
        <w:t>agrees</w:t>
      </w:r>
      <w:r>
        <w:rPr>
          <w:spacing w:val="-3"/>
        </w:rPr>
        <w:t xml:space="preserve"> </w:t>
      </w:r>
      <w:r>
        <w:t>that</w:t>
      </w:r>
      <w:r>
        <w:rPr>
          <w:spacing w:val="-7"/>
        </w:rPr>
        <w:t xml:space="preserve"> </w:t>
      </w:r>
      <w:r>
        <w:t>the</w:t>
      </w:r>
      <w:r>
        <w:rPr>
          <w:spacing w:val="-6"/>
        </w:rPr>
        <w:t xml:space="preserve"> </w:t>
      </w:r>
      <w:r w:rsidR="00A67A19">
        <w:t>Owner</w:t>
      </w:r>
      <w:r>
        <w:rPr>
          <w:spacing w:val="6"/>
        </w:rPr>
        <w:t xml:space="preserve"> </w:t>
      </w:r>
      <w:r>
        <w:t>will</w:t>
      </w:r>
      <w:r>
        <w:rPr>
          <w:spacing w:val="-2"/>
        </w:rPr>
        <w:t xml:space="preserve"> </w:t>
      </w:r>
      <w:r>
        <w:t>not</w:t>
      </w:r>
      <w:r>
        <w:rPr>
          <w:w w:val="104"/>
        </w:rPr>
        <w:t xml:space="preserve"> </w:t>
      </w:r>
      <w:r>
        <w:t>allow</w:t>
      </w:r>
      <w:r>
        <w:rPr>
          <w:spacing w:val="10"/>
        </w:rPr>
        <w:t xml:space="preserve"> </w:t>
      </w:r>
      <w:r>
        <w:t>any</w:t>
      </w:r>
      <w:r>
        <w:rPr>
          <w:spacing w:val="6"/>
        </w:rPr>
        <w:t xml:space="preserve"> </w:t>
      </w:r>
      <w:r>
        <w:t>claim</w:t>
      </w:r>
      <w:r>
        <w:rPr>
          <w:spacing w:val="1"/>
        </w:rPr>
        <w:t xml:space="preserve"> </w:t>
      </w:r>
      <w:r>
        <w:t>for</w:t>
      </w:r>
      <w:r>
        <w:rPr>
          <w:spacing w:val="16"/>
        </w:rPr>
        <w:t xml:space="preserve"> </w:t>
      </w:r>
      <w:r>
        <w:t>extra</w:t>
      </w:r>
      <w:r>
        <w:rPr>
          <w:spacing w:val="-1"/>
        </w:rPr>
        <w:t xml:space="preserve"> </w:t>
      </w:r>
      <w:r>
        <w:t>work</w:t>
      </w:r>
      <w:r>
        <w:rPr>
          <w:spacing w:val="29"/>
        </w:rPr>
        <w:t xml:space="preserve"> </w:t>
      </w:r>
      <w:r>
        <w:t>or</w:t>
      </w:r>
      <w:r>
        <w:rPr>
          <w:spacing w:val="17"/>
        </w:rPr>
        <w:t xml:space="preserve"> </w:t>
      </w:r>
      <w:r>
        <w:t>materials,</w:t>
      </w:r>
      <w:r>
        <w:rPr>
          <w:spacing w:val="29"/>
        </w:rPr>
        <w:t xml:space="preserve"> </w:t>
      </w:r>
      <w:r>
        <w:t>not</w:t>
      </w:r>
      <w:r>
        <w:rPr>
          <w:spacing w:val="-4"/>
        </w:rPr>
        <w:t xml:space="preserve"> </w:t>
      </w:r>
      <w:r>
        <w:t>specifically</w:t>
      </w:r>
      <w:r>
        <w:rPr>
          <w:spacing w:val="32"/>
        </w:rPr>
        <w:t xml:space="preserve"> </w:t>
      </w:r>
      <w:r>
        <w:t>provided</w:t>
      </w:r>
      <w:r>
        <w:rPr>
          <w:spacing w:val="17"/>
        </w:rPr>
        <w:t xml:space="preserve"> </w:t>
      </w:r>
      <w:r>
        <w:t>in</w:t>
      </w:r>
      <w:r>
        <w:rPr>
          <w:spacing w:val="-1"/>
        </w:rPr>
        <w:t xml:space="preserve"> </w:t>
      </w:r>
      <w:r>
        <w:t>this</w:t>
      </w:r>
      <w:r>
        <w:rPr>
          <w:spacing w:val="20"/>
        </w:rPr>
        <w:t xml:space="preserve"> </w:t>
      </w:r>
      <w:r>
        <w:t>Contract.</w:t>
      </w:r>
      <w:r>
        <w:rPr>
          <w:spacing w:val="16"/>
        </w:rPr>
        <w:t xml:space="preserve"> </w:t>
      </w:r>
      <w:r>
        <w:t>The</w:t>
      </w:r>
      <w:r>
        <w:rPr>
          <w:spacing w:val="12"/>
        </w:rPr>
        <w:t xml:space="preserve"> </w:t>
      </w:r>
      <w:r>
        <w:t>Contractor</w:t>
      </w:r>
      <w:r>
        <w:rPr>
          <w:spacing w:val="21"/>
        </w:rPr>
        <w:t xml:space="preserve"> </w:t>
      </w:r>
      <w:r>
        <w:t>shall</w:t>
      </w:r>
      <w:r>
        <w:rPr>
          <w:spacing w:val="9"/>
        </w:rPr>
        <w:t xml:space="preserve"> </w:t>
      </w:r>
      <w:r>
        <w:t>not</w:t>
      </w:r>
      <w:r>
        <w:rPr>
          <w:w w:val="107"/>
        </w:rPr>
        <w:t xml:space="preserve"> </w:t>
      </w:r>
      <w:r>
        <w:t>do</w:t>
      </w:r>
      <w:r>
        <w:rPr>
          <w:spacing w:val="15"/>
        </w:rPr>
        <w:t xml:space="preserve"> </w:t>
      </w:r>
      <w:r>
        <w:t>any</w:t>
      </w:r>
      <w:r>
        <w:rPr>
          <w:spacing w:val="5"/>
        </w:rPr>
        <w:t xml:space="preserve"> </w:t>
      </w:r>
      <w:r>
        <w:t>work</w:t>
      </w:r>
      <w:r>
        <w:rPr>
          <w:spacing w:val="34"/>
        </w:rPr>
        <w:t xml:space="preserve"> </w:t>
      </w:r>
      <w:r>
        <w:t>or</w:t>
      </w:r>
      <w:r>
        <w:rPr>
          <w:spacing w:val="8"/>
        </w:rPr>
        <w:t xml:space="preserve"> </w:t>
      </w:r>
      <w:r>
        <w:t>furnish</w:t>
      </w:r>
      <w:r>
        <w:rPr>
          <w:spacing w:val="30"/>
        </w:rPr>
        <w:t xml:space="preserve"> </w:t>
      </w:r>
      <w:r>
        <w:t>any</w:t>
      </w:r>
      <w:r>
        <w:rPr>
          <w:spacing w:val="23"/>
        </w:rPr>
        <w:t xml:space="preserve"> </w:t>
      </w:r>
      <w:r>
        <w:t>materials</w:t>
      </w:r>
      <w:r>
        <w:rPr>
          <w:spacing w:val="24"/>
        </w:rPr>
        <w:t xml:space="preserve"> </w:t>
      </w:r>
      <w:r>
        <w:t>not</w:t>
      </w:r>
      <w:r>
        <w:rPr>
          <w:spacing w:val="4"/>
        </w:rPr>
        <w:t xml:space="preserve"> </w:t>
      </w:r>
      <w:r>
        <w:t>covered</w:t>
      </w:r>
      <w:r>
        <w:rPr>
          <w:spacing w:val="31"/>
        </w:rPr>
        <w:t xml:space="preserve"> </w:t>
      </w:r>
      <w:r>
        <w:t>by</w:t>
      </w:r>
      <w:r>
        <w:rPr>
          <w:spacing w:val="15"/>
        </w:rPr>
        <w:t xml:space="preserve"> </w:t>
      </w:r>
      <w:r>
        <w:t>these</w:t>
      </w:r>
      <w:r>
        <w:rPr>
          <w:spacing w:val="30"/>
        </w:rPr>
        <w:t xml:space="preserve"> </w:t>
      </w:r>
      <w:r>
        <w:t>Specifications</w:t>
      </w:r>
      <w:r>
        <w:rPr>
          <w:spacing w:val="39"/>
        </w:rPr>
        <w:t xml:space="preserve"> </w:t>
      </w:r>
      <w:r>
        <w:t>and</w:t>
      </w:r>
      <w:r>
        <w:rPr>
          <w:spacing w:val="24"/>
        </w:rPr>
        <w:t xml:space="preserve"> </w:t>
      </w:r>
      <w:r>
        <w:t>Contract,</w:t>
      </w:r>
      <w:r>
        <w:rPr>
          <w:spacing w:val="33"/>
        </w:rPr>
        <w:t xml:space="preserve"> </w:t>
      </w:r>
      <w:r>
        <w:t>unless</w:t>
      </w:r>
      <w:r>
        <w:rPr>
          <w:spacing w:val="14"/>
        </w:rPr>
        <w:t xml:space="preserve"> </w:t>
      </w:r>
      <w:r>
        <w:t>such</w:t>
      </w:r>
      <w:r>
        <w:rPr>
          <w:spacing w:val="5"/>
        </w:rPr>
        <w:t xml:space="preserve"> </w:t>
      </w:r>
      <w:r>
        <w:t>work</w:t>
      </w:r>
      <w:r>
        <w:rPr>
          <w:spacing w:val="34"/>
        </w:rPr>
        <w:t xml:space="preserve"> </w:t>
      </w:r>
      <w:r>
        <w:t>is</w:t>
      </w:r>
      <w:r>
        <w:rPr>
          <w:w w:val="108"/>
        </w:rPr>
        <w:t xml:space="preserve"> </w:t>
      </w:r>
      <w:r>
        <w:t>ordered</w:t>
      </w:r>
      <w:r>
        <w:rPr>
          <w:spacing w:val="26"/>
        </w:rPr>
        <w:t xml:space="preserve"> </w:t>
      </w:r>
      <w:r>
        <w:t>in</w:t>
      </w:r>
      <w:r>
        <w:rPr>
          <w:spacing w:val="3"/>
        </w:rPr>
        <w:t xml:space="preserve"> </w:t>
      </w:r>
      <w:r>
        <w:t>writing</w:t>
      </w:r>
      <w:r>
        <w:rPr>
          <w:spacing w:val="35"/>
        </w:rPr>
        <w:t xml:space="preserve"> </w:t>
      </w:r>
      <w:r>
        <w:t>by</w:t>
      </w:r>
      <w:r>
        <w:rPr>
          <w:spacing w:val="11"/>
        </w:rPr>
        <w:t xml:space="preserve"> </w:t>
      </w:r>
      <w:r>
        <w:t>the</w:t>
      </w:r>
      <w:r>
        <w:rPr>
          <w:spacing w:val="16"/>
        </w:rPr>
        <w:t xml:space="preserve"> </w:t>
      </w:r>
      <w:r w:rsidR="00A67A19">
        <w:t>Owner</w:t>
      </w:r>
      <w:r>
        <w:t>.</w:t>
      </w:r>
      <w:r>
        <w:rPr>
          <w:spacing w:val="8"/>
        </w:rPr>
        <w:t xml:space="preserve"> </w:t>
      </w:r>
      <w:r>
        <w:t>In</w:t>
      </w:r>
      <w:r>
        <w:rPr>
          <w:spacing w:val="13"/>
        </w:rPr>
        <w:t xml:space="preserve"> </w:t>
      </w:r>
      <w:r>
        <w:t>no</w:t>
      </w:r>
      <w:r>
        <w:rPr>
          <w:spacing w:val="4"/>
        </w:rPr>
        <w:t xml:space="preserve"> </w:t>
      </w:r>
      <w:r>
        <w:t>event</w:t>
      </w:r>
      <w:r>
        <w:rPr>
          <w:spacing w:val="21"/>
        </w:rPr>
        <w:t xml:space="preserve"> </w:t>
      </w:r>
      <w:r>
        <w:t>shall</w:t>
      </w:r>
      <w:r>
        <w:rPr>
          <w:spacing w:val="6"/>
        </w:rPr>
        <w:t xml:space="preserve"> </w:t>
      </w:r>
      <w:r>
        <w:t>the</w:t>
      </w:r>
      <w:r>
        <w:rPr>
          <w:spacing w:val="24"/>
        </w:rPr>
        <w:t xml:space="preserve"> </w:t>
      </w:r>
      <w:r>
        <w:t>Contractor</w:t>
      </w:r>
      <w:r>
        <w:rPr>
          <w:spacing w:val="33"/>
        </w:rPr>
        <w:t xml:space="preserve"> </w:t>
      </w:r>
      <w:r>
        <w:t>incur</w:t>
      </w:r>
      <w:r>
        <w:rPr>
          <w:spacing w:val="10"/>
        </w:rPr>
        <w:t xml:space="preserve"> </w:t>
      </w:r>
      <w:r>
        <w:t>any</w:t>
      </w:r>
      <w:r>
        <w:rPr>
          <w:spacing w:val="19"/>
        </w:rPr>
        <w:t xml:space="preserve"> </w:t>
      </w:r>
      <w:r>
        <w:t>liability</w:t>
      </w:r>
      <w:r>
        <w:rPr>
          <w:spacing w:val="19"/>
        </w:rPr>
        <w:t xml:space="preserve"> </w:t>
      </w:r>
      <w:r>
        <w:t>by</w:t>
      </w:r>
      <w:r>
        <w:rPr>
          <w:spacing w:val="10"/>
        </w:rPr>
        <w:t xml:space="preserve"> </w:t>
      </w:r>
      <w:r>
        <w:t>reason</w:t>
      </w:r>
      <w:r>
        <w:rPr>
          <w:spacing w:val="15"/>
        </w:rPr>
        <w:t xml:space="preserve"> </w:t>
      </w:r>
      <w:r>
        <w:t>of</w:t>
      </w:r>
      <w:r>
        <w:rPr>
          <w:spacing w:val="18"/>
        </w:rPr>
        <w:t xml:space="preserve"> </w:t>
      </w:r>
      <w:r>
        <w:t>any</w:t>
      </w:r>
      <w:r>
        <w:rPr>
          <w:spacing w:val="10"/>
        </w:rPr>
        <w:t xml:space="preserve"> </w:t>
      </w:r>
      <w:r>
        <w:t>verbal</w:t>
      </w:r>
      <w:r>
        <w:rPr>
          <w:w w:val="104"/>
        </w:rPr>
        <w:t xml:space="preserve"> </w:t>
      </w:r>
      <w:r>
        <w:t>directions</w:t>
      </w:r>
      <w:r>
        <w:rPr>
          <w:spacing w:val="36"/>
        </w:rPr>
        <w:t xml:space="preserve"> </w:t>
      </w:r>
      <w:r>
        <w:t>or</w:t>
      </w:r>
      <w:r>
        <w:rPr>
          <w:spacing w:val="22"/>
        </w:rPr>
        <w:t xml:space="preserve"> </w:t>
      </w:r>
      <w:r>
        <w:t>instructions</w:t>
      </w:r>
      <w:r>
        <w:rPr>
          <w:spacing w:val="36"/>
        </w:rPr>
        <w:t xml:space="preserve"> </w:t>
      </w:r>
      <w:r>
        <w:t>that</w:t>
      </w:r>
      <w:r>
        <w:rPr>
          <w:spacing w:val="32"/>
        </w:rPr>
        <w:t xml:space="preserve"> </w:t>
      </w:r>
      <w:r>
        <w:t>he</w:t>
      </w:r>
      <w:r>
        <w:rPr>
          <w:spacing w:val="19"/>
        </w:rPr>
        <w:t xml:space="preserve"> </w:t>
      </w:r>
      <w:r>
        <w:t>may</w:t>
      </w:r>
      <w:r>
        <w:rPr>
          <w:spacing w:val="24"/>
        </w:rPr>
        <w:t xml:space="preserve"> </w:t>
      </w:r>
      <w:r>
        <w:t>be</w:t>
      </w:r>
      <w:r>
        <w:rPr>
          <w:spacing w:val="10"/>
        </w:rPr>
        <w:t xml:space="preserve"> </w:t>
      </w:r>
      <w:r>
        <w:t>given</w:t>
      </w:r>
      <w:r>
        <w:rPr>
          <w:spacing w:val="35"/>
        </w:rPr>
        <w:t xml:space="preserve"> </w:t>
      </w:r>
      <w:r>
        <w:t>by</w:t>
      </w:r>
      <w:r>
        <w:rPr>
          <w:spacing w:val="12"/>
        </w:rPr>
        <w:t xml:space="preserve"> </w:t>
      </w:r>
      <w:r>
        <w:t>the</w:t>
      </w:r>
      <w:r>
        <w:rPr>
          <w:spacing w:val="7"/>
        </w:rPr>
        <w:t xml:space="preserve"> </w:t>
      </w:r>
      <w:r w:rsidR="00A67A19">
        <w:t>Owner</w:t>
      </w:r>
      <w:r>
        <w:t>.</w:t>
      </w:r>
      <w:r>
        <w:rPr>
          <w:spacing w:val="37"/>
        </w:rPr>
        <w:t xml:space="preserve"> </w:t>
      </w:r>
      <w:r>
        <w:t>The</w:t>
      </w:r>
      <w:r>
        <w:rPr>
          <w:spacing w:val="25"/>
        </w:rPr>
        <w:t xml:space="preserve"> </w:t>
      </w:r>
      <w:r w:rsidR="00A67A19">
        <w:t>Owner</w:t>
      </w:r>
      <w:r>
        <w:rPr>
          <w:spacing w:val="6"/>
        </w:rPr>
        <w:t xml:space="preserve"> </w:t>
      </w:r>
      <w:r>
        <w:t>will</w:t>
      </w:r>
      <w:r>
        <w:rPr>
          <w:spacing w:val="27"/>
        </w:rPr>
        <w:t xml:space="preserve"> </w:t>
      </w:r>
      <w:r>
        <w:t>not</w:t>
      </w:r>
      <w:r>
        <w:rPr>
          <w:spacing w:val="18"/>
        </w:rPr>
        <w:t xml:space="preserve"> </w:t>
      </w:r>
      <w:r>
        <w:t>be</w:t>
      </w:r>
      <w:r>
        <w:rPr>
          <w:spacing w:val="19"/>
        </w:rPr>
        <w:t xml:space="preserve"> </w:t>
      </w:r>
      <w:r>
        <w:t>liable</w:t>
      </w:r>
      <w:r>
        <w:rPr>
          <w:spacing w:val="16"/>
        </w:rPr>
        <w:t xml:space="preserve"> </w:t>
      </w:r>
      <w:r>
        <w:t>for</w:t>
      </w:r>
      <w:r>
        <w:rPr>
          <w:spacing w:val="28"/>
        </w:rPr>
        <w:t xml:space="preserve"> </w:t>
      </w:r>
      <w:r>
        <w:t>any</w:t>
      </w:r>
      <w:r>
        <w:rPr>
          <w:spacing w:val="26"/>
        </w:rPr>
        <w:t xml:space="preserve"> </w:t>
      </w:r>
      <w:r>
        <w:t>materials</w:t>
      </w:r>
      <w:r>
        <w:rPr>
          <w:w w:val="104"/>
        </w:rPr>
        <w:t xml:space="preserve"> </w:t>
      </w:r>
      <w:r>
        <w:t>furnished</w:t>
      </w:r>
      <w:r>
        <w:rPr>
          <w:spacing w:val="4"/>
        </w:rPr>
        <w:t xml:space="preserve"> </w:t>
      </w:r>
      <w:r>
        <w:t>or</w:t>
      </w:r>
      <w:r>
        <w:rPr>
          <w:spacing w:val="38"/>
        </w:rPr>
        <w:t xml:space="preserve"> </w:t>
      </w:r>
      <w:r>
        <w:t>used</w:t>
      </w:r>
      <w:r>
        <w:rPr>
          <w:spacing w:val="45"/>
        </w:rPr>
        <w:t xml:space="preserve"> </w:t>
      </w:r>
      <w:r>
        <w:t>or</w:t>
      </w:r>
      <w:r>
        <w:rPr>
          <w:spacing w:val="37"/>
        </w:rPr>
        <w:t xml:space="preserve"> </w:t>
      </w:r>
      <w:r>
        <w:t>for</w:t>
      </w:r>
      <w:r>
        <w:rPr>
          <w:spacing w:val="44"/>
        </w:rPr>
        <w:t xml:space="preserve"> </w:t>
      </w:r>
      <w:r>
        <w:t>any</w:t>
      </w:r>
      <w:r>
        <w:rPr>
          <w:spacing w:val="28"/>
        </w:rPr>
        <w:t xml:space="preserve"> </w:t>
      </w:r>
      <w:r>
        <w:t>work</w:t>
      </w:r>
      <w:r>
        <w:rPr>
          <w:spacing w:val="3"/>
        </w:rPr>
        <w:t xml:space="preserve"> </w:t>
      </w:r>
      <w:r>
        <w:t>or</w:t>
      </w:r>
      <w:r>
        <w:rPr>
          <w:spacing w:val="45"/>
        </w:rPr>
        <w:t xml:space="preserve"> </w:t>
      </w:r>
      <w:r>
        <w:t>labor</w:t>
      </w:r>
      <w:r>
        <w:rPr>
          <w:spacing w:val="35"/>
        </w:rPr>
        <w:t xml:space="preserve"> </w:t>
      </w:r>
      <w:r>
        <w:t>done, unless</w:t>
      </w:r>
      <w:r>
        <w:rPr>
          <w:spacing w:val="36"/>
        </w:rPr>
        <w:t xml:space="preserve"> </w:t>
      </w:r>
      <w:r>
        <w:t>the</w:t>
      </w:r>
      <w:r>
        <w:rPr>
          <w:spacing w:val="49"/>
        </w:rPr>
        <w:t xml:space="preserve"> </w:t>
      </w:r>
      <w:r>
        <w:t>materials,</w:t>
      </w:r>
      <w:r>
        <w:rPr>
          <w:spacing w:val="41"/>
        </w:rPr>
        <w:t xml:space="preserve"> </w:t>
      </w:r>
      <w:r>
        <w:t>work</w:t>
      </w:r>
      <w:r>
        <w:rPr>
          <w:spacing w:val="48"/>
        </w:rPr>
        <w:t xml:space="preserve"> </w:t>
      </w:r>
      <w:r>
        <w:t>or</w:t>
      </w:r>
      <w:r>
        <w:rPr>
          <w:spacing w:val="46"/>
        </w:rPr>
        <w:t xml:space="preserve"> </w:t>
      </w:r>
      <w:r>
        <w:t>labor</w:t>
      </w:r>
      <w:r>
        <w:rPr>
          <w:spacing w:val="35"/>
        </w:rPr>
        <w:t xml:space="preserve"> </w:t>
      </w:r>
      <w:r>
        <w:t>are</w:t>
      </w:r>
      <w:r>
        <w:rPr>
          <w:spacing w:val="45"/>
        </w:rPr>
        <w:t xml:space="preserve"> </w:t>
      </w:r>
      <w:r>
        <w:t>required</w:t>
      </w:r>
      <w:r>
        <w:rPr>
          <w:spacing w:val="40"/>
        </w:rPr>
        <w:t xml:space="preserve"> </w:t>
      </w:r>
      <w:r>
        <w:t>of</w:t>
      </w:r>
      <w:r>
        <w:rPr>
          <w:spacing w:val="34"/>
        </w:rPr>
        <w:t xml:space="preserve"> </w:t>
      </w:r>
      <w:r>
        <w:t>the</w:t>
      </w:r>
      <w:r>
        <w:rPr>
          <w:w w:val="105"/>
        </w:rPr>
        <w:t xml:space="preserve"> </w:t>
      </w:r>
      <w:r>
        <w:t>Contractor</w:t>
      </w:r>
      <w:r>
        <w:rPr>
          <w:spacing w:val="44"/>
        </w:rPr>
        <w:t xml:space="preserve"> </w:t>
      </w:r>
      <w:r>
        <w:t>on</w:t>
      </w:r>
      <w:r>
        <w:rPr>
          <w:spacing w:val="34"/>
        </w:rPr>
        <w:t xml:space="preserve"> </w:t>
      </w:r>
      <w:r>
        <w:t>written</w:t>
      </w:r>
      <w:r>
        <w:rPr>
          <w:spacing w:val="52"/>
        </w:rPr>
        <w:t xml:space="preserve"> </w:t>
      </w:r>
      <w:r>
        <w:t>order</w:t>
      </w:r>
      <w:r>
        <w:rPr>
          <w:spacing w:val="45"/>
        </w:rPr>
        <w:t xml:space="preserve"> </w:t>
      </w:r>
      <w:r>
        <w:t>furnished</w:t>
      </w:r>
      <w:r>
        <w:rPr>
          <w:spacing w:val="19"/>
        </w:rPr>
        <w:t xml:space="preserve"> </w:t>
      </w:r>
      <w:r>
        <w:t>by</w:t>
      </w:r>
      <w:r>
        <w:rPr>
          <w:spacing w:val="35"/>
        </w:rPr>
        <w:t xml:space="preserve"> </w:t>
      </w:r>
      <w:r>
        <w:t>the</w:t>
      </w:r>
      <w:r>
        <w:rPr>
          <w:spacing w:val="31"/>
        </w:rPr>
        <w:t xml:space="preserve"> </w:t>
      </w:r>
      <w:r w:rsidR="00A67A19">
        <w:t>Owner</w:t>
      </w:r>
      <w:r>
        <w:t>.</w:t>
      </w:r>
      <w:r>
        <w:rPr>
          <w:spacing w:val="29"/>
        </w:rPr>
        <w:t xml:space="preserve"> </w:t>
      </w:r>
      <w:r>
        <w:t>Any</w:t>
      </w:r>
      <w:r>
        <w:rPr>
          <w:spacing w:val="51"/>
        </w:rPr>
        <w:t xml:space="preserve"> </w:t>
      </w:r>
      <w:r>
        <w:t>such</w:t>
      </w:r>
      <w:r>
        <w:rPr>
          <w:spacing w:val="30"/>
        </w:rPr>
        <w:t xml:space="preserve"> </w:t>
      </w:r>
      <w:r>
        <w:t>work</w:t>
      </w:r>
      <w:r>
        <w:rPr>
          <w:spacing w:val="1"/>
        </w:rPr>
        <w:t xml:space="preserve"> </w:t>
      </w:r>
      <w:r>
        <w:t>or</w:t>
      </w:r>
      <w:r>
        <w:rPr>
          <w:spacing w:val="36"/>
        </w:rPr>
        <w:t xml:space="preserve"> </w:t>
      </w:r>
      <w:r>
        <w:t>material</w:t>
      </w:r>
      <w:r>
        <w:rPr>
          <w:spacing w:val="17"/>
        </w:rPr>
        <w:t xml:space="preserve"> </w:t>
      </w:r>
      <w:r>
        <w:t>which</w:t>
      </w:r>
      <w:r>
        <w:rPr>
          <w:spacing w:val="4"/>
        </w:rPr>
        <w:t xml:space="preserve"> </w:t>
      </w:r>
      <w:r>
        <w:t>may</w:t>
      </w:r>
      <w:r>
        <w:rPr>
          <w:spacing w:val="38"/>
        </w:rPr>
        <w:t xml:space="preserve"> </w:t>
      </w:r>
      <w:r>
        <w:t>be</w:t>
      </w:r>
      <w:r>
        <w:rPr>
          <w:spacing w:val="26"/>
        </w:rPr>
        <w:t xml:space="preserve"> </w:t>
      </w:r>
      <w:r>
        <w:t>done</w:t>
      </w:r>
      <w:r>
        <w:rPr>
          <w:spacing w:val="37"/>
        </w:rPr>
        <w:t xml:space="preserve"> </w:t>
      </w:r>
      <w:r>
        <w:t>or</w:t>
      </w:r>
      <w:r>
        <w:rPr>
          <w:w w:val="107"/>
        </w:rPr>
        <w:t xml:space="preserve"> </w:t>
      </w:r>
      <w:r>
        <w:t>furnished</w:t>
      </w:r>
      <w:r>
        <w:rPr>
          <w:spacing w:val="34"/>
        </w:rPr>
        <w:t xml:space="preserve"> </w:t>
      </w:r>
      <w:r>
        <w:t>by</w:t>
      </w:r>
      <w:r>
        <w:rPr>
          <w:spacing w:val="40"/>
        </w:rPr>
        <w:t xml:space="preserve"> </w:t>
      </w:r>
      <w:r>
        <w:t>the</w:t>
      </w:r>
      <w:r>
        <w:rPr>
          <w:spacing w:val="10"/>
        </w:rPr>
        <w:t xml:space="preserve"> </w:t>
      </w:r>
      <w:r>
        <w:t>Contractor</w:t>
      </w:r>
      <w:r>
        <w:rPr>
          <w:spacing w:val="52"/>
        </w:rPr>
        <w:t xml:space="preserve"> </w:t>
      </w:r>
      <w:r>
        <w:t>without</w:t>
      </w:r>
      <w:r>
        <w:rPr>
          <w:spacing w:val="8"/>
        </w:rPr>
        <w:t xml:space="preserve"> </w:t>
      </w:r>
      <w:r>
        <w:t>such</w:t>
      </w:r>
      <w:r>
        <w:rPr>
          <w:spacing w:val="50"/>
        </w:rPr>
        <w:t xml:space="preserve"> </w:t>
      </w:r>
      <w:r>
        <w:t>written</w:t>
      </w:r>
      <w:r>
        <w:rPr>
          <w:spacing w:val="11"/>
        </w:rPr>
        <w:t xml:space="preserve"> </w:t>
      </w:r>
      <w:r>
        <w:t>order</w:t>
      </w:r>
      <w:r>
        <w:rPr>
          <w:spacing w:val="8"/>
        </w:rPr>
        <w:t xml:space="preserve"> </w:t>
      </w:r>
      <w:r>
        <w:t>first</w:t>
      </w:r>
      <w:r>
        <w:rPr>
          <w:spacing w:val="11"/>
        </w:rPr>
        <w:t xml:space="preserve"> </w:t>
      </w:r>
      <w:r>
        <w:t>being</w:t>
      </w:r>
      <w:r>
        <w:rPr>
          <w:spacing w:val="49"/>
        </w:rPr>
        <w:t xml:space="preserve"> </w:t>
      </w:r>
      <w:r>
        <w:t>given</w:t>
      </w:r>
      <w:r>
        <w:rPr>
          <w:spacing w:val="13"/>
        </w:rPr>
        <w:t xml:space="preserve"> </w:t>
      </w:r>
      <w:r>
        <w:t>by</w:t>
      </w:r>
      <w:r>
        <w:rPr>
          <w:spacing w:val="48"/>
        </w:rPr>
        <w:t xml:space="preserve"> </w:t>
      </w:r>
      <w:r>
        <w:t>the</w:t>
      </w:r>
      <w:r>
        <w:rPr>
          <w:spacing w:val="47"/>
        </w:rPr>
        <w:t xml:space="preserve"> </w:t>
      </w:r>
      <w:r w:rsidR="00A67A19">
        <w:t>Owner</w:t>
      </w:r>
      <w:r>
        <w:rPr>
          <w:spacing w:val="10"/>
        </w:rPr>
        <w:t xml:space="preserve"> </w:t>
      </w:r>
      <w:r>
        <w:t>shall be</w:t>
      </w:r>
      <w:r>
        <w:rPr>
          <w:spacing w:val="49"/>
        </w:rPr>
        <w:t xml:space="preserve"> </w:t>
      </w:r>
      <w:r>
        <w:t>at</w:t>
      </w:r>
      <w:r>
        <w:rPr>
          <w:spacing w:val="45"/>
        </w:rPr>
        <w:t xml:space="preserve"> </w:t>
      </w:r>
      <w:r>
        <w:t>the</w:t>
      </w:r>
      <w:r>
        <w:rPr>
          <w:w w:val="105"/>
        </w:rPr>
        <w:t xml:space="preserve"> </w:t>
      </w:r>
      <w:r>
        <w:t>Contractor's</w:t>
      </w:r>
      <w:r>
        <w:rPr>
          <w:spacing w:val="20"/>
        </w:rPr>
        <w:t xml:space="preserve"> </w:t>
      </w:r>
      <w:r>
        <w:t>own</w:t>
      </w:r>
      <w:r>
        <w:rPr>
          <w:spacing w:val="16"/>
        </w:rPr>
        <w:t xml:space="preserve"> </w:t>
      </w:r>
      <w:r>
        <w:t>risk,</w:t>
      </w:r>
      <w:r>
        <w:rPr>
          <w:spacing w:val="-4"/>
        </w:rPr>
        <w:t xml:space="preserve"> </w:t>
      </w:r>
      <w:r>
        <w:t>cost</w:t>
      </w:r>
      <w:r>
        <w:rPr>
          <w:spacing w:val="4"/>
        </w:rPr>
        <w:t xml:space="preserve"> </w:t>
      </w:r>
      <w:r>
        <w:t>and</w:t>
      </w:r>
      <w:r>
        <w:rPr>
          <w:spacing w:val="5"/>
        </w:rPr>
        <w:t xml:space="preserve"> </w:t>
      </w:r>
      <w:r>
        <w:t>expense.</w:t>
      </w:r>
      <w:r>
        <w:rPr>
          <w:spacing w:val="12"/>
        </w:rPr>
        <w:t xml:space="preserve"> </w:t>
      </w:r>
      <w:r>
        <w:t>The</w:t>
      </w:r>
      <w:r>
        <w:rPr>
          <w:spacing w:val="9"/>
        </w:rPr>
        <w:t xml:space="preserve"> </w:t>
      </w:r>
      <w:r>
        <w:t>Contractor</w:t>
      </w:r>
      <w:r>
        <w:rPr>
          <w:spacing w:val="15"/>
        </w:rPr>
        <w:t xml:space="preserve"> </w:t>
      </w:r>
      <w:r>
        <w:t>agrees</w:t>
      </w:r>
      <w:r>
        <w:rPr>
          <w:spacing w:val="5"/>
        </w:rPr>
        <w:t xml:space="preserve"> </w:t>
      </w:r>
      <w:r>
        <w:t>that</w:t>
      </w:r>
      <w:r>
        <w:rPr>
          <w:spacing w:val="-10"/>
        </w:rPr>
        <w:t xml:space="preserve"> </w:t>
      </w:r>
      <w:r>
        <w:t>without</w:t>
      </w:r>
      <w:r>
        <w:rPr>
          <w:spacing w:val="12"/>
        </w:rPr>
        <w:t xml:space="preserve"> </w:t>
      </w:r>
      <w:r>
        <w:t>such</w:t>
      </w:r>
      <w:r>
        <w:rPr>
          <w:spacing w:val="-9"/>
        </w:rPr>
        <w:t xml:space="preserve"> </w:t>
      </w:r>
      <w:r>
        <w:t>written</w:t>
      </w:r>
      <w:r>
        <w:rPr>
          <w:spacing w:val="12"/>
        </w:rPr>
        <w:t xml:space="preserve"> </w:t>
      </w:r>
      <w:r>
        <w:t>order</w:t>
      </w:r>
      <w:r>
        <w:rPr>
          <w:spacing w:val="5"/>
        </w:rPr>
        <w:t xml:space="preserve"> </w:t>
      </w:r>
      <w:r>
        <w:t>the</w:t>
      </w:r>
      <w:r>
        <w:rPr>
          <w:spacing w:val="10"/>
        </w:rPr>
        <w:t xml:space="preserve"> </w:t>
      </w:r>
      <w:r>
        <w:t>Contractor shall</w:t>
      </w:r>
      <w:r>
        <w:rPr>
          <w:spacing w:val="27"/>
        </w:rPr>
        <w:t xml:space="preserve"> </w:t>
      </w:r>
      <w:r>
        <w:t>make</w:t>
      </w:r>
      <w:r>
        <w:rPr>
          <w:spacing w:val="29"/>
        </w:rPr>
        <w:t xml:space="preserve"> </w:t>
      </w:r>
      <w:r>
        <w:t>no</w:t>
      </w:r>
      <w:r>
        <w:rPr>
          <w:spacing w:val="6"/>
        </w:rPr>
        <w:t xml:space="preserve"> </w:t>
      </w:r>
      <w:r>
        <w:t>claim</w:t>
      </w:r>
      <w:r>
        <w:rPr>
          <w:spacing w:val="24"/>
        </w:rPr>
        <w:t xml:space="preserve"> </w:t>
      </w:r>
      <w:r>
        <w:t>for</w:t>
      </w:r>
      <w:r>
        <w:rPr>
          <w:spacing w:val="24"/>
        </w:rPr>
        <w:t xml:space="preserve"> </w:t>
      </w:r>
      <w:r>
        <w:t>compensation</w:t>
      </w:r>
      <w:r>
        <w:rPr>
          <w:spacing w:val="52"/>
        </w:rPr>
        <w:t xml:space="preserve"> </w:t>
      </w:r>
      <w:r>
        <w:t>for</w:t>
      </w:r>
      <w:r>
        <w:rPr>
          <w:spacing w:val="24"/>
        </w:rPr>
        <w:t xml:space="preserve"> </w:t>
      </w:r>
      <w:r>
        <w:t>work</w:t>
      </w:r>
      <w:r>
        <w:rPr>
          <w:spacing w:val="38"/>
        </w:rPr>
        <w:t xml:space="preserve"> </w:t>
      </w:r>
      <w:r>
        <w:t>or</w:t>
      </w:r>
      <w:r>
        <w:rPr>
          <w:spacing w:val="27"/>
        </w:rPr>
        <w:t xml:space="preserve"> </w:t>
      </w:r>
      <w:r>
        <w:t>materials</w:t>
      </w:r>
      <w:r>
        <w:rPr>
          <w:spacing w:val="34"/>
        </w:rPr>
        <w:t xml:space="preserve"> </w:t>
      </w:r>
      <w:r>
        <w:t>so</w:t>
      </w:r>
      <w:r>
        <w:rPr>
          <w:spacing w:val="14"/>
        </w:rPr>
        <w:t xml:space="preserve"> </w:t>
      </w:r>
      <w:r>
        <w:t>done</w:t>
      </w:r>
      <w:r>
        <w:rPr>
          <w:spacing w:val="17"/>
        </w:rPr>
        <w:t xml:space="preserve"> </w:t>
      </w:r>
      <w:r>
        <w:t>or</w:t>
      </w:r>
      <w:r>
        <w:rPr>
          <w:spacing w:val="8"/>
        </w:rPr>
        <w:t xml:space="preserve"> </w:t>
      </w:r>
      <w:r>
        <w:t>furnished.</w:t>
      </w:r>
    </w:p>
    <w:p w14:paraId="04D2B8FB" w14:textId="77777777" w:rsidR="003F4BE8" w:rsidRDefault="003F4BE8">
      <w:pPr>
        <w:spacing w:line="250" w:lineRule="auto"/>
        <w:jc w:val="both"/>
        <w:sectPr w:rsidR="003F4BE8">
          <w:type w:val="continuous"/>
          <w:pgSz w:w="12240" w:h="15840"/>
          <w:pgMar w:top="0" w:right="0" w:bottom="280" w:left="1260" w:header="720" w:footer="720" w:gutter="0"/>
          <w:cols w:space="720"/>
        </w:sectPr>
      </w:pPr>
    </w:p>
    <w:p w14:paraId="230F1960" w14:textId="77777777" w:rsidR="003F4BE8" w:rsidRDefault="003F4BE8">
      <w:pPr>
        <w:spacing w:before="2"/>
        <w:rPr>
          <w:rFonts w:ascii="Arial" w:eastAsia="Arial" w:hAnsi="Arial" w:cs="Arial"/>
          <w:sz w:val="12"/>
          <w:szCs w:val="12"/>
        </w:rPr>
      </w:pPr>
    </w:p>
    <w:p w14:paraId="154D4774" w14:textId="77777777" w:rsidR="003F4BE8" w:rsidRDefault="006E539C">
      <w:pPr>
        <w:pStyle w:val="BodyText"/>
        <w:spacing w:before="75" w:line="250" w:lineRule="auto"/>
        <w:ind w:left="136" w:right="110" w:firstLine="741"/>
        <w:jc w:val="both"/>
      </w:pPr>
      <w:r>
        <w:rPr>
          <w:rFonts w:ascii="Times New Roman"/>
          <w:b/>
          <w:w w:val="105"/>
        </w:rPr>
        <w:t>6.</w:t>
      </w:r>
      <w:r>
        <w:rPr>
          <w:rFonts w:ascii="Times New Roman"/>
          <w:b/>
          <w:spacing w:val="-2"/>
          <w:w w:val="105"/>
        </w:rPr>
        <w:t xml:space="preserve"> </w:t>
      </w:r>
      <w:r>
        <w:rPr>
          <w:b/>
          <w:i/>
          <w:w w:val="105"/>
        </w:rPr>
        <w:t>Assignment;</w:t>
      </w:r>
      <w:r>
        <w:rPr>
          <w:b/>
          <w:i/>
          <w:spacing w:val="22"/>
          <w:w w:val="105"/>
        </w:rPr>
        <w:t xml:space="preserve"> </w:t>
      </w:r>
      <w:r>
        <w:rPr>
          <w:b/>
          <w:i/>
          <w:w w:val="105"/>
        </w:rPr>
        <w:t>Subcontracting.</w:t>
      </w:r>
      <w:r>
        <w:rPr>
          <w:b/>
          <w:i/>
          <w:spacing w:val="18"/>
          <w:w w:val="105"/>
        </w:rPr>
        <w:t xml:space="preserve"> </w:t>
      </w:r>
      <w:r>
        <w:rPr>
          <w:w w:val="105"/>
        </w:rPr>
        <w:t>The</w:t>
      </w:r>
      <w:r>
        <w:rPr>
          <w:spacing w:val="5"/>
          <w:w w:val="105"/>
        </w:rPr>
        <w:t xml:space="preserve"> </w:t>
      </w:r>
      <w:r>
        <w:rPr>
          <w:w w:val="105"/>
        </w:rPr>
        <w:t>Contractor</w:t>
      </w:r>
      <w:r>
        <w:rPr>
          <w:spacing w:val="3"/>
          <w:w w:val="105"/>
        </w:rPr>
        <w:t xml:space="preserve"> </w:t>
      </w:r>
      <w:r>
        <w:rPr>
          <w:w w:val="105"/>
        </w:rPr>
        <w:t>shall</w:t>
      </w:r>
      <w:r>
        <w:rPr>
          <w:spacing w:val="5"/>
          <w:w w:val="105"/>
        </w:rPr>
        <w:t xml:space="preserve"> </w:t>
      </w:r>
      <w:r>
        <w:rPr>
          <w:w w:val="105"/>
        </w:rPr>
        <w:t>not</w:t>
      </w:r>
      <w:r>
        <w:rPr>
          <w:spacing w:val="-11"/>
          <w:w w:val="105"/>
        </w:rPr>
        <w:t xml:space="preserve"> </w:t>
      </w:r>
      <w:r>
        <w:rPr>
          <w:w w:val="105"/>
        </w:rPr>
        <w:t>assign</w:t>
      </w:r>
      <w:r>
        <w:rPr>
          <w:spacing w:val="-4"/>
          <w:w w:val="105"/>
        </w:rPr>
        <w:t xml:space="preserve"> </w:t>
      </w:r>
      <w:r>
        <w:rPr>
          <w:w w:val="105"/>
        </w:rPr>
        <w:t>this</w:t>
      </w:r>
      <w:r>
        <w:rPr>
          <w:spacing w:val="6"/>
          <w:w w:val="105"/>
        </w:rPr>
        <w:t xml:space="preserve"> </w:t>
      </w:r>
      <w:r>
        <w:rPr>
          <w:w w:val="105"/>
        </w:rPr>
        <w:t>Contract or</w:t>
      </w:r>
      <w:r>
        <w:rPr>
          <w:spacing w:val="-2"/>
          <w:w w:val="105"/>
        </w:rPr>
        <w:t xml:space="preserve"> </w:t>
      </w:r>
      <w:r>
        <w:rPr>
          <w:w w:val="105"/>
        </w:rPr>
        <w:t>any</w:t>
      </w:r>
      <w:r>
        <w:rPr>
          <w:spacing w:val="1"/>
          <w:w w:val="105"/>
        </w:rPr>
        <w:t xml:space="preserve"> </w:t>
      </w:r>
      <w:r>
        <w:rPr>
          <w:w w:val="105"/>
        </w:rPr>
        <w:t>part</w:t>
      </w:r>
      <w:r>
        <w:rPr>
          <w:spacing w:val="-10"/>
          <w:w w:val="105"/>
        </w:rPr>
        <w:t xml:space="preserve"> </w:t>
      </w:r>
      <w:r>
        <w:rPr>
          <w:w w:val="105"/>
        </w:rPr>
        <w:t>of</w:t>
      </w:r>
      <w:r>
        <w:rPr>
          <w:spacing w:val="-5"/>
          <w:w w:val="105"/>
        </w:rPr>
        <w:t xml:space="preserve"> </w:t>
      </w:r>
      <w:r>
        <w:rPr>
          <w:w w:val="105"/>
        </w:rPr>
        <w:t>this</w:t>
      </w:r>
      <w:r>
        <w:rPr>
          <w:w w:val="101"/>
        </w:rPr>
        <w:t xml:space="preserve"> </w:t>
      </w:r>
      <w:r>
        <w:rPr>
          <w:w w:val="105"/>
        </w:rPr>
        <w:t>Contract,</w:t>
      </w:r>
      <w:r>
        <w:rPr>
          <w:spacing w:val="11"/>
          <w:w w:val="105"/>
        </w:rPr>
        <w:t xml:space="preserve"> </w:t>
      </w:r>
      <w:r>
        <w:rPr>
          <w:w w:val="105"/>
        </w:rPr>
        <w:t>or</w:t>
      </w:r>
      <w:r>
        <w:rPr>
          <w:spacing w:val="-2"/>
          <w:w w:val="105"/>
        </w:rPr>
        <w:t xml:space="preserve"> </w:t>
      </w:r>
      <w:r>
        <w:rPr>
          <w:w w:val="105"/>
        </w:rPr>
        <w:t>any</w:t>
      </w:r>
      <w:r>
        <w:rPr>
          <w:spacing w:val="-2"/>
          <w:w w:val="105"/>
        </w:rPr>
        <w:t xml:space="preserve"> </w:t>
      </w:r>
      <w:r>
        <w:rPr>
          <w:w w:val="105"/>
        </w:rPr>
        <w:t>right</w:t>
      </w:r>
      <w:r>
        <w:rPr>
          <w:spacing w:val="-12"/>
          <w:w w:val="105"/>
        </w:rPr>
        <w:t xml:space="preserve"> </w:t>
      </w:r>
      <w:r>
        <w:rPr>
          <w:w w:val="105"/>
        </w:rPr>
        <w:t>to</w:t>
      </w:r>
      <w:r>
        <w:rPr>
          <w:spacing w:val="-1"/>
          <w:w w:val="105"/>
        </w:rPr>
        <w:t xml:space="preserve"> </w:t>
      </w:r>
      <w:r>
        <w:rPr>
          <w:w w:val="105"/>
        </w:rPr>
        <w:t>any</w:t>
      </w:r>
      <w:r>
        <w:rPr>
          <w:spacing w:val="-2"/>
          <w:w w:val="105"/>
        </w:rPr>
        <w:t xml:space="preserve"> </w:t>
      </w:r>
      <w:r>
        <w:rPr>
          <w:w w:val="105"/>
        </w:rPr>
        <w:t>moneys</w:t>
      </w:r>
      <w:r>
        <w:rPr>
          <w:spacing w:val="-7"/>
          <w:w w:val="105"/>
        </w:rPr>
        <w:t xml:space="preserve"> </w:t>
      </w:r>
      <w:r>
        <w:rPr>
          <w:w w:val="105"/>
        </w:rPr>
        <w:t>to</w:t>
      </w:r>
      <w:r>
        <w:rPr>
          <w:spacing w:val="-1"/>
          <w:w w:val="105"/>
        </w:rPr>
        <w:t xml:space="preserve"> </w:t>
      </w:r>
      <w:r>
        <w:rPr>
          <w:w w:val="105"/>
        </w:rPr>
        <w:t>be</w:t>
      </w:r>
      <w:r>
        <w:rPr>
          <w:spacing w:val="-9"/>
          <w:w w:val="105"/>
        </w:rPr>
        <w:t xml:space="preserve"> </w:t>
      </w:r>
      <w:r>
        <w:rPr>
          <w:w w:val="105"/>
        </w:rPr>
        <w:t>paid</w:t>
      </w:r>
      <w:r>
        <w:rPr>
          <w:spacing w:val="-12"/>
          <w:w w:val="105"/>
        </w:rPr>
        <w:t xml:space="preserve"> </w:t>
      </w:r>
      <w:r>
        <w:rPr>
          <w:w w:val="105"/>
        </w:rPr>
        <w:t>the</w:t>
      </w:r>
      <w:r>
        <w:rPr>
          <w:spacing w:val="1"/>
          <w:w w:val="105"/>
        </w:rPr>
        <w:t xml:space="preserve"> </w:t>
      </w:r>
      <w:r>
        <w:rPr>
          <w:w w:val="105"/>
        </w:rPr>
        <w:t>Contractor</w:t>
      </w:r>
      <w:r>
        <w:rPr>
          <w:spacing w:val="6"/>
          <w:w w:val="105"/>
        </w:rPr>
        <w:t xml:space="preserve"> </w:t>
      </w:r>
      <w:r>
        <w:rPr>
          <w:w w:val="105"/>
        </w:rPr>
        <w:t>under</w:t>
      </w:r>
      <w:r>
        <w:rPr>
          <w:spacing w:val="-14"/>
          <w:w w:val="105"/>
        </w:rPr>
        <w:t xml:space="preserve"> </w:t>
      </w:r>
      <w:r>
        <w:rPr>
          <w:w w:val="105"/>
        </w:rPr>
        <w:t>this</w:t>
      </w:r>
      <w:r>
        <w:rPr>
          <w:spacing w:val="2"/>
          <w:w w:val="105"/>
        </w:rPr>
        <w:t xml:space="preserve"> </w:t>
      </w:r>
      <w:r>
        <w:rPr>
          <w:w w:val="105"/>
        </w:rPr>
        <w:t>Contract,</w:t>
      </w:r>
      <w:r>
        <w:rPr>
          <w:spacing w:val="-2"/>
          <w:w w:val="105"/>
        </w:rPr>
        <w:t xml:space="preserve"> </w:t>
      </w:r>
      <w:r>
        <w:rPr>
          <w:w w:val="105"/>
        </w:rPr>
        <w:t>without the</w:t>
      </w:r>
      <w:r>
        <w:rPr>
          <w:spacing w:val="1"/>
          <w:w w:val="105"/>
        </w:rPr>
        <w:t xml:space="preserve"> </w:t>
      </w:r>
      <w:r>
        <w:rPr>
          <w:w w:val="105"/>
        </w:rPr>
        <w:t>prior</w:t>
      </w:r>
      <w:r>
        <w:rPr>
          <w:spacing w:val="-15"/>
          <w:w w:val="105"/>
        </w:rPr>
        <w:t xml:space="preserve"> </w:t>
      </w:r>
      <w:r>
        <w:rPr>
          <w:w w:val="105"/>
        </w:rPr>
        <w:t>written</w:t>
      </w:r>
      <w:r>
        <w:rPr>
          <w:w w:val="101"/>
        </w:rPr>
        <w:t xml:space="preserve"> </w:t>
      </w:r>
      <w:r>
        <w:rPr>
          <w:w w:val="105"/>
        </w:rPr>
        <w:t>approval</w:t>
      </w:r>
      <w:r>
        <w:rPr>
          <w:spacing w:val="5"/>
          <w:w w:val="105"/>
        </w:rPr>
        <w:t xml:space="preserve"> </w:t>
      </w:r>
      <w:r>
        <w:rPr>
          <w:w w:val="105"/>
        </w:rPr>
        <w:t>of</w:t>
      </w:r>
      <w:r>
        <w:rPr>
          <w:spacing w:val="-2"/>
          <w:w w:val="105"/>
        </w:rPr>
        <w:t xml:space="preserve"> </w:t>
      </w:r>
      <w:r>
        <w:rPr>
          <w:w w:val="105"/>
        </w:rPr>
        <w:t>the</w:t>
      </w:r>
      <w:r>
        <w:rPr>
          <w:spacing w:val="-3"/>
          <w:w w:val="105"/>
        </w:rPr>
        <w:t xml:space="preserve"> </w:t>
      </w:r>
      <w:r w:rsidR="00A67A19">
        <w:rPr>
          <w:w w:val="105"/>
        </w:rPr>
        <w:t>Owner</w:t>
      </w:r>
      <w:r>
        <w:rPr>
          <w:w w:val="105"/>
        </w:rPr>
        <w:t>.</w:t>
      </w:r>
      <w:r>
        <w:rPr>
          <w:spacing w:val="14"/>
          <w:w w:val="105"/>
        </w:rPr>
        <w:t xml:space="preserve"> </w:t>
      </w:r>
      <w:r>
        <w:rPr>
          <w:w w:val="105"/>
        </w:rPr>
        <w:t>The</w:t>
      </w:r>
      <w:r>
        <w:rPr>
          <w:spacing w:val="3"/>
          <w:w w:val="105"/>
        </w:rPr>
        <w:t xml:space="preserve"> </w:t>
      </w:r>
      <w:r>
        <w:rPr>
          <w:w w:val="105"/>
        </w:rPr>
        <w:t>Contractor</w:t>
      </w:r>
      <w:r>
        <w:rPr>
          <w:spacing w:val="1"/>
          <w:w w:val="105"/>
        </w:rPr>
        <w:t xml:space="preserve"> </w:t>
      </w:r>
      <w:r>
        <w:rPr>
          <w:w w:val="105"/>
        </w:rPr>
        <w:t>shall</w:t>
      </w:r>
      <w:r>
        <w:rPr>
          <w:spacing w:val="2"/>
          <w:w w:val="105"/>
        </w:rPr>
        <w:t xml:space="preserve"> </w:t>
      </w:r>
      <w:r>
        <w:rPr>
          <w:w w:val="105"/>
        </w:rPr>
        <w:t>not</w:t>
      </w:r>
      <w:r>
        <w:rPr>
          <w:spacing w:val="-9"/>
          <w:w w:val="105"/>
        </w:rPr>
        <w:t xml:space="preserve"> </w:t>
      </w:r>
      <w:r>
        <w:rPr>
          <w:w w:val="105"/>
        </w:rPr>
        <w:t>subcontract</w:t>
      </w:r>
      <w:r>
        <w:rPr>
          <w:spacing w:val="9"/>
          <w:w w:val="105"/>
        </w:rPr>
        <w:t xml:space="preserve"> </w:t>
      </w:r>
      <w:r>
        <w:rPr>
          <w:w w:val="105"/>
        </w:rPr>
        <w:t>any</w:t>
      </w:r>
      <w:r>
        <w:rPr>
          <w:spacing w:val="4"/>
          <w:w w:val="105"/>
        </w:rPr>
        <w:t xml:space="preserve"> </w:t>
      </w:r>
      <w:r>
        <w:rPr>
          <w:w w:val="105"/>
        </w:rPr>
        <w:t>part</w:t>
      </w:r>
      <w:r>
        <w:rPr>
          <w:spacing w:val="-12"/>
          <w:w w:val="105"/>
        </w:rPr>
        <w:t xml:space="preserve"> </w:t>
      </w:r>
      <w:r>
        <w:rPr>
          <w:w w:val="105"/>
        </w:rPr>
        <w:t>of</w:t>
      </w:r>
      <w:r>
        <w:rPr>
          <w:spacing w:val="-2"/>
          <w:w w:val="105"/>
        </w:rPr>
        <w:t xml:space="preserve"> </w:t>
      </w:r>
      <w:r>
        <w:rPr>
          <w:w w:val="105"/>
        </w:rPr>
        <w:t>the</w:t>
      </w:r>
      <w:r>
        <w:rPr>
          <w:spacing w:val="-4"/>
          <w:w w:val="105"/>
        </w:rPr>
        <w:t xml:space="preserve"> </w:t>
      </w:r>
      <w:r>
        <w:rPr>
          <w:w w:val="105"/>
        </w:rPr>
        <w:t>work</w:t>
      </w:r>
      <w:r>
        <w:rPr>
          <w:spacing w:val="9"/>
          <w:w w:val="105"/>
        </w:rPr>
        <w:t xml:space="preserve"> </w:t>
      </w:r>
      <w:r>
        <w:rPr>
          <w:w w:val="105"/>
        </w:rPr>
        <w:t>to</w:t>
      </w:r>
      <w:r>
        <w:rPr>
          <w:spacing w:val="7"/>
          <w:w w:val="105"/>
        </w:rPr>
        <w:t xml:space="preserve"> </w:t>
      </w:r>
      <w:r>
        <w:rPr>
          <w:w w:val="105"/>
        </w:rPr>
        <w:t>be</w:t>
      </w:r>
      <w:r>
        <w:rPr>
          <w:spacing w:val="-14"/>
          <w:w w:val="105"/>
        </w:rPr>
        <w:t xml:space="preserve"> </w:t>
      </w:r>
      <w:r>
        <w:rPr>
          <w:w w:val="105"/>
        </w:rPr>
        <w:t>done</w:t>
      </w:r>
      <w:r>
        <w:rPr>
          <w:spacing w:val="1"/>
          <w:w w:val="105"/>
        </w:rPr>
        <w:t xml:space="preserve"> </w:t>
      </w:r>
      <w:r>
        <w:rPr>
          <w:w w:val="105"/>
        </w:rPr>
        <w:t>or</w:t>
      </w:r>
      <w:r>
        <w:rPr>
          <w:spacing w:val="-1"/>
          <w:w w:val="105"/>
        </w:rPr>
        <w:t xml:space="preserve"> </w:t>
      </w:r>
      <w:r>
        <w:rPr>
          <w:w w:val="105"/>
        </w:rPr>
        <w:t>materials</w:t>
      </w:r>
      <w:r>
        <w:rPr>
          <w:w w:val="103"/>
        </w:rPr>
        <w:t xml:space="preserve"> </w:t>
      </w:r>
      <w:r>
        <w:rPr>
          <w:w w:val="105"/>
        </w:rPr>
        <w:t>furnished</w:t>
      </w:r>
      <w:r>
        <w:rPr>
          <w:spacing w:val="12"/>
          <w:w w:val="105"/>
        </w:rPr>
        <w:t xml:space="preserve"> </w:t>
      </w:r>
      <w:r>
        <w:rPr>
          <w:w w:val="105"/>
        </w:rPr>
        <w:t>under</w:t>
      </w:r>
      <w:r>
        <w:rPr>
          <w:spacing w:val="-11"/>
          <w:w w:val="105"/>
        </w:rPr>
        <w:t xml:space="preserve"> </w:t>
      </w:r>
      <w:r>
        <w:rPr>
          <w:w w:val="105"/>
        </w:rPr>
        <w:t>the</w:t>
      </w:r>
      <w:r>
        <w:rPr>
          <w:spacing w:val="-4"/>
          <w:w w:val="105"/>
        </w:rPr>
        <w:t xml:space="preserve"> </w:t>
      </w:r>
      <w:r>
        <w:rPr>
          <w:w w:val="105"/>
        </w:rPr>
        <w:t>Contract</w:t>
      </w:r>
      <w:r>
        <w:rPr>
          <w:spacing w:val="-10"/>
          <w:w w:val="105"/>
        </w:rPr>
        <w:t xml:space="preserve"> </w:t>
      </w:r>
      <w:r>
        <w:rPr>
          <w:w w:val="105"/>
        </w:rPr>
        <w:t>without</w:t>
      </w:r>
      <w:r>
        <w:rPr>
          <w:spacing w:val="-2"/>
          <w:w w:val="105"/>
        </w:rPr>
        <w:t xml:space="preserve"> </w:t>
      </w:r>
      <w:r>
        <w:rPr>
          <w:w w:val="105"/>
        </w:rPr>
        <w:t>the</w:t>
      </w:r>
      <w:r>
        <w:rPr>
          <w:spacing w:val="-15"/>
          <w:w w:val="105"/>
        </w:rPr>
        <w:t xml:space="preserve"> </w:t>
      </w:r>
      <w:r>
        <w:rPr>
          <w:w w:val="105"/>
        </w:rPr>
        <w:t>written</w:t>
      </w:r>
      <w:r>
        <w:rPr>
          <w:spacing w:val="-5"/>
          <w:w w:val="105"/>
        </w:rPr>
        <w:t xml:space="preserve"> </w:t>
      </w:r>
      <w:r>
        <w:rPr>
          <w:w w:val="105"/>
        </w:rPr>
        <w:t>approval</w:t>
      </w:r>
      <w:r>
        <w:rPr>
          <w:spacing w:val="-7"/>
          <w:w w:val="105"/>
        </w:rPr>
        <w:t xml:space="preserve"> </w:t>
      </w:r>
      <w:r>
        <w:rPr>
          <w:w w:val="105"/>
        </w:rPr>
        <w:t>of</w:t>
      </w:r>
      <w:r>
        <w:rPr>
          <w:spacing w:val="-14"/>
          <w:w w:val="105"/>
        </w:rPr>
        <w:t xml:space="preserve"> </w:t>
      </w:r>
      <w:r>
        <w:rPr>
          <w:w w:val="105"/>
        </w:rPr>
        <w:t>the</w:t>
      </w:r>
      <w:r>
        <w:rPr>
          <w:spacing w:val="-16"/>
          <w:w w:val="105"/>
        </w:rPr>
        <w:t xml:space="preserve"> </w:t>
      </w:r>
      <w:r w:rsidR="00A67A19">
        <w:rPr>
          <w:w w:val="105"/>
        </w:rPr>
        <w:t>Owner</w:t>
      </w:r>
      <w:r>
        <w:rPr>
          <w:w w:val="105"/>
        </w:rPr>
        <w:t>.</w:t>
      </w:r>
      <w:r w:rsidR="009E7BA8">
        <w:rPr>
          <w:w w:val="105"/>
        </w:rPr>
        <w:t xml:space="preserve"> The Contractor shall perform a minimum of 50% of the work with their own forces.</w:t>
      </w:r>
    </w:p>
    <w:p w14:paraId="50BADCDF" w14:textId="77777777" w:rsidR="003F4BE8" w:rsidRDefault="006E539C">
      <w:pPr>
        <w:pStyle w:val="BodyText"/>
        <w:numPr>
          <w:ilvl w:val="0"/>
          <w:numId w:val="1"/>
        </w:numPr>
        <w:tabs>
          <w:tab w:val="left" w:pos="1066"/>
        </w:tabs>
        <w:spacing w:before="10" w:line="253" w:lineRule="auto"/>
        <w:ind w:right="113" w:firstLine="749"/>
        <w:jc w:val="both"/>
      </w:pPr>
      <w:r>
        <w:rPr>
          <w:b/>
          <w:i/>
        </w:rPr>
        <w:t>Acceptance</w:t>
      </w:r>
      <w:r>
        <w:rPr>
          <w:b/>
          <w:i/>
          <w:spacing w:val="44"/>
        </w:rPr>
        <w:t xml:space="preserve"> </w:t>
      </w:r>
      <w:r>
        <w:rPr>
          <w:b/>
          <w:i/>
        </w:rPr>
        <w:t>of</w:t>
      </w:r>
      <w:r>
        <w:rPr>
          <w:b/>
          <w:i/>
          <w:spacing w:val="6"/>
        </w:rPr>
        <w:t xml:space="preserve"> </w:t>
      </w:r>
      <w:r>
        <w:rPr>
          <w:b/>
          <w:i/>
        </w:rPr>
        <w:t>Final</w:t>
      </w:r>
      <w:r>
        <w:rPr>
          <w:b/>
          <w:i/>
          <w:spacing w:val="15"/>
        </w:rPr>
        <w:t xml:space="preserve"> </w:t>
      </w:r>
      <w:r>
        <w:rPr>
          <w:b/>
          <w:i/>
        </w:rPr>
        <w:t>Payment;</w:t>
      </w:r>
      <w:r>
        <w:rPr>
          <w:b/>
          <w:i/>
          <w:spacing w:val="23"/>
        </w:rPr>
        <w:t xml:space="preserve"> </w:t>
      </w:r>
      <w:r>
        <w:rPr>
          <w:b/>
          <w:i/>
        </w:rPr>
        <w:t>Release.</w:t>
      </w:r>
      <w:r>
        <w:rPr>
          <w:b/>
          <w:i/>
          <w:spacing w:val="7"/>
        </w:rPr>
        <w:t xml:space="preserve"> </w:t>
      </w:r>
      <w:r>
        <w:t>The</w:t>
      </w:r>
      <w:r>
        <w:rPr>
          <w:spacing w:val="20"/>
        </w:rPr>
        <w:t xml:space="preserve"> </w:t>
      </w:r>
      <w:r>
        <w:t>Contractor's</w:t>
      </w:r>
      <w:r>
        <w:rPr>
          <w:spacing w:val="28"/>
        </w:rPr>
        <w:t xml:space="preserve"> </w:t>
      </w:r>
      <w:r>
        <w:t>acceptance</w:t>
      </w:r>
      <w:r>
        <w:rPr>
          <w:spacing w:val="27"/>
        </w:rPr>
        <w:t xml:space="preserve"> </w:t>
      </w:r>
      <w:r>
        <w:t>of</w:t>
      </w:r>
      <w:r>
        <w:rPr>
          <w:spacing w:val="6"/>
        </w:rPr>
        <w:t xml:space="preserve"> </w:t>
      </w:r>
      <w:r>
        <w:t>the</w:t>
      </w:r>
      <w:r>
        <w:rPr>
          <w:spacing w:val="3"/>
        </w:rPr>
        <w:t xml:space="preserve"> </w:t>
      </w:r>
      <w:r>
        <w:t>final</w:t>
      </w:r>
      <w:r>
        <w:rPr>
          <w:spacing w:val="24"/>
        </w:rPr>
        <w:t xml:space="preserve"> </w:t>
      </w:r>
      <w:r>
        <w:t>payment</w:t>
      </w:r>
      <w:r>
        <w:rPr>
          <w:spacing w:val="7"/>
        </w:rPr>
        <w:t xml:space="preserve"> </w:t>
      </w:r>
      <w:r>
        <w:t>shall</w:t>
      </w:r>
      <w:r>
        <w:rPr>
          <w:w w:val="103"/>
        </w:rPr>
        <w:t xml:space="preserve"> </w:t>
      </w:r>
      <w:r>
        <w:t>be</w:t>
      </w:r>
      <w:r>
        <w:rPr>
          <w:spacing w:val="1"/>
        </w:rPr>
        <w:t xml:space="preserve"> </w:t>
      </w:r>
      <w:r>
        <w:t>considered</w:t>
      </w:r>
      <w:r>
        <w:rPr>
          <w:spacing w:val="32"/>
        </w:rPr>
        <w:t xml:space="preserve"> </w:t>
      </w:r>
      <w:r>
        <w:t>as</w:t>
      </w:r>
      <w:r>
        <w:rPr>
          <w:spacing w:val="11"/>
        </w:rPr>
        <w:t xml:space="preserve"> </w:t>
      </w:r>
      <w:r>
        <w:t>a</w:t>
      </w:r>
      <w:r>
        <w:rPr>
          <w:spacing w:val="17"/>
        </w:rPr>
        <w:t xml:space="preserve"> </w:t>
      </w:r>
      <w:r>
        <w:t>release</w:t>
      </w:r>
      <w:r>
        <w:rPr>
          <w:spacing w:val="15"/>
        </w:rPr>
        <w:t xml:space="preserve"> </w:t>
      </w:r>
      <w:r>
        <w:t>in</w:t>
      </w:r>
      <w:r>
        <w:rPr>
          <w:spacing w:val="-3"/>
        </w:rPr>
        <w:t xml:space="preserve"> </w:t>
      </w:r>
      <w:r>
        <w:t>full</w:t>
      </w:r>
      <w:r>
        <w:rPr>
          <w:spacing w:val="8"/>
        </w:rPr>
        <w:t xml:space="preserve"> </w:t>
      </w:r>
      <w:r>
        <w:t>of</w:t>
      </w:r>
      <w:r>
        <w:rPr>
          <w:spacing w:val="11"/>
        </w:rPr>
        <w:t xml:space="preserve"> </w:t>
      </w:r>
      <w:r>
        <w:t>all</w:t>
      </w:r>
      <w:r>
        <w:rPr>
          <w:spacing w:val="3"/>
        </w:rPr>
        <w:t xml:space="preserve"> </w:t>
      </w:r>
      <w:r>
        <w:t>claims</w:t>
      </w:r>
      <w:r>
        <w:rPr>
          <w:spacing w:val="9"/>
        </w:rPr>
        <w:t xml:space="preserve"> </w:t>
      </w:r>
      <w:r>
        <w:t>against</w:t>
      </w:r>
      <w:r>
        <w:rPr>
          <w:spacing w:val="11"/>
        </w:rPr>
        <w:t xml:space="preserve"> </w:t>
      </w:r>
      <w:r>
        <w:t>the</w:t>
      </w:r>
      <w:r>
        <w:rPr>
          <w:spacing w:val="9"/>
        </w:rPr>
        <w:t xml:space="preserve"> </w:t>
      </w:r>
      <w:r w:rsidR="00A67A19">
        <w:t>Owner</w:t>
      </w:r>
      <w:r>
        <w:rPr>
          <w:spacing w:val="18"/>
        </w:rPr>
        <w:t xml:space="preserve"> </w:t>
      </w:r>
      <w:r>
        <w:t>arising</w:t>
      </w:r>
      <w:r>
        <w:rPr>
          <w:spacing w:val="14"/>
        </w:rPr>
        <w:t xml:space="preserve"> </w:t>
      </w:r>
      <w:r>
        <w:t>out</w:t>
      </w:r>
      <w:r>
        <w:rPr>
          <w:spacing w:val="3"/>
        </w:rPr>
        <w:t xml:space="preserve"> </w:t>
      </w:r>
      <w:r>
        <w:t>of,</w:t>
      </w:r>
      <w:r>
        <w:rPr>
          <w:spacing w:val="9"/>
        </w:rPr>
        <w:t xml:space="preserve"> </w:t>
      </w:r>
      <w:r>
        <w:t>or</w:t>
      </w:r>
      <w:r>
        <w:rPr>
          <w:spacing w:val="13"/>
        </w:rPr>
        <w:t xml:space="preserve"> </w:t>
      </w:r>
      <w:r>
        <w:t>by</w:t>
      </w:r>
      <w:r>
        <w:rPr>
          <w:spacing w:val="3"/>
        </w:rPr>
        <w:t xml:space="preserve"> </w:t>
      </w:r>
      <w:r>
        <w:t>reason</w:t>
      </w:r>
      <w:r>
        <w:rPr>
          <w:spacing w:val="5"/>
        </w:rPr>
        <w:t xml:space="preserve"> </w:t>
      </w:r>
      <w:r>
        <w:t>of</w:t>
      </w:r>
      <w:r>
        <w:rPr>
          <w:spacing w:val="3"/>
        </w:rPr>
        <w:t xml:space="preserve"> </w:t>
      </w:r>
      <w:r>
        <w:t>the</w:t>
      </w:r>
      <w:r>
        <w:rPr>
          <w:w w:val="99"/>
        </w:rPr>
        <w:t xml:space="preserve"> </w:t>
      </w:r>
      <w:r>
        <w:t>work</w:t>
      </w:r>
      <w:r>
        <w:rPr>
          <w:spacing w:val="43"/>
        </w:rPr>
        <w:t xml:space="preserve"> </w:t>
      </w:r>
      <w:r>
        <w:t>done</w:t>
      </w:r>
      <w:r>
        <w:rPr>
          <w:spacing w:val="25"/>
        </w:rPr>
        <w:t xml:space="preserve"> </w:t>
      </w:r>
      <w:r>
        <w:t>and</w:t>
      </w:r>
      <w:r>
        <w:rPr>
          <w:spacing w:val="23"/>
        </w:rPr>
        <w:t xml:space="preserve"> </w:t>
      </w:r>
      <w:r>
        <w:t>materials</w:t>
      </w:r>
      <w:r>
        <w:rPr>
          <w:spacing w:val="21"/>
        </w:rPr>
        <w:t xml:space="preserve"> </w:t>
      </w:r>
      <w:r>
        <w:t>furnished</w:t>
      </w:r>
      <w:r>
        <w:rPr>
          <w:spacing w:val="45"/>
        </w:rPr>
        <w:t xml:space="preserve"> </w:t>
      </w:r>
      <w:r>
        <w:t>under</w:t>
      </w:r>
      <w:r>
        <w:rPr>
          <w:spacing w:val="18"/>
        </w:rPr>
        <w:t xml:space="preserve"> </w:t>
      </w:r>
      <w:r>
        <w:t>this</w:t>
      </w:r>
      <w:r>
        <w:rPr>
          <w:spacing w:val="28"/>
        </w:rPr>
        <w:t xml:space="preserve"> </w:t>
      </w:r>
      <w:r>
        <w:t>Contract.</w:t>
      </w:r>
    </w:p>
    <w:p w14:paraId="2BB8258A" w14:textId="77777777" w:rsidR="003F4BE8" w:rsidRDefault="006E539C">
      <w:pPr>
        <w:pStyle w:val="BodyText"/>
        <w:numPr>
          <w:ilvl w:val="0"/>
          <w:numId w:val="1"/>
        </w:numPr>
        <w:tabs>
          <w:tab w:val="left" w:pos="1088"/>
        </w:tabs>
        <w:spacing w:before="7"/>
        <w:ind w:left="1087" w:hanging="223"/>
      </w:pPr>
      <w:r>
        <w:rPr>
          <w:b/>
          <w:i/>
        </w:rPr>
        <w:t>Bonds.</w:t>
      </w:r>
      <w:r>
        <w:rPr>
          <w:b/>
          <w:i/>
          <w:spacing w:val="31"/>
        </w:rPr>
        <w:t xml:space="preserve"> </w:t>
      </w:r>
      <w:r>
        <w:t>The</w:t>
      </w:r>
      <w:r>
        <w:rPr>
          <w:spacing w:val="34"/>
        </w:rPr>
        <w:t xml:space="preserve"> </w:t>
      </w:r>
      <w:r>
        <w:t>Bonds</w:t>
      </w:r>
      <w:r>
        <w:rPr>
          <w:spacing w:val="20"/>
        </w:rPr>
        <w:t xml:space="preserve"> </w:t>
      </w:r>
      <w:r>
        <w:t>given</w:t>
      </w:r>
      <w:r>
        <w:rPr>
          <w:spacing w:val="37"/>
        </w:rPr>
        <w:t xml:space="preserve"> </w:t>
      </w:r>
      <w:r>
        <w:t>by</w:t>
      </w:r>
      <w:r>
        <w:rPr>
          <w:spacing w:val="11"/>
        </w:rPr>
        <w:t xml:space="preserve"> </w:t>
      </w:r>
      <w:r>
        <w:t>the</w:t>
      </w:r>
      <w:r>
        <w:rPr>
          <w:spacing w:val="25"/>
        </w:rPr>
        <w:t xml:space="preserve"> </w:t>
      </w:r>
      <w:r>
        <w:t>Contractor,</w:t>
      </w:r>
      <w:r>
        <w:rPr>
          <w:spacing w:val="36"/>
        </w:rPr>
        <w:t xml:space="preserve"> </w:t>
      </w:r>
      <w:r>
        <w:t>a</w:t>
      </w:r>
      <w:r>
        <w:rPr>
          <w:spacing w:val="16"/>
        </w:rPr>
        <w:t xml:space="preserve"> </w:t>
      </w:r>
      <w:r w:rsidR="005438E3">
        <w:t xml:space="preserve">Performance </w:t>
      </w:r>
      <w:r>
        <w:t>Bond</w:t>
      </w:r>
      <w:r>
        <w:rPr>
          <w:spacing w:val="16"/>
        </w:rPr>
        <w:t xml:space="preserve"> </w:t>
      </w:r>
      <w:r>
        <w:t>in</w:t>
      </w:r>
      <w:r>
        <w:rPr>
          <w:spacing w:val="12"/>
        </w:rPr>
        <w:t xml:space="preserve"> </w:t>
      </w:r>
      <w:r>
        <w:t>a</w:t>
      </w:r>
      <w:r>
        <w:rPr>
          <w:spacing w:val="16"/>
        </w:rPr>
        <w:t xml:space="preserve"> </w:t>
      </w:r>
      <w:r>
        <w:t>sum</w:t>
      </w:r>
      <w:r>
        <w:rPr>
          <w:spacing w:val="24"/>
        </w:rPr>
        <w:t xml:space="preserve"> </w:t>
      </w:r>
      <w:r>
        <w:t>equal</w:t>
      </w:r>
      <w:r>
        <w:rPr>
          <w:spacing w:val="19"/>
        </w:rPr>
        <w:t xml:space="preserve"> </w:t>
      </w:r>
      <w:r>
        <w:t>to</w:t>
      </w:r>
      <w:r>
        <w:rPr>
          <w:spacing w:val="14"/>
        </w:rPr>
        <w:t xml:space="preserve"> </w:t>
      </w:r>
      <w:r>
        <w:t>one-hundred</w:t>
      </w:r>
    </w:p>
    <w:p w14:paraId="5284E065" w14:textId="77777777" w:rsidR="003F4BE8" w:rsidRDefault="006E539C">
      <w:pPr>
        <w:pStyle w:val="BodyText"/>
        <w:spacing w:before="4" w:line="249" w:lineRule="auto"/>
        <w:ind w:right="122" w:firstLine="7"/>
        <w:jc w:val="both"/>
      </w:pPr>
      <w:r>
        <w:rPr>
          <w:w w:val="105"/>
        </w:rPr>
        <w:t>(100)</w:t>
      </w:r>
      <w:r>
        <w:rPr>
          <w:spacing w:val="-4"/>
          <w:w w:val="105"/>
        </w:rPr>
        <w:t xml:space="preserve"> </w:t>
      </w:r>
      <w:r>
        <w:rPr>
          <w:w w:val="105"/>
        </w:rPr>
        <w:t>per</w:t>
      </w:r>
      <w:r>
        <w:rPr>
          <w:spacing w:val="-17"/>
          <w:w w:val="105"/>
        </w:rPr>
        <w:t xml:space="preserve"> </w:t>
      </w:r>
      <w:r>
        <w:rPr>
          <w:w w:val="105"/>
        </w:rPr>
        <w:t>centum,</w:t>
      </w:r>
      <w:r>
        <w:rPr>
          <w:spacing w:val="-4"/>
          <w:w w:val="105"/>
        </w:rPr>
        <w:t xml:space="preserve"> </w:t>
      </w:r>
      <w:r>
        <w:rPr>
          <w:w w:val="105"/>
        </w:rPr>
        <w:t>and</w:t>
      </w:r>
      <w:r>
        <w:rPr>
          <w:spacing w:val="-7"/>
          <w:w w:val="105"/>
        </w:rPr>
        <w:t xml:space="preserve"> </w:t>
      </w:r>
      <w:r>
        <w:rPr>
          <w:w w:val="105"/>
        </w:rPr>
        <w:t>a</w:t>
      </w:r>
      <w:r>
        <w:rPr>
          <w:spacing w:val="-13"/>
          <w:w w:val="105"/>
        </w:rPr>
        <w:t xml:space="preserve"> </w:t>
      </w:r>
      <w:r w:rsidR="005438E3">
        <w:rPr>
          <w:w w:val="105"/>
        </w:rPr>
        <w:t>Payment (Labor and Materials)</w:t>
      </w:r>
      <w:r>
        <w:rPr>
          <w:spacing w:val="-2"/>
          <w:w w:val="105"/>
        </w:rPr>
        <w:t xml:space="preserve"> </w:t>
      </w:r>
      <w:r>
        <w:rPr>
          <w:w w:val="105"/>
        </w:rPr>
        <w:t>Bond</w:t>
      </w:r>
      <w:r>
        <w:rPr>
          <w:spacing w:val="-12"/>
          <w:w w:val="105"/>
        </w:rPr>
        <w:t xml:space="preserve"> </w:t>
      </w:r>
      <w:r>
        <w:rPr>
          <w:w w:val="105"/>
        </w:rPr>
        <w:t>in</w:t>
      </w:r>
      <w:r>
        <w:rPr>
          <w:spacing w:val="-22"/>
          <w:w w:val="105"/>
        </w:rPr>
        <w:t xml:space="preserve"> </w:t>
      </w:r>
      <w:r>
        <w:rPr>
          <w:w w:val="105"/>
        </w:rPr>
        <w:t>the</w:t>
      </w:r>
      <w:r>
        <w:rPr>
          <w:spacing w:val="-11"/>
          <w:w w:val="105"/>
        </w:rPr>
        <w:t xml:space="preserve"> </w:t>
      </w:r>
      <w:r>
        <w:rPr>
          <w:w w:val="105"/>
        </w:rPr>
        <w:t>sum</w:t>
      </w:r>
      <w:r>
        <w:rPr>
          <w:spacing w:val="-11"/>
          <w:w w:val="105"/>
        </w:rPr>
        <w:t xml:space="preserve"> </w:t>
      </w:r>
      <w:r>
        <w:rPr>
          <w:w w:val="105"/>
        </w:rPr>
        <w:t>equal</w:t>
      </w:r>
      <w:r>
        <w:rPr>
          <w:spacing w:val="-11"/>
          <w:w w:val="105"/>
        </w:rPr>
        <w:t xml:space="preserve"> </w:t>
      </w:r>
      <w:r>
        <w:rPr>
          <w:w w:val="105"/>
        </w:rPr>
        <w:t>to</w:t>
      </w:r>
      <w:r>
        <w:rPr>
          <w:spacing w:val="-13"/>
          <w:w w:val="105"/>
        </w:rPr>
        <w:t xml:space="preserve"> </w:t>
      </w:r>
      <w:r>
        <w:rPr>
          <w:w w:val="105"/>
        </w:rPr>
        <w:t>one-hundred</w:t>
      </w:r>
      <w:r>
        <w:rPr>
          <w:spacing w:val="2"/>
          <w:w w:val="105"/>
        </w:rPr>
        <w:t xml:space="preserve"> </w:t>
      </w:r>
      <w:r>
        <w:rPr>
          <w:w w:val="105"/>
        </w:rPr>
        <w:t>(100)</w:t>
      </w:r>
      <w:r>
        <w:rPr>
          <w:spacing w:val="-1"/>
          <w:w w:val="105"/>
        </w:rPr>
        <w:t xml:space="preserve"> </w:t>
      </w:r>
      <w:r>
        <w:rPr>
          <w:w w:val="105"/>
        </w:rPr>
        <w:t>per</w:t>
      </w:r>
      <w:r>
        <w:rPr>
          <w:spacing w:val="-17"/>
          <w:w w:val="105"/>
        </w:rPr>
        <w:t xml:space="preserve"> </w:t>
      </w:r>
      <w:r>
        <w:rPr>
          <w:w w:val="105"/>
        </w:rPr>
        <w:t>centum</w:t>
      </w:r>
      <w:r>
        <w:rPr>
          <w:spacing w:val="-7"/>
          <w:w w:val="105"/>
        </w:rPr>
        <w:t xml:space="preserve"> </w:t>
      </w:r>
      <w:r>
        <w:rPr>
          <w:w w:val="105"/>
        </w:rPr>
        <w:t>of</w:t>
      </w:r>
      <w:r>
        <w:rPr>
          <w:spacing w:val="-16"/>
          <w:w w:val="105"/>
        </w:rPr>
        <w:t xml:space="preserve"> </w:t>
      </w:r>
      <w:r>
        <w:rPr>
          <w:w w:val="105"/>
        </w:rPr>
        <w:t>the</w:t>
      </w:r>
      <w:r>
        <w:rPr>
          <w:w w:val="99"/>
        </w:rPr>
        <w:t xml:space="preserve"> </w:t>
      </w:r>
      <w:r>
        <w:rPr>
          <w:w w:val="105"/>
        </w:rPr>
        <w:t>total</w:t>
      </w:r>
      <w:r>
        <w:rPr>
          <w:spacing w:val="-12"/>
          <w:w w:val="105"/>
        </w:rPr>
        <w:t xml:space="preserve"> </w:t>
      </w:r>
      <w:r>
        <w:rPr>
          <w:w w:val="105"/>
        </w:rPr>
        <w:t>contract</w:t>
      </w:r>
      <w:r>
        <w:rPr>
          <w:spacing w:val="-7"/>
          <w:w w:val="105"/>
        </w:rPr>
        <w:t xml:space="preserve"> </w:t>
      </w:r>
      <w:r>
        <w:rPr>
          <w:w w:val="105"/>
        </w:rPr>
        <w:t>price</w:t>
      </w:r>
      <w:r>
        <w:rPr>
          <w:spacing w:val="-27"/>
          <w:w w:val="105"/>
        </w:rPr>
        <w:t xml:space="preserve"> </w:t>
      </w:r>
      <w:r>
        <w:rPr>
          <w:w w:val="105"/>
        </w:rPr>
        <w:t>of</w:t>
      </w:r>
      <w:r>
        <w:rPr>
          <w:spacing w:val="-18"/>
          <w:w w:val="105"/>
        </w:rPr>
        <w:t xml:space="preserve"> </w:t>
      </w:r>
      <w:r>
        <w:rPr>
          <w:w w:val="105"/>
        </w:rPr>
        <w:t>the</w:t>
      </w:r>
      <w:r>
        <w:rPr>
          <w:spacing w:val="-19"/>
          <w:w w:val="105"/>
        </w:rPr>
        <w:t xml:space="preserve"> </w:t>
      </w:r>
      <w:r>
        <w:rPr>
          <w:w w:val="105"/>
        </w:rPr>
        <w:t>work</w:t>
      </w:r>
      <w:r>
        <w:rPr>
          <w:spacing w:val="-8"/>
          <w:w w:val="105"/>
        </w:rPr>
        <w:t xml:space="preserve"> </w:t>
      </w:r>
      <w:r>
        <w:rPr>
          <w:w w:val="105"/>
        </w:rPr>
        <w:t>to</w:t>
      </w:r>
      <w:r>
        <w:rPr>
          <w:spacing w:val="-15"/>
          <w:w w:val="105"/>
        </w:rPr>
        <w:t xml:space="preserve"> </w:t>
      </w:r>
      <w:r>
        <w:rPr>
          <w:w w:val="105"/>
        </w:rPr>
        <w:t>be</w:t>
      </w:r>
      <w:r>
        <w:rPr>
          <w:spacing w:val="-25"/>
          <w:w w:val="105"/>
        </w:rPr>
        <w:t xml:space="preserve"> </w:t>
      </w:r>
      <w:r>
        <w:rPr>
          <w:w w:val="105"/>
        </w:rPr>
        <w:t>done,</w:t>
      </w:r>
      <w:r>
        <w:rPr>
          <w:spacing w:val="-15"/>
          <w:w w:val="105"/>
        </w:rPr>
        <w:t xml:space="preserve"> </w:t>
      </w:r>
      <w:r>
        <w:rPr>
          <w:w w:val="105"/>
        </w:rPr>
        <w:t>to</w:t>
      </w:r>
      <w:r>
        <w:rPr>
          <w:spacing w:val="-21"/>
          <w:w w:val="105"/>
        </w:rPr>
        <w:t xml:space="preserve"> </w:t>
      </w:r>
      <w:r>
        <w:rPr>
          <w:w w:val="105"/>
        </w:rPr>
        <w:t>secure</w:t>
      </w:r>
      <w:r>
        <w:rPr>
          <w:spacing w:val="-11"/>
          <w:w w:val="105"/>
        </w:rPr>
        <w:t xml:space="preserve"> </w:t>
      </w:r>
      <w:r>
        <w:rPr>
          <w:w w:val="105"/>
        </w:rPr>
        <w:t>a</w:t>
      </w:r>
      <w:r>
        <w:rPr>
          <w:spacing w:val="-21"/>
          <w:w w:val="105"/>
        </w:rPr>
        <w:t xml:space="preserve"> </w:t>
      </w:r>
      <w:r>
        <w:rPr>
          <w:w w:val="105"/>
        </w:rPr>
        <w:t>proper</w:t>
      </w:r>
      <w:r>
        <w:rPr>
          <w:spacing w:val="-13"/>
          <w:w w:val="105"/>
        </w:rPr>
        <w:t xml:space="preserve"> </w:t>
      </w:r>
      <w:r>
        <w:rPr>
          <w:w w:val="105"/>
        </w:rPr>
        <w:t>compliance</w:t>
      </w:r>
      <w:r>
        <w:rPr>
          <w:spacing w:val="-13"/>
          <w:w w:val="105"/>
        </w:rPr>
        <w:t xml:space="preserve"> </w:t>
      </w:r>
      <w:r>
        <w:rPr>
          <w:w w:val="105"/>
        </w:rPr>
        <w:t>with</w:t>
      </w:r>
      <w:r>
        <w:rPr>
          <w:spacing w:val="-8"/>
          <w:w w:val="105"/>
        </w:rPr>
        <w:t xml:space="preserve"> </w:t>
      </w:r>
      <w:r>
        <w:rPr>
          <w:w w:val="105"/>
        </w:rPr>
        <w:t>the</w:t>
      </w:r>
      <w:r>
        <w:rPr>
          <w:spacing w:val="-19"/>
          <w:w w:val="105"/>
        </w:rPr>
        <w:t xml:space="preserve"> </w:t>
      </w:r>
      <w:r>
        <w:rPr>
          <w:w w:val="105"/>
        </w:rPr>
        <w:t>terms</w:t>
      </w:r>
      <w:r>
        <w:rPr>
          <w:spacing w:val="-17"/>
          <w:w w:val="105"/>
        </w:rPr>
        <w:t xml:space="preserve"> </w:t>
      </w:r>
      <w:r>
        <w:rPr>
          <w:w w:val="105"/>
        </w:rPr>
        <w:t>and</w:t>
      </w:r>
      <w:r>
        <w:rPr>
          <w:spacing w:val="-17"/>
          <w:w w:val="105"/>
        </w:rPr>
        <w:t xml:space="preserve"> </w:t>
      </w:r>
      <w:r>
        <w:rPr>
          <w:w w:val="105"/>
        </w:rPr>
        <w:t>provisions</w:t>
      </w:r>
      <w:r>
        <w:rPr>
          <w:spacing w:val="-21"/>
          <w:w w:val="105"/>
        </w:rPr>
        <w:t xml:space="preserve"> </w:t>
      </w:r>
      <w:r>
        <w:rPr>
          <w:w w:val="105"/>
        </w:rPr>
        <w:t>of</w:t>
      </w:r>
      <w:r>
        <w:rPr>
          <w:spacing w:val="-23"/>
          <w:w w:val="105"/>
        </w:rPr>
        <w:t xml:space="preserve"> </w:t>
      </w:r>
      <w:r>
        <w:rPr>
          <w:w w:val="105"/>
        </w:rPr>
        <w:t>this</w:t>
      </w:r>
      <w:r>
        <w:rPr>
          <w:w w:val="98"/>
        </w:rPr>
        <w:t xml:space="preserve"> </w:t>
      </w:r>
      <w:r>
        <w:rPr>
          <w:w w:val="105"/>
        </w:rPr>
        <w:t>Contract,</w:t>
      </w:r>
      <w:r>
        <w:rPr>
          <w:spacing w:val="3"/>
          <w:w w:val="105"/>
        </w:rPr>
        <w:t xml:space="preserve"> </w:t>
      </w:r>
      <w:r>
        <w:rPr>
          <w:w w:val="105"/>
        </w:rPr>
        <w:t>are</w:t>
      </w:r>
      <w:r>
        <w:rPr>
          <w:spacing w:val="-3"/>
          <w:w w:val="105"/>
        </w:rPr>
        <w:t xml:space="preserve"> </w:t>
      </w:r>
      <w:r>
        <w:rPr>
          <w:w w:val="105"/>
        </w:rPr>
        <w:t>attached</w:t>
      </w:r>
      <w:r>
        <w:rPr>
          <w:spacing w:val="-3"/>
          <w:w w:val="105"/>
        </w:rPr>
        <w:t xml:space="preserve"> </w:t>
      </w:r>
      <w:r>
        <w:rPr>
          <w:w w:val="105"/>
        </w:rPr>
        <w:t>to</w:t>
      </w:r>
      <w:r>
        <w:rPr>
          <w:spacing w:val="-2"/>
          <w:w w:val="105"/>
        </w:rPr>
        <w:t xml:space="preserve"> </w:t>
      </w:r>
      <w:r>
        <w:rPr>
          <w:w w:val="105"/>
        </w:rPr>
        <w:t>and</w:t>
      </w:r>
      <w:r>
        <w:rPr>
          <w:spacing w:val="-4"/>
          <w:w w:val="105"/>
        </w:rPr>
        <w:t xml:space="preserve"> </w:t>
      </w:r>
      <w:r>
        <w:rPr>
          <w:w w:val="105"/>
        </w:rPr>
        <w:t>made</w:t>
      </w:r>
      <w:r>
        <w:rPr>
          <w:spacing w:val="-11"/>
          <w:w w:val="105"/>
        </w:rPr>
        <w:t xml:space="preserve"> </w:t>
      </w:r>
      <w:r>
        <w:rPr>
          <w:w w:val="105"/>
        </w:rPr>
        <w:t>a</w:t>
      </w:r>
      <w:r>
        <w:rPr>
          <w:spacing w:val="-8"/>
          <w:w w:val="105"/>
        </w:rPr>
        <w:t xml:space="preserve"> </w:t>
      </w:r>
      <w:r>
        <w:rPr>
          <w:w w:val="105"/>
        </w:rPr>
        <w:t>part</w:t>
      </w:r>
      <w:r>
        <w:rPr>
          <w:spacing w:val="-10"/>
          <w:w w:val="105"/>
        </w:rPr>
        <w:t xml:space="preserve"> </w:t>
      </w:r>
      <w:r>
        <w:rPr>
          <w:w w:val="105"/>
        </w:rPr>
        <w:t>of</w:t>
      </w:r>
      <w:r>
        <w:rPr>
          <w:spacing w:val="-4"/>
          <w:w w:val="105"/>
        </w:rPr>
        <w:t xml:space="preserve"> </w:t>
      </w:r>
      <w:r>
        <w:rPr>
          <w:w w:val="105"/>
        </w:rPr>
        <w:t>this Contract.</w:t>
      </w:r>
    </w:p>
    <w:p w14:paraId="4EA1648C" w14:textId="77777777" w:rsidR="009E7BA8" w:rsidRPr="009E7BA8" w:rsidRDefault="006E539C" w:rsidP="009E7BA8">
      <w:pPr>
        <w:pStyle w:val="BodyText"/>
        <w:numPr>
          <w:ilvl w:val="0"/>
          <w:numId w:val="1"/>
        </w:numPr>
        <w:tabs>
          <w:tab w:val="left" w:pos="1066"/>
        </w:tabs>
        <w:spacing w:before="11" w:line="246" w:lineRule="auto"/>
        <w:ind w:left="122" w:right="108" w:firstLine="734"/>
        <w:jc w:val="both"/>
        <w:rPr>
          <w:spacing w:val="8"/>
        </w:rPr>
      </w:pPr>
      <w:r>
        <w:rPr>
          <w:rFonts w:cs="Arial"/>
          <w:b/>
          <w:bCs/>
          <w:i/>
        </w:rPr>
        <w:t>Dispute</w:t>
      </w:r>
      <w:r>
        <w:rPr>
          <w:rFonts w:cs="Arial"/>
          <w:b/>
          <w:bCs/>
          <w:i/>
          <w:spacing w:val="10"/>
        </w:rPr>
        <w:t xml:space="preserve"> </w:t>
      </w:r>
      <w:r>
        <w:rPr>
          <w:rFonts w:cs="Arial"/>
          <w:b/>
          <w:bCs/>
          <w:i/>
        </w:rPr>
        <w:t>Resolution;</w:t>
      </w:r>
      <w:r>
        <w:rPr>
          <w:rFonts w:cs="Arial"/>
          <w:b/>
          <w:bCs/>
          <w:i/>
          <w:spacing w:val="25"/>
        </w:rPr>
        <w:t xml:space="preserve"> </w:t>
      </w:r>
      <w:r>
        <w:rPr>
          <w:rFonts w:cs="Arial"/>
          <w:b/>
          <w:bCs/>
          <w:i/>
        </w:rPr>
        <w:t>Exclusivity</w:t>
      </w:r>
      <w:r>
        <w:rPr>
          <w:rFonts w:cs="Arial"/>
          <w:b/>
          <w:bCs/>
          <w:i/>
          <w:spacing w:val="36"/>
        </w:rPr>
        <w:t xml:space="preserve"> </w:t>
      </w:r>
      <w:r>
        <w:rPr>
          <w:rFonts w:cs="Arial"/>
          <w:b/>
          <w:bCs/>
          <w:i/>
        </w:rPr>
        <w:t>of</w:t>
      </w:r>
      <w:r>
        <w:rPr>
          <w:rFonts w:cs="Arial"/>
          <w:b/>
          <w:bCs/>
          <w:i/>
          <w:spacing w:val="-5"/>
        </w:rPr>
        <w:t xml:space="preserve"> </w:t>
      </w:r>
      <w:r>
        <w:rPr>
          <w:rFonts w:cs="Arial"/>
          <w:b/>
          <w:bCs/>
          <w:i/>
        </w:rPr>
        <w:t>Administrative</w:t>
      </w:r>
      <w:r>
        <w:rPr>
          <w:rFonts w:cs="Arial"/>
          <w:b/>
          <w:bCs/>
          <w:i/>
          <w:spacing w:val="44"/>
        </w:rPr>
        <w:t xml:space="preserve"> </w:t>
      </w:r>
      <w:r>
        <w:rPr>
          <w:rFonts w:cs="Arial"/>
          <w:b/>
          <w:bCs/>
          <w:i/>
        </w:rPr>
        <w:t>Remedies.</w:t>
      </w:r>
      <w:r>
        <w:rPr>
          <w:rFonts w:cs="Arial"/>
          <w:b/>
          <w:bCs/>
          <w:i/>
          <w:spacing w:val="16"/>
        </w:rPr>
        <w:t xml:space="preserve"> </w:t>
      </w:r>
      <w:r>
        <w:t>All</w:t>
      </w:r>
      <w:r>
        <w:rPr>
          <w:spacing w:val="3"/>
        </w:rPr>
        <w:t xml:space="preserve"> </w:t>
      </w:r>
      <w:r>
        <w:t>questions</w:t>
      </w:r>
      <w:r>
        <w:rPr>
          <w:spacing w:val="4"/>
        </w:rPr>
        <w:t xml:space="preserve"> </w:t>
      </w:r>
      <w:r>
        <w:t>or</w:t>
      </w:r>
      <w:r>
        <w:rPr>
          <w:spacing w:val="-3"/>
        </w:rPr>
        <w:t xml:space="preserve"> </w:t>
      </w:r>
      <w:r>
        <w:t>disputes</w:t>
      </w:r>
      <w:r>
        <w:rPr>
          <w:spacing w:val="4"/>
        </w:rPr>
        <w:t xml:space="preserve"> </w:t>
      </w:r>
      <w:r>
        <w:t>arising</w:t>
      </w:r>
      <w:r>
        <w:rPr>
          <w:w w:val="99"/>
        </w:rPr>
        <w:t xml:space="preserve"> </w:t>
      </w:r>
      <w:r>
        <w:t>between</w:t>
      </w:r>
      <w:r>
        <w:rPr>
          <w:spacing w:val="-3"/>
        </w:rPr>
        <w:t xml:space="preserve"> </w:t>
      </w:r>
      <w:r>
        <w:t>the</w:t>
      </w:r>
      <w:r>
        <w:rPr>
          <w:spacing w:val="13"/>
        </w:rPr>
        <w:t xml:space="preserve"> </w:t>
      </w:r>
      <w:r>
        <w:t>parties hereto</w:t>
      </w:r>
      <w:r>
        <w:rPr>
          <w:spacing w:val="7"/>
        </w:rPr>
        <w:t xml:space="preserve"> </w:t>
      </w:r>
      <w:r>
        <w:t>respecting</w:t>
      </w:r>
      <w:r>
        <w:rPr>
          <w:spacing w:val="1"/>
        </w:rPr>
        <w:t xml:space="preserve"> </w:t>
      </w:r>
      <w:r>
        <w:t>any</w:t>
      </w:r>
      <w:r>
        <w:rPr>
          <w:spacing w:val="7"/>
        </w:rPr>
        <w:t xml:space="preserve"> </w:t>
      </w:r>
      <w:r>
        <w:t>matter</w:t>
      </w:r>
      <w:r>
        <w:rPr>
          <w:spacing w:val="5"/>
        </w:rPr>
        <w:t xml:space="preserve"> </w:t>
      </w:r>
      <w:r>
        <w:t>pertaining</w:t>
      </w:r>
      <w:r>
        <w:rPr>
          <w:spacing w:val="9"/>
        </w:rPr>
        <w:t xml:space="preserve"> </w:t>
      </w:r>
      <w:r>
        <w:t>to</w:t>
      </w:r>
      <w:r>
        <w:rPr>
          <w:spacing w:val="2"/>
        </w:rPr>
        <w:t xml:space="preserve"> </w:t>
      </w:r>
      <w:r>
        <w:t>this</w:t>
      </w:r>
      <w:r>
        <w:rPr>
          <w:spacing w:val="-4"/>
        </w:rPr>
        <w:t xml:space="preserve"> </w:t>
      </w:r>
      <w:r>
        <w:t>Contract</w:t>
      </w:r>
      <w:r>
        <w:rPr>
          <w:spacing w:val="-2"/>
        </w:rPr>
        <w:t xml:space="preserve"> </w:t>
      </w:r>
      <w:r>
        <w:t>or</w:t>
      </w:r>
      <w:r>
        <w:rPr>
          <w:spacing w:val="-7"/>
        </w:rPr>
        <w:t xml:space="preserve"> </w:t>
      </w:r>
      <w:r>
        <w:t>any</w:t>
      </w:r>
      <w:r>
        <w:rPr>
          <w:spacing w:val="-1"/>
        </w:rPr>
        <w:t xml:space="preserve"> </w:t>
      </w:r>
      <w:r>
        <w:t>part</w:t>
      </w:r>
      <w:r>
        <w:rPr>
          <w:spacing w:val="-13"/>
        </w:rPr>
        <w:t xml:space="preserve"> </w:t>
      </w:r>
      <w:r>
        <w:t>of</w:t>
      </w:r>
      <w:r>
        <w:rPr>
          <w:spacing w:val="-1"/>
        </w:rPr>
        <w:t xml:space="preserve"> </w:t>
      </w:r>
      <w:r>
        <w:t>this</w:t>
      </w:r>
      <w:r>
        <w:rPr>
          <w:spacing w:val="6"/>
        </w:rPr>
        <w:t xml:space="preserve"> </w:t>
      </w:r>
      <w:r>
        <w:t>Contract,</w:t>
      </w:r>
      <w:r>
        <w:rPr>
          <w:spacing w:val="11"/>
        </w:rPr>
        <w:t xml:space="preserve"> </w:t>
      </w:r>
      <w:r>
        <w:t>or</w:t>
      </w:r>
      <w:r>
        <w:rPr>
          <w:spacing w:val="-5"/>
        </w:rPr>
        <w:t xml:space="preserve"> </w:t>
      </w:r>
      <w:r>
        <w:t>any breach</w:t>
      </w:r>
      <w:r>
        <w:rPr>
          <w:spacing w:val="4"/>
        </w:rPr>
        <w:t xml:space="preserve"> </w:t>
      </w:r>
      <w:r>
        <w:t>of</w:t>
      </w:r>
      <w:r>
        <w:rPr>
          <w:spacing w:val="2"/>
        </w:rPr>
        <w:t xml:space="preserve"> </w:t>
      </w:r>
      <w:r>
        <w:t>this</w:t>
      </w:r>
      <w:r>
        <w:rPr>
          <w:spacing w:val="9"/>
        </w:rPr>
        <w:t xml:space="preserve"> </w:t>
      </w:r>
      <w:r>
        <w:t>Contract</w:t>
      </w:r>
      <w:r>
        <w:rPr>
          <w:spacing w:val="9"/>
        </w:rPr>
        <w:t xml:space="preserve"> </w:t>
      </w:r>
      <w:r>
        <w:t>shall</w:t>
      </w:r>
      <w:r>
        <w:rPr>
          <w:spacing w:val="6"/>
        </w:rPr>
        <w:t xml:space="preserve"> </w:t>
      </w:r>
      <w:r>
        <w:t>be</w:t>
      </w:r>
      <w:r>
        <w:rPr>
          <w:spacing w:val="1"/>
        </w:rPr>
        <w:t xml:space="preserve"> </w:t>
      </w:r>
      <w:r>
        <w:t>referred</w:t>
      </w:r>
      <w:r>
        <w:rPr>
          <w:spacing w:val="-4"/>
        </w:rPr>
        <w:t xml:space="preserve"> </w:t>
      </w:r>
      <w:r>
        <w:t>to</w:t>
      </w:r>
      <w:r>
        <w:rPr>
          <w:spacing w:val="-3"/>
        </w:rPr>
        <w:t xml:space="preserve"> </w:t>
      </w:r>
      <w:r>
        <w:t>the</w:t>
      </w:r>
      <w:r>
        <w:rPr>
          <w:spacing w:val="8"/>
        </w:rPr>
        <w:t xml:space="preserve"> </w:t>
      </w:r>
      <w:r w:rsidR="009E7BA8" w:rsidRPr="009E7BA8">
        <w:rPr>
          <w:spacing w:val="8"/>
        </w:rPr>
        <w:t xml:space="preserve">governing body of the </w:t>
      </w:r>
      <w:r w:rsidR="009E7BA8">
        <w:rPr>
          <w:spacing w:val="8"/>
        </w:rPr>
        <w:t>Owner</w:t>
      </w:r>
      <w:r w:rsidR="009E7BA8" w:rsidRPr="009E7BA8">
        <w:rPr>
          <w:spacing w:val="8"/>
        </w:rPr>
        <w:t xml:space="preserve">. Should a claim be denied in whole or in part by the governing body of the </w:t>
      </w:r>
      <w:r w:rsidR="009E7BA8">
        <w:rPr>
          <w:spacing w:val="8"/>
        </w:rPr>
        <w:t>Owner</w:t>
      </w:r>
      <w:r w:rsidR="009E7BA8" w:rsidRPr="009E7BA8">
        <w:rPr>
          <w:spacing w:val="8"/>
        </w:rPr>
        <w:t xml:space="preserve">, the Contractor may appeal to the </w:t>
      </w:r>
      <w:r w:rsidR="009E7BA8">
        <w:rPr>
          <w:spacing w:val="8"/>
        </w:rPr>
        <w:t xml:space="preserve">VTrans </w:t>
      </w:r>
      <w:r w:rsidR="009E7BA8" w:rsidRPr="009E7BA8">
        <w:rPr>
          <w:spacing w:val="8"/>
        </w:rPr>
        <w:t>Chief Engineer</w:t>
      </w:r>
      <w:r w:rsidR="009E7BA8">
        <w:rPr>
          <w:spacing w:val="8"/>
        </w:rPr>
        <w:t xml:space="preserve">, </w:t>
      </w:r>
      <w:r w:rsidR="009E7BA8" w:rsidRPr="009E7BA8">
        <w:rPr>
          <w:spacing w:val="8"/>
        </w:rPr>
        <w:t>whose decision and award shall be final, binding and conclusive upon all parties, subject to the right of appeal to the Transportation Board under 19 V.S.A. § 5(d) (4). All other rights or rights of action at law or in equity under and by virtue of this Contract and all matters connected with and relating to this Contract are hereby expressly waived.</w:t>
      </w:r>
    </w:p>
    <w:p w14:paraId="209B313E" w14:textId="18CE5479" w:rsidR="003F4BE8" w:rsidRPr="006C42CD" w:rsidRDefault="006E539C">
      <w:pPr>
        <w:pStyle w:val="BodyText"/>
        <w:numPr>
          <w:ilvl w:val="0"/>
          <w:numId w:val="1"/>
        </w:numPr>
        <w:tabs>
          <w:tab w:val="left" w:pos="1188"/>
        </w:tabs>
        <w:spacing w:before="6" w:line="250" w:lineRule="auto"/>
        <w:ind w:left="115" w:right="115" w:firstLine="741"/>
        <w:jc w:val="both"/>
      </w:pPr>
      <w:r>
        <w:rPr>
          <w:b/>
          <w:i/>
          <w:w w:val="105"/>
        </w:rPr>
        <w:t>Compensation</w:t>
      </w:r>
      <w:r>
        <w:rPr>
          <w:b/>
          <w:i/>
          <w:spacing w:val="1"/>
          <w:w w:val="105"/>
        </w:rPr>
        <w:t xml:space="preserve"> </w:t>
      </w:r>
      <w:r>
        <w:rPr>
          <w:b/>
          <w:i/>
          <w:w w:val="105"/>
        </w:rPr>
        <w:t>for</w:t>
      </w:r>
      <w:r>
        <w:rPr>
          <w:b/>
          <w:i/>
          <w:spacing w:val="-7"/>
          <w:w w:val="105"/>
        </w:rPr>
        <w:t xml:space="preserve"> </w:t>
      </w:r>
      <w:r>
        <w:rPr>
          <w:b/>
          <w:i/>
          <w:w w:val="105"/>
        </w:rPr>
        <w:t>Contract Work.</w:t>
      </w:r>
      <w:r>
        <w:rPr>
          <w:b/>
          <w:i/>
          <w:spacing w:val="-26"/>
          <w:w w:val="105"/>
        </w:rPr>
        <w:t xml:space="preserve"> </w:t>
      </w:r>
      <w:r>
        <w:rPr>
          <w:w w:val="105"/>
        </w:rPr>
        <w:t>The</w:t>
      </w:r>
      <w:r>
        <w:rPr>
          <w:spacing w:val="-7"/>
          <w:w w:val="105"/>
        </w:rPr>
        <w:t xml:space="preserve"> </w:t>
      </w:r>
      <w:r>
        <w:rPr>
          <w:w w:val="105"/>
        </w:rPr>
        <w:t>Contractor</w:t>
      </w:r>
      <w:r>
        <w:rPr>
          <w:spacing w:val="-3"/>
          <w:w w:val="105"/>
        </w:rPr>
        <w:t xml:space="preserve"> </w:t>
      </w:r>
      <w:r>
        <w:rPr>
          <w:w w:val="105"/>
        </w:rPr>
        <w:t>agrees</w:t>
      </w:r>
      <w:r>
        <w:rPr>
          <w:spacing w:val="-9"/>
          <w:w w:val="105"/>
        </w:rPr>
        <w:t xml:space="preserve"> </w:t>
      </w:r>
      <w:r>
        <w:rPr>
          <w:w w:val="105"/>
        </w:rPr>
        <w:t>to</w:t>
      </w:r>
      <w:r>
        <w:rPr>
          <w:spacing w:val="-9"/>
          <w:w w:val="105"/>
        </w:rPr>
        <w:t xml:space="preserve"> </w:t>
      </w:r>
      <w:r>
        <w:rPr>
          <w:spacing w:val="-2"/>
          <w:w w:val="105"/>
        </w:rPr>
        <w:t>receive</w:t>
      </w:r>
      <w:r>
        <w:rPr>
          <w:spacing w:val="-14"/>
          <w:w w:val="105"/>
        </w:rPr>
        <w:t xml:space="preserve"> </w:t>
      </w:r>
      <w:r>
        <w:rPr>
          <w:w w:val="105"/>
        </w:rPr>
        <w:t>the</w:t>
      </w:r>
      <w:r>
        <w:rPr>
          <w:spacing w:val="-1"/>
          <w:w w:val="105"/>
        </w:rPr>
        <w:t xml:space="preserve"> </w:t>
      </w:r>
      <w:r>
        <w:rPr>
          <w:w w:val="105"/>
        </w:rPr>
        <w:t>prices</w:t>
      </w:r>
      <w:r>
        <w:rPr>
          <w:spacing w:val="-11"/>
          <w:w w:val="105"/>
        </w:rPr>
        <w:t xml:space="preserve"> </w:t>
      </w:r>
      <w:r>
        <w:rPr>
          <w:w w:val="105"/>
        </w:rPr>
        <w:t>set</w:t>
      </w:r>
      <w:r>
        <w:rPr>
          <w:spacing w:val="-17"/>
          <w:w w:val="105"/>
        </w:rPr>
        <w:t xml:space="preserve"> </w:t>
      </w:r>
      <w:r>
        <w:rPr>
          <w:w w:val="105"/>
        </w:rPr>
        <w:t>forth</w:t>
      </w:r>
      <w:r>
        <w:rPr>
          <w:spacing w:val="2"/>
          <w:w w:val="105"/>
        </w:rPr>
        <w:t xml:space="preserve"> </w:t>
      </w:r>
      <w:r>
        <w:rPr>
          <w:w w:val="105"/>
        </w:rPr>
        <w:t>in</w:t>
      </w:r>
      <w:r>
        <w:rPr>
          <w:spacing w:val="-16"/>
          <w:w w:val="105"/>
        </w:rPr>
        <w:t xml:space="preserve"> </w:t>
      </w:r>
      <w:r>
        <w:rPr>
          <w:w w:val="105"/>
        </w:rPr>
        <w:t>the</w:t>
      </w:r>
      <w:r>
        <w:rPr>
          <w:spacing w:val="19"/>
          <w:w w:val="105"/>
        </w:rPr>
        <w:t xml:space="preserve"> </w:t>
      </w:r>
      <w:r>
        <w:rPr>
          <w:w w:val="105"/>
        </w:rPr>
        <w:t>Schedule</w:t>
      </w:r>
      <w:r>
        <w:rPr>
          <w:spacing w:val="9"/>
          <w:w w:val="105"/>
        </w:rPr>
        <w:t xml:space="preserve"> </w:t>
      </w:r>
      <w:r>
        <w:rPr>
          <w:w w:val="105"/>
        </w:rPr>
        <w:t>of</w:t>
      </w:r>
      <w:r>
        <w:rPr>
          <w:spacing w:val="15"/>
          <w:w w:val="105"/>
        </w:rPr>
        <w:t xml:space="preserve"> </w:t>
      </w:r>
      <w:r>
        <w:rPr>
          <w:w w:val="105"/>
        </w:rPr>
        <w:t>Prices as</w:t>
      </w:r>
      <w:r>
        <w:rPr>
          <w:spacing w:val="3"/>
          <w:w w:val="105"/>
        </w:rPr>
        <w:t xml:space="preserve"> </w:t>
      </w:r>
      <w:r>
        <w:rPr>
          <w:w w:val="105"/>
        </w:rPr>
        <w:t>full</w:t>
      </w:r>
      <w:r>
        <w:rPr>
          <w:spacing w:val="10"/>
          <w:w w:val="105"/>
        </w:rPr>
        <w:t xml:space="preserve"> </w:t>
      </w:r>
      <w:r>
        <w:rPr>
          <w:w w:val="105"/>
        </w:rPr>
        <w:t>compensation</w:t>
      </w:r>
      <w:r>
        <w:rPr>
          <w:spacing w:val="23"/>
          <w:w w:val="105"/>
        </w:rPr>
        <w:t xml:space="preserve"> </w:t>
      </w:r>
      <w:r>
        <w:rPr>
          <w:w w:val="105"/>
        </w:rPr>
        <w:t>for</w:t>
      </w:r>
      <w:r>
        <w:rPr>
          <w:spacing w:val="10"/>
          <w:w w:val="105"/>
        </w:rPr>
        <w:t xml:space="preserve"> </w:t>
      </w:r>
      <w:r>
        <w:rPr>
          <w:w w:val="105"/>
        </w:rPr>
        <w:t>furnishing</w:t>
      </w:r>
      <w:r>
        <w:rPr>
          <w:spacing w:val="19"/>
          <w:w w:val="105"/>
        </w:rPr>
        <w:t xml:space="preserve"> </w:t>
      </w:r>
      <w:r>
        <w:rPr>
          <w:w w:val="105"/>
        </w:rPr>
        <w:t>all</w:t>
      </w:r>
      <w:r>
        <w:rPr>
          <w:spacing w:val="-4"/>
          <w:w w:val="105"/>
        </w:rPr>
        <w:t xml:space="preserve"> </w:t>
      </w:r>
      <w:r>
        <w:rPr>
          <w:w w:val="105"/>
        </w:rPr>
        <w:t>the</w:t>
      </w:r>
      <w:r>
        <w:rPr>
          <w:spacing w:val="14"/>
          <w:w w:val="105"/>
        </w:rPr>
        <w:t xml:space="preserve"> </w:t>
      </w:r>
      <w:r>
        <w:rPr>
          <w:w w:val="105"/>
        </w:rPr>
        <w:t>materials</w:t>
      </w:r>
      <w:r>
        <w:rPr>
          <w:spacing w:val="10"/>
          <w:w w:val="105"/>
        </w:rPr>
        <w:t xml:space="preserve"> </w:t>
      </w:r>
      <w:r>
        <w:rPr>
          <w:w w:val="105"/>
        </w:rPr>
        <w:t>and</w:t>
      </w:r>
      <w:r>
        <w:rPr>
          <w:spacing w:val="10"/>
          <w:w w:val="105"/>
        </w:rPr>
        <w:t xml:space="preserve"> </w:t>
      </w:r>
      <w:r>
        <w:rPr>
          <w:w w:val="105"/>
        </w:rPr>
        <w:t>labor</w:t>
      </w:r>
      <w:r>
        <w:rPr>
          <w:spacing w:val="-3"/>
          <w:w w:val="105"/>
        </w:rPr>
        <w:t xml:space="preserve"> </w:t>
      </w:r>
      <w:r>
        <w:rPr>
          <w:w w:val="105"/>
        </w:rPr>
        <w:t>which</w:t>
      </w:r>
      <w:r>
        <w:rPr>
          <w:spacing w:val="19"/>
          <w:w w:val="105"/>
        </w:rPr>
        <w:t xml:space="preserve"> </w:t>
      </w:r>
      <w:r>
        <w:rPr>
          <w:w w:val="105"/>
        </w:rPr>
        <w:t>may</w:t>
      </w:r>
      <w:r>
        <w:rPr>
          <w:spacing w:val="7"/>
          <w:w w:val="105"/>
        </w:rPr>
        <w:t xml:space="preserve"> </w:t>
      </w:r>
      <w:r>
        <w:rPr>
          <w:w w:val="105"/>
        </w:rPr>
        <w:t>be</w:t>
      </w:r>
      <w:r>
        <w:rPr>
          <w:w w:val="104"/>
        </w:rPr>
        <w:t xml:space="preserve"> </w:t>
      </w:r>
      <w:r>
        <w:rPr>
          <w:w w:val="105"/>
        </w:rPr>
        <w:t>required</w:t>
      </w:r>
      <w:r>
        <w:rPr>
          <w:spacing w:val="-5"/>
          <w:w w:val="105"/>
        </w:rPr>
        <w:t xml:space="preserve"> </w:t>
      </w:r>
      <w:r>
        <w:rPr>
          <w:w w:val="105"/>
        </w:rPr>
        <w:t>in</w:t>
      </w:r>
      <w:r>
        <w:rPr>
          <w:spacing w:val="-15"/>
          <w:w w:val="105"/>
        </w:rPr>
        <w:t xml:space="preserve"> </w:t>
      </w:r>
      <w:r>
        <w:rPr>
          <w:w w:val="105"/>
        </w:rPr>
        <w:t>the prosecution</w:t>
      </w:r>
      <w:r>
        <w:rPr>
          <w:spacing w:val="3"/>
          <w:w w:val="105"/>
        </w:rPr>
        <w:t xml:space="preserve"> </w:t>
      </w:r>
      <w:r>
        <w:rPr>
          <w:w w:val="105"/>
        </w:rPr>
        <w:t>and</w:t>
      </w:r>
      <w:r>
        <w:rPr>
          <w:spacing w:val="-15"/>
          <w:w w:val="105"/>
        </w:rPr>
        <w:t xml:space="preserve"> </w:t>
      </w:r>
      <w:r>
        <w:rPr>
          <w:w w:val="105"/>
        </w:rPr>
        <w:t>completion</w:t>
      </w:r>
      <w:r>
        <w:rPr>
          <w:spacing w:val="-5"/>
          <w:w w:val="105"/>
        </w:rPr>
        <w:t xml:space="preserve"> </w:t>
      </w:r>
      <w:r>
        <w:rPr>
          <w:w w:val="105"/>
        </w:rPr>
        <w:t>of</w:t>
      </w:r>
      <w:r>
        <w:rPr>
          <w:spacing w:val="-10"/>
          <w:w w:val="105"/>
        </w:rPr>
        <w:t xml:space="preserve"> </w:t>
      </w:r>
      <w:r>
        <w:rPr>
          <w:w w:val="105"/>
        </w:rPr>
        <w:t>the</w:t>
      </w:r>
      <w:r>
        <w:rPr>
          <w:spacing w:val="-17"/>
          <w:w w:val="105"/>
        </w:rPr>
        <w:t xml:space="preserve"> </w:t>
      </w:r>
      <w:r>
        <w:rPr>
          <w:w w:val="105"/>
        </w:rPr>
        <w:t>whole</w:t>
      </w:r>
      <w:r>
        <w:rPr>
          <w:spacing w:val="-5"/>
          <w:w w:val="105"/>
        </w:rPr>
        <w:t xml:space="preserve"> </w:t>
      </w:r>
      <w:r>
        <w:rPr>
          <w:w w:val="105"/>
        </w:rPr>
        <w:t>of</w:t>
      </w:r>
      <w:r>
        <w:rPr>
          <w:spacing w:val="-16"/>
          <w:w w:val="105"/>
        </w:rPr>
        <w:t xml:space="preserve"> </w:t>
      </w:r>
      <w:r>
        <w:rPr>
          <w:w w:val="105"/>
        </w:rPr>
        <w:t>the</w:t>
      </w:r>
      <w:r>
        <w:rPr>
          <w:spacing w:val="-12"/>
          <w:w w:val="105"/>
        </w:rPr>
        <w:t xml:space="preserve"> </w:t>
      </w:r>
      <w:r>
        <w:rPr>
          <w:w w:val="105"/>
        </w:rPr>
        <w:t>work</w:t>
      </w:r>
      <w:r>
        <w:rPr>
          <w:spacing w:val="1"/>
          <w:w w:val="105"/>
        </w:rPr>
        <w:t xml:space="preserve"> </w:t>
      </w:r>
      <w:r>
        <w:rPr>
          <w:w w:val="105"/>
        </w:rPr>
        <w:t>to</w:t>
      </w:r>
      <w:r>
        <w:rPr>
          <w:spacing w:val="-1"/>
          <w:w w:val="105"/>
        </w:rPr>
        <w:t xml:space="preserve"> </w:t>
      </w:r>
      <w:r>
        <w:rPr>
          <w:w w:val="105"/>
        </w:rPr>
        <w:t>be</w:t>
      </w:r>
      <w:r>
        <w:rPr>
          <w:spacing w:val="-22"/>
          <w:w w:val="105"/>
        </w:rPr>
        <w:t xml:space="preserve"> </w:t>
      </w:r>
      <w:r>
        <w:rPr>
          <w:w w:val="105"/>
        </w:rPr>
        <w:t>done</w:t>
      </w:r>
      <w:r>
        <w:rPr>
          <w:spacing w:val="-2"/>
          <w:w w:val="105"/>
        </w:rPr>
        <w:t xml:space="preserve"> </w:t>
      </w:r>
      <w:r>
        <w:rPr>
          <w:w w:val="105"/>
        </w:rPr>
        <w:t>under</w:t>
      </w:r>
      <w:r>
        <w:rPr>
          <w:spacing w:val="-12"/>
          <w:w w:val="105"/>
        </w:rPr>
        <w:t xml:space="preserve"> </w:t>
      </w:r>
      <w:r>
        <w:rPr>
          <w:w w:val="105"/>
        </w:rPr>
        <w:t>this</w:t>
      </w:r>
      <w:r>
        <w:rPr>
          <w:spacing w:val="-5"/>
          <w:w w:val="105"/>
        </w:rPr>
        <w:t xml:space="preserve"> </w:t>
      </w:r>
      <w:r>
        <w:rPr>
          <w:w w:val="105"/>
        </w:rPr>
        <w:t>Contract</w:t>
      </w:r>
      <w:r>
        <w:rPr>
          <w:spacing w:val="-10"/>
          <w:w w:val="105"/>
        </w:rPr>
        <w:t xml:space="preserve"> </w:t>
      </w:r>
      <w:r>
        <w:rPr>
          <w:w w:val="105"/>
        </w:rPr>
        <w:t>and</w:t>
      </w:r>
      <w:r>
        <w:rPr>
          <w:spacing w:val="-9"/>
          <w:w w:val="105"/>
        </w:rPr>
        <w:t xml:space="preserve"> </w:t>
      </w:r>
      <w:r>
        <w:rPr>
          <w:w w:val="105"/>
        </w:rPr>
        <w:t>in</w:t>
      </w:r>
      <w:r>
        <w:rPr>
          <w:spacing w:val="-15"/>
          <w:w w:val="105"/>
        </w:rPr>
        <w:t xml:space="preserve"> </w:t>
      </w:r>
      <w:r>
        <w:rPr>
          <w:w w:val="105"/>
        </w:rPr>
        <w:t>all</w:t>
      </w:r>
      <w:r>
        <w:t xml:space="preserve"> </w:t>
      </w:r>
      <w:r>
        <w:rPr>
          <w:w w:val="105"/>
        </w:rPr>
        <w:t>respects</w:t>
      </w:r>
      <w:r>
        <w:rPr>
          <w:spacing w:val="-9"/>
          <w:w w:val="105"/>
        </w:rPr>
        <w:t xml:space="preserve"> </w:t>
      </w:r>
      <w:r>
        <w:rPr>
          <w:w w:val="105"/>
        </w:rPr>
        <w:t>to</w:t>
      </w:r>
      <w:r>
        <w:rPr>
          <w:spacing w:val="-4"/>
          <w:w w:val="105"/>
        </w:rPr>
        <w:t xml:space="preserve"> </w:t>
      </w:r>
      <w:r>
        <w:rPr>
          <w:w w:val="105"/>
        </w:rPr>
        <w:t>complete</w:t>
      </w:r>
      <w:r>
        <w:rPr>
          <w:spacing w:val="-1"/>
          <w:w w:val="105"/>
        </w:rPr>
        <w:t xml:space="preserve"> </w:t>
      </w:r>
      <w:r>
        <w:rPr>
          <w:w w:val="105"/>
        </w:rPr>
        <w:t>this</w:t>
      </w:r>
      <w:r>
        <w:rPr>
          <w:spacing w:val="-3"/>
          <w:w w:val="105"/>
        </w:rPr>
        <w:t xml:space="preserve"> </w:t>
      </w:r>
      <w:r>
        <w:rPr>
          <w:w w:val="105"/>
        </w:rPr>
        <w:t>Contract</w:t>
      </w:r>
      <w:r>
        <w:rPr>
          <w:spacing w:val="-8"/>
          <w:w w:val="105"/>
        </w:rPr>
        <w:t xml:space="preserve"> </w:t>
      </w:r>
      <w:r>
        <w:rPr>
          <w:w w:val="105"/>
        </w:rPr>
        <w:t>to</w:t>
      </w:r>
      <w:r>
        <w:rPr>
          <w:spacing w:val="-10"/>
          <w:w w:val="105"/>
        </w:rPr>
        <w:t xml:space="preserve"> </w:t>
      </w:r>
      <w:r>
        <w:rPr>
          <w:w w:val="105"/>
        </w:rPr>
        <w:t>the</w:t>
      </w:r>
      <w:r>
        <w:rPr>
          <w:spacing w:val="-9"/>
          <w:w w:val="105"/>
        </w:rPr>
        <w:t xml:space="preserve"> </w:t>
      </w:r>
      <w:r>
        <w:rPr>
          <w:w w:val="105"/>
        </w:rPr>
        <w:t>satisfaction of</w:t>
      </w:r>
      <w:r>
        <w:rPr>
          <w:spacing w:val="-13"/>
          <w:w w:val="105"/>
        </w:rPr>
        <w:t xml:space="preserve"> </w:t>
      </w:r>
      <w:r>
        <w:rPr>
          <w:w w:val="105"/>
        </w:rPr>
        <w:t>the</w:t>
      </w:r>
      <w:r>
        <w:rPr>
          <w:spacing w:val="-9"/>
          <w:w w:val="105"/>
        </w:rPr>
        <w:t xml:space="preserve"> </w:t>
      </w:r>
      <w:r w:rsidR="00A67A19">
        <w:rPr>
          <w:w w:val="105"/>
        </w:rPr>
        <w:t>Owner</w:t>
      </w:r>
      <w:r>
        <w:rPr>
          <w:w w:val="105"/>
        </w:rPr>
        <w:t>.</w:t>
      </w:r>
    </w:p>
    <w:p w14:paraId="7CBCDDF4" w14:textId="0AB42DBA" w:rsidR="006C42CD" w:rsidRDefault="006C42CD">
      <w:pPr>
        <w:pStyle w:val="BodyText"/>
        <w:numPr>
          <w:ilvl w:val="0"/>
          <w:numId w:val="1"/>
        </w:numPr>
        <w:tabs>
          <w:tab w:val="left" w:pos="1188"/>
        </w:tabs>
        <w:spacing w:before="6" w:line="250" w:lineRule="auto"/>
        <w:ind w:left="115" w:right="115" w:firstLine="741"/>
        <w:jc w:val="both"/>
      </w:pPr>
      <w:r>
        <w:rPr>
          <w:b/>
          <w:i/>
          <w:w w:val="105"/>
        </w:rPr>
        <w:t>Contract Documents.</w:t>
      </w:r>
      <w:r>
        <w:t xml:space="preserve"> The term Contract Documents means and includes each and every one of the following, in their individual entireties</w:t>
      </w:r>
      <w:r w:rsidR="00BF7536">
        <w:t xml:space="preserve"> </w:t>
      </w:r>
      <w:r w:rsidR="00BF7536" w:rsidRPr="00CF3D8A">
        <w:rPr>
          <w:color w:val="FF0000"/>
        </w:rPr>
        <w:t xml:space="preserve">(those listed </w:t>
      </w:r>
      <w:r w:rsidR="00BF7536" w:rsidRPr="00442974">
        <w:rPr>
          <w:color w:val="FF0000"/>
        </w:rPr>
        <w:t xml:space="preserve">as </w:t>
      </w:r>
      <w:r w:rsidR="00442974">
        <w:rPr>
          <w:color w:val="FF0000"/>
        </w:rPr>
        <w:t>a</w:t>
      </w:r>
      <w:r w:rsidR="000D4C43" w:rsidRPr="00442974">
        <w:rPr>
          <w:color w:val="FF0000"/>
        </w:rPr>
        <w:t>ttachments</w:t>
      </w:r>
      <w:r w:rsidR="00BF7536" w:rsidRPr="00442974">
        <w:rPr>
          <w:color w:val="FF0000"/>
        </w:rPr>
        <w:t xml:space="preserve"> </w:t>
      </w:r>
      <w:r w:rsidR="00BF7536" w:rsidRPr="00CF3D8A">
        <w:rPr>
          <w:color w:val="FF0000"/>
        </w:rPr>
        <w:t>shall be physi</w:t>
      </w:r>
      <w:r w:rsidR="00CF3D8A">
        <w:rPr>
          <w:color w:val="FF0000"/>
        </w:rPr>
        <w:t>cally attached to the Contract)</w:t>
      </w:r>
      <w:r w:rsidR="00CF3D8A">
        <w:t>:</w:t>
      </w:r>
      <w:r w:rsidR="00BF7536" w:rsidRPr="00CF3D8A">
        <w:rPr>
          <w:color w:val="FF0000"/>
        </w:rPr>
        <w:t xml:space="preserve"> </w:t>
      </w:r>
    </w:p>
    <w:p w14:paraId="749BCFF3" w14:textId="77777777" w:rsidR="00010AFB" w:rsidRDefault="00010AFB" w:rsidP="00010AFB">
      <w:pPr>
        <w:pStyle w:val="BodyText"/>
        <w:widowControl/>
        <w:tabs>
          <w:tab w:val="left" w:pos="1521"/>
        </w:tabs>
        <w:kinsoku w:val="0"/>
        <w:overflowPunct w:val="0"/>
        <w:autoSpaceDE w:val="0"/>
        <w:autoSpaceDN w:val="0"/>
        <w:adjustRightInd w:val="0"/>
        <w:spacing w:before="101" w:line="269" w:lineRule="exact"/>
        <w:ind w:left="1521"/>
      </w:pPr>
    </w:p>
    <w:p w14:paraId="1885964A" w14:textId="77777777" w:rsidR="002127DC" w:rsidRDefault="002127DC" w:rsidP="002127DC">
      <w:pPr>
        <w:pStyle w:val="BodyText"/>
        <w:widowControl/>
        <w:tabs>
          <w:tab w:val="left" w:pos="1521"/>
        </w:tabs>
        <w:kinsoku w:val="0"/>
        <w:overflowPunct w:val="0"/>
        <w:autoSpaceDE w:val="0"/>
        <w:autoSpaceDN w:val="0"/>
        <w:adjustRightInd w:val="0"/>
        <w:spacing w:before="101" w:line="269" w:lineRule="exact"/>
        <w:ind w:left="115"/>
      </w:pPr>
      <w:r>
        <w:t xml:space="preserve">Included </w:t>
      </w:r>
      <w:r w:rsidR="00CF3D8A">
        <w:t>as</w:t>
      </w:r>
      <w:r>
        <w:t xml:space="preserve"> </w:t>
      </w:r>
      <w:r w:rsidR="00A66899">
        <w:t>a</w:t>
      </w:r>
      <w:r>
        <w:t>ttachment</w:t>
      </w:r>
      <w:r w:rsidR="000D4C43">
        <w:t>s</w:t>
      </w:r>
      <w:r>
        <w:t>:</w:t>
      </w:r>
    </w:p>
    <w:p w14:paraId="57E355D8" w14:textId="77777777" w:rsidR="002127DC" w:rsidRDefault="002127DC" w:rsidP="002127DC">
      <w:pPr>
        <w:pStyle w:val="BodyText"/>
        <w:widowControl/>
        <w:tabs>
          <w:tab w:val="left" w:pos="1521"/>
        </w:tabs>
        <w:kinsoku w:val="0"/>
        <w:overflowPunct w:val="0"/>
        <w:autoSpaceDE w:val="0"/>
        <w:autoSpaceDN w:val="0"/>
        <w:adjustRightInd w:val="0"/>
        <w:spacing w:before="101" w:line="269" w:lineRule="exact"/>
        <w:ind w:left="115"/>
      </w:pPr>
    </w:p>
    <w:p w14:paraId="47612BD1" w14:textId="0D5296A6" w:rsidR="002127DC" w:rsidRPr="004E2947" w:rsidRDefault="002127DC" w:rsidP="002127DC">
      <w:pPr>
        <w:pStyle w:val="BodyText"/>
        <w:widowControl/>
        <w:numPr>
          <w:ilvl w:val="0"/>
          <w:numId w:val="3"/>
        </w:numPr>
        <w:tabs>
          <w:tab w:val="left" w:pos="1521"/>
        </w:tabs>
        <w:kinsoku w:val="0"/>
        <w:overflowPunct w:val="0"/>
        <w:autoSpaceDE w:val="0"/>
        <w:autoSpaceDN w:val="0"/>
        <w:adjustRightInd w:val="0"/>
        <w:spacing w:line="268" w:lineRule="exact"/>
        <w:ind w:left="1520" w:hanging="360"/>
        <w:rPr>
          <w:spacing w:val="-1"/>
        </w:rPr>
      </w:pPr>
      <w:r w:rsidRPr="004E2947">
        <w:rPr>
          <w:spacing w:val="-1"/>
        </w:rPr>
        <w:t>Schedule of Prices (Bid Form) (attach contractor’s bid form)</w:t>
      </w:r>
    </w:p>
    <w:p w14:paraId="75DABD6D" w14:textId="247F4C95"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line="268" w:lineRule="exact"/>
      </w:pPr>
      <w:r w:rsidRPr="004E2947">
        <w:rPr>
          <w:spacing w:val="-1"/>
        </w:rPr>
        <w:t>Contractors</w:t>
      </w:r>
      <w:r w:rsidRPr="004E2947">
        <w:rPr>
          <w:spacing w:val="-2"/>
        </w:rPr>
        <w:t xml:space="preserve"> </w:t>
      </w:r>
      <w:r w:rsidRPr="004E2947">
        <w:rPr>
          <w:spacing w:val="-1"/>
        </w:rPr>
        <w:t>EEO</w:t>
      </w:r>
      <w:r w:rsidRPr="004E2947">
        <w:t xml:space="preserve"> </w:t>
      </w:r>
      <w:r w:rsidRPr="004E2947">
        <w:rPr>
          <w:spacing w:val="-1"/>
        </w:rPr>
        <w:t>Certification</w:t>
      </w:r>
      <w:r w:rsidRPr="004E2947">
        <w:t xml:space="preserve"> </w:t>
      </w:r>
      <w:r w:rsidRPr="004E2947">
        <w:rPr>
          <w:spacing w:val="-1"/>
        </w:rPr>
        <w:t>Form</w:t>
      </w:r>
      <w:r w:rsidRPr="004E2947">
        <w:t xml:space="preserve"> </w:t>
      </w:r>
      <w:r w:rsidRPr="004E2947">
        <w:rPr>
          <w:spacing w:val="1"/>
        </w:rPr>
        <w:t>CA</w:t>
      </w:r>
      <w:r w:rsidRPr="004E2947">
        <w:rPr>
          <w:spacing w:val="-1"/>
        </w:rPr>
        <w:t>-109</w:t>
      </w:r>
      <w:r w:rsidRPr="004E2947">
        <w:rPr>
          <w:spacing w:val="-2"/>
        </w:rPr>
        <w:t xml:space="preserve"> </w:t>
      </w:r>
      <w:r w:rsidRPr="004E2947">
        <w:t xml:space="preserve">– </w:t>
      </w:r>
      <w:r w:rsidRPr="004E2947">
        <w:rPr>
          <w:spacing w:val="-2"/>
        </w:rPr>
        <w:t xml:space="preserve">Appendix </w:t>
      </w:r>
      <w:r w:rsidR="00896F02" w:rsidRPr="004E2947">
        <w:t>A</w:t>
      </w:r>
      <w:r w:rsidRPr="004E2947">
        <w:t xml:space="preserve"> (attach contractor’s EEO form)</w:t>
      </w:r>
    </w:p>
    <w:p w14:paraId="63A1E9E5" w14:textId="1CF7E223"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line="269" w:lineRule="exact"/>
        <w:ind w:hanging="360"/>
      </w:pPr>
      <w:r w:rsidRPr="004E2947">
        <w:rPr>
          <w:spacing w:val="-1"/>
        </w:rPr>
        <w:t>Debarment</w:t>
      </w:r>
      <w:r w:rsidRPr="004E2947">
        <w:rPr>
          <w:spacing w:val="2"/>
        </w:rPr>
        <w:t xml:space="preserve"> </w:t>
      </w:r>
      <w:r w:rsidRPr="004E2947">
        <w:t xml:space="preserve">&amp; </w:t>
      </w:r>
      <w:r w:rsidRPr="004E2947">
        <w:rPr>
          <w:spacing w:val="-2"/>
        </w:rPr>
        <w:t>Non-Collusion</w:t>
      </w:r>
      <w:r w:rsidRPr="004E2947">
        <w:t xml:space="preserve"> </w:t>
      </w:r>
      <w:r w:rsidRPr="004E2947">
        <w:rPr>
          <w:spacing w:val="-1"/>
        </w:rPr>
        <w:t>Affidavit</w:t>
      </w:r>
      <w:r w:rsidRPr="004E2947">
        <w:t xml:space="preserve"> </w:t>
      </w:r>
      <w:r w:rsidRPr="004E2947">
        <w:rPr>
          <w:spacing w:val="3"/>
        </w:rPr>
        <w:t>CA</w:t>
      </w:r>
      <w:r w:rsidRPr="004E2947">
        <w:rPr>
          <w:spacing w:val="-1"/>
        </w:rPr>
        <w:t>-91</w:t>
      </w:r>
      <w:r w:rsidRPr="004E2947">
        <w:rPr>
          <w:spacing w:val="-2"/>
        </w:rPr>
        <w:t xml:space="preserve"> </w:t>
      </w:r>
      <w:r w:rsidRPr="004E2947">
        <w:t xml:space="preserve">– </w:t>
      </w:r>
      <w:r w:rsidRPr="004E2947">
        <w:rPr>
          <w:spacing w:val="-2"/>
        </w:rPr>
        <w:t xml:space="preserve">Appendix </w:t>
      </w:r>
      <w:r w:rsidR="00896F02" w:rsidRPr="004E2947">
        <w:t>B</w:t>
      </w:r>
      <w:r w:rsidRPr="004E2947">
        <w:t xml:space="preserve"> (attach contractor’s affidavit)</w:t>
      </w:r>
    </w:p>
    <w:p w14:paraId="6CAB0D3D" w14:textId="5E7E575B" w:rsidR="00510B42" w:rsidRPr="004E2947" w:rsidRDefault="00510B42" w:rsidP="002127DC">
      <w:pPr>
        <w:pStyle w:val="BodyText"/>
        <w:widowControl/>
        <w:numPr>
          <w:ilvl w:val="0"/>
          <w:numId w:val="3"/>
        </w:numPr>
        <w:tabs>
          <w:tab w:val="left" w:pos="1522"/>
        </w:tabs>
        <w:kinsoku w:val="0"/>
        <w:overflowPunct w:val="0"/>
        <w:autoSpaceDE w:val="0"/>
        <w:autoSpaceDN w:val="0"/>
        <w:adjustRightInd w:val="0"/>
        <w:spacing w:line="269" w:lineRule="exact"/>
        <w:ind w:hanging="360"/>
      </w:pPr>
      <w:r w:rsidRPr="004E2947">
        <w:t>Worker Classification Compliance Requirement</w:t>
      </w:r>
      <w:r w:rsidR="00F97BF4" w:rsidRPr="004E2947">
        <w:t xml:space="preserve"> </w:t>
      </w:r>
      <w:r w:rsidR="00F97BF4" w:rsidRPr="004E2947">
        <w:rPr>
          <w:i/>
        </w:rPr>
        <w:t>(Prime Contractor)</w:t>
      </w:r>
      <w:r w:rsidRPr="004E2947">
        <w:t xml:space="preserve"> – Appendix C (attach contractor’s filled out form)</w:t>
      </w:r>
    </w:p>
    <w:p w14:paraId="5596D43A" w14:textId="7DCFB032"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before="19" w:line="252" w:lineRule="exact"/>
        <w:ind w:right="637" w:hanging="360"/>
      </w:pPr>
      <w:r w:rsidRPr="004E2947">
        <w:rPr>
          <w:spacing w:val="-1"/>
        </w:rPr>
        <w:t>Required</w:t>
      </w:r>
      <w:r w:rsidRPr="004E2947">
        <w:rPr>
          <w:spacing w:val="-2"/>
        </w:rPr>
        <w:t xml:space="preserve"> </w:t>
      </w:r>
      <w:r w:rsidRPr="004E2947">
        <w:rPr>
          <w:spacing w:val="-1"/>
        </w:rPr>
        <w:t>Contract</w:t>
      </w:r>
      <w:r w:rsidRPr="004E2947">
        <w:t xml:space="preserve"> </w:t>
      </w:r>
      <w:r w:rsidRPr="004E2947">
        <w:rPr>
          <w:spacing w:val="-2"/>
        </w:rPr>
        <w:t xml:space="preserve">Provisions </w:t>
      </w:r>
      <w:r w:rsidRPr="004E2947">
        <w:t>for</w:t>
      </w:r>
      <w:r w:rsidRPr="004E2947">
        <w:rPr>
          <w:spacing w:val="2"/>
        </w:rPr>
        <w:t xml:space="preserve"> </w:t>
      </w:r>
      <w:r w:rsidRPr="004E2947">
        <w:rPr>
          <w:spacing w:val="-1"/>
        </w:rPr>
        <w:t>Federal-Aid</w:t>
      </w:r>
      <w:r w:rsidRPr="004E2947">
        <w:t xml:space="preserve"> </w:t>
      </w:r>
      <w:r w:rsidRPr="004E2947">
        <w:rPr>
          <w:spacing w:val="-1"/>
        </w:rPr>
        <w:t>Construction,</w:t>
      </w:r>
      <w:r w:rsidRPr="004E2947">
        <w:t xml:space="preserve"> FHWA</w:t>
      </w:r>
      <w:r w:rsidRPr="004E2947">
        <w:rPr>
          <w:spacing w:val="-2"/>
        </w:rPr>
        <w:t xml:space="preserve"> </w:t>
      </w:r>
      <w:r w:rsidRPr="004E2947">
        <w:rPr>
          <w:spacing w:val="-1"/>
        </w:rPr>
        <w:t>Form</w:t>
      </w:r>
      <w:r w:rsidRPr="004E2947">
        <w:rPr>
          <w:spacing w:val="33"/>
        </w:rPr>
        <w:t xml:space="preserve"> </w:t>
      </w:r>
      <w:r w:rsidRPr="004E2947">
        <w:rPr>
          <w:spacing w:val="-1"/>
        </w:rPr>
        <w:t>1273</w:t>
      </w:r>
      <w:r w:rsidRPr="004E2947">
        <w:rPr>
          <w:spacing w:val="1"/>
        </w:rPr>
        <w:t xml:space="preserve"> </w:t>
      </w:r>
      <w:r w:rsidRPr="004E2947">
        <w:t xml:space="preserve">– </w:t>
      </w:r>
      <w:r w:rsidRPr="004E2947">
        <w:rPr>
          <w:spacing w:val="-1"/>
        </w:rPr>
        <w:t>Appendix</w:t>
      </w:r>
      <w:r w:rsidRPr="004E2947">
        <w:rPr>
          <w:spacing w:val="-2"/>
        </w:rPr>
        <w:t xml:space="preserve"> </w:t>
      </w:r>
      <w:r w:rsidR="00510B42" w:rsidRPr="004E2947">
        <w:t>D</w:t>
      </w:r>
      <w:r w:rsidR="00BE32EB" w:rsidRPr="004E2947">
        <w:t xml:space="preserve"> (Form 1273 must also be attached to all subcontracts)</w:t>
      </w:r>
    </w:p>
    <w:p w14:paraId="5E32F508" w14:textId="542515EA" w:rsidR="002127DC" w:rsidRPr="004E2947" w:rsidRDefault="002127DC" w:rsidP="00F97BF4">
      <w:pPr>
        <w:pStyle w:val="BodyText"/>
        <w:widowControl/>
        <w:numPr>
          <w:ilvl w:val="0"/>
          <w:numId w:val="3"/>
        </w:numPr>
        <w:tabs>
          <w:tab w:val="left" w:pos="1523"/>
        </w:tabs>
        <w:kinsoku w:val="0"/>
        <w:overflowPunct w:val="0"/>
        <w:autoSpaceDE w:val="0"/>
        <w:autoSpaceDN w:val="0"/>
        <w:adjustRightInd w:val="0"/>
        <w:spacing w:line="265" w:lineRule="exact"/>
        <w:ind w:hanging="360"/>
      </w:pPr>
      <w:r w:rsidRPr="004E2947">
        <w:rPr>
          <w:spacing w:val="-1"/>
        </w:rPr>
        <w:t>Standard</w:t>
      </w:r>
      <w:r w:rsidRPr="004E2947">
        <w:t xml:space="preserve"> </w:t>
      </w:r>
      <w:r w:rsidRPr="004E2947">
        <w:rPr>
          <w:spacing w:val="-1"/>
        </w:rPr>
        <w:t>Federal</w:t>
      </w:r>
      <w:r w:rsidRPr="004E2947">
        <w:t xml:space="preserve"> </w:t>
      </w:r>
      <w:r w:rsidRPr="004E2947">
        <w:rPr>
          <w:spacing w:val="-2"/>
        </w:rPr>
        <w:t>EEO</w:t>
      </w:r>
      <w:r w:rsidRPr="004E2947">
        <w:rPr>
          <w:spacing w:val="2"/>
        </w:rPr>
        <w:t xml:space="preserve"> </w:t>
      </w:r>
      <w:r w:rsidRPr="004E2947">
        <w:rPr>
          <w:spacing w:val="-1"/>
        </w:rPr>
        <w:t>Specifications, (Executive</w:t>
      </w:r>
      <w:r w:rsidRPr="004E2947">
        <w:t xml:space="preserve"> </w:t>
      </w:r>
      <w:r w:rsidRPr="004E2947">
        <w:rPr>
          <w:spacing w:val="-1"/>
        </w:rPr>
        <w:t>Order</w:t>
      </w:r>
      <w:r w:rsidRPr="004E2947">
        <w:rPr>
          <w:spacing w:val="2"/>
        </w:rPr>
        <w:t xml:space="preserve"> </w:t>
      </w:r>
      <w:r w:rsidRPr="004E2947">
        <w:rPr>
          <w:spacing w:val="-2"/>
        </w:rPr>
        <w:t>11246)</w:t>
      </w:r>
      <w:r w:rsidRPr="004E2947">
        <w:rPr>
          <w:spacing w:val="3"/>
        </w:rPr>
        <w:t xml:space="preserve"> CA-26 </w:t>
      </w:r>
      <w:r w:rsidRPr="004E2947">
        <w:t>–</w:t>
      </w:r>
      <w:r w:rsidRPr="004E2947">
        <w:rPr>
          <w:spacing w:val="-2"/>
        </w:rPr>
        <w:t xml:space="preserve"> </w:t>
      </w:r>
      <w:r w:rsidRPr="004E2947">
        <w:rPr>
          <w:spacing w:val="-1"/>
        </w:rPr>
        <w:t>Appendix</w:t>
      </w:r>
      <w:r w:rsidRPr="004E2947">
        <w:rPr>
          <w:spacing w:val="-2"/>
        </w:rPr>
        <w:t xml:space="preserve"> </w:t>
      </w:r>
      <w:r w:rsidR="00510B42" w:rsidRPr="004E2947">
        <w:t>E</w:t>
      </w:r>
    </w:p>
    <w:p w14:paraId="665679E4" w14:textId="77CE3DFB"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line="268" w:lineRule="exact"/>
        <w:ind w:hanging="360"/>
      </w:pPr>
      <w:r w:rsidRPr="004E2947">
        <w:rPr>
          <w:spacing w:val="-1"/>
        </w:rPr>
        <w:t>Vermont</w:t>
      </w:r>
      <w:r w:rsidRPr="004E2947">
        <w:rPr>
          <w:spacing w:val="2"/>
        </w:rPr>
        <w:t xml:space="preserve"> </w:t>
      </w:r>
      <w:r w:rsidRPr="004E2947">
        <w:rPr>
          <w:spacing w:val="-2"/>
        </w:rPr>
        <w:t>Minimum</w:t>
      </w:r>
      <w:r w:rsidRPr="004E2947">
        <w:rPr>
          <w:spacing w:val="2"/>
        </w:rPr>
        <w:t xml:space="preserve"> </w:t>
      </w:r>
      <w:r w:rsidRPr="004E2947">
        <w:rPr>
          <w:spacing w:val="-1"/>
        </w:rPr>
        <w:t xml:space="preserve">Labor </w:t>
      </w:r>
      <w:r w:rsidRPr="004E2947">
        <w:t>&amp;</w:t>
      </w:r>
      <w:r w:rsidRPr="004E2947">
        <w:rPr>
          <w:spacing w:val="-2"/>
        </w:rPr>
        <w:t xml:space="preserve"> </w:t>
      </w:r>
      <w:r w:rsidRPr="004E2947">
        <w:rPr>
          <w:spacing w:val="-1"/>
        </w:rPr>
        <w:t>Truck</w:t>
      </w:r>
      <w:r w:rsidRPr="004E2947">
        <w:rPr>
          <w:spacing w:val="3"/>
        </w:rPr>
        <w:t xml:space="preserve"> </w:t>
      </w:r>
      <w:r w:rsidRPr="004E2947">
        <w:rPr>
          <w:spacing w:val="-1"/>
        </w:rPr>
        <w:t>Rates</w:t>
      </w:r>
      <w:r w:rsidRPr="004E2947">
        <w:rPr>
          <w:spacing w:val="2"/>
        </w:rPr>
        <w:t xml:space="preserve"> </w:t>
      </w:r>
      <w:r w:rsidRPr="004E2947">
        <w:t>–</w:t>
      </w:r>
      <w:r w:rsidRPr="004E2947">
        <w:rPr>
          <w:spacing w:val="-2"/>
        </w:rPr>
        <w:t xml:space="preserve"> Appendix </w:t>
      </w:r>
      <w:r w:rsidR="007544D5">
        <w:t>F</w:t>
      </w:r>
    </w:p>
    <w:p w14:paraId="1E8F0F2D" w14:textId="474C8089" w:rsidR="002127DC" w:rsidRPr="004E2947" w:rsidRDefault="002127DC" w:rsidP="002127DC">
      <w:pPr>
        <w:pStyle w:val="BodyText"/>
        <w:widowControl/>
        <w:numPr>
          <w:ilvl w:val="0"/>
          <w:numId w:val="3"/>
        </w:numPr>
        <w:tabs>
          <w:tab w:val="left" w:pos="1523"/>
        </w:tabs>
        <w:kinsoku w:val="0"/>
        <w:overflowPunct w:val="0"/>
        <w:autoSpaceDE w:val="0"/>
        <w:autoSpaceDN w:val="0"/>
        <w:adjustRightInd w:val="0"/>
        <w:ind w:left="1522" w:right="351" w:hanging="360"/>
      </w:pPr>
      <w:r w:rsidRPr="004E2947">
        <w:rPr>
          <w:spacing w:val="-1"/>
        </w:rPr>
        <w:t>Disadvantaged</w:t>
      </w:r>
      <w:r w:rsidRPr="004E2947">
        <w:t xml:space="preserve"> </w:t>
      </w:r>
      <w:r w:rsidRPr="004E2947">
        <w:rPr>
          <w:spacing w:val="-1"/>
        </w:rPr>
        <w:t>Business</w:t>
      </w:r>
      <w:r w:rsidRPr="004E2947">
        <w:rPr>
          <w:spacing w:val="-2"/>
        </w:rPr>
        <w:t xml:space="preserve"> </w:t>
      </w:r>
      <w:r w:rsidRPr="004E2947">
        <w:rPr>
          <w:spacing w:val="-1"/>
        </w:rPr>
        <w:t>Enterprise</w:t>
      </w:r>
      <w:r w:rsidRPr="004E2947">
        <w:rPr>
          <w:spacing w:val="-2"/>
        </w:rPr>
        <w:t xml:space="preserve"> </w:t>
      </w:r>
      <w:r w:rsidRPr="004E2947">
        <w:rPr>
          <w:spacing w:val="-1"/>
        </w:rPr>
        <w:t>(DBE)</w:t>
      </w:r>
      <w:r w:rsidRPr="004E2947">
        <w:rPr>
          <w:spacing w:val="2"/>
        </w:rPr>
        <w:t xml:space="preserve"> </w:t>
      </w:r>
      <w:r w:rsidRPr="004E2947">
        <w:rPr>
          <w:spacing w:val="-1"/>
        </w:rPr>
        <w:t>Policy</w:t>
      </w:r>
      <w:r w:rsidRPr="004E2947">
        <w:rPr>
          <w:spacing w:val="-2"/>
        </w:rPr>
        <w:t xml:space="preserve"> </w:t>
      </w:r>
      <w:r w:rsidRPr="004E2947">
        <w:rPr>
          <w:spacing w:val="-1"/>
        </w:rPr>
        <w:t>Contract</w:t>
      </w:r>
      <w:r w:rsidRPr="004E2947">
        <w:rPr>
          <w:spacing w:val="2"/>
        </w:rPr>
        <w:t xml:space="preserve"> </w:t>
      </w:r>
      <w:r w:rsidRPr="004E2947">
        <w:rPr>
          <w:spacing w:val="-1"/>
        </w:rPr>
        <w:t>Requirements</w:t>
      </w:r>
      <w:r w:rsidR="008D07FB" w:rsidRPr="004E2947">
        <w:rPr>
          <w:spacing w:val="1"/>
        </w:rPr>
        <w:t xml:space="preserve"> CR-110</w:t>
      </w:r>
      <w:r w:rsidRPr="004E2947">
        <w:t>–</w:t>
      </w:r>
      <w:r w:rsidRPr="004E2947">
        <w:rPr>
          <w:spacing w:val="25"/>
        </w:rPr>
        <w:t xml:space="preserve"> </w:t>
      </w:r>
      <w:r w:rsidRPr="004E2947">
        <w:rPr>
          <w:spacing w:val="-1"/>
        </w:rPr>
        <w:t>Appendix</w:t>
      </w:r>
      <w:r w:rsidRPr="004E2947">
        <w:rPr>
          <w:spacing w:val="-2"/>
        </w:rPr>
        <w:t xml:space="preserve"> </w:t>
      </w:r>
      <w:r w:rsidR="007544D5">
        <w:t>G</w:t>
      </w:r>
    </w:p>
    <w:p w14:paraId="7145E1AC" w14:textId="12B980BE" w:rsidR="002127DC" w:rsidRPr="004E2947" w:rsidRDefault="008D07FB" w:rsidP="002127DC">
      <w:pPr>
        <w:pStyle w:val="BodyText"/>
        <w:widowControl/>
        <w:numPr>
          <w:ilvl w:val="0"/>
          <w:numId w:val="3"/>
        </w:numPr>
        <w:tabs>
          <w:tab w:val="left" w:pos="1523"/>
        </w:tabs>
        <w:kinsoku w:val="0"/>
        <w:overflowPunct w:val="0"/>
        <w:autoSpaceDE w:val="0"/>
        <w:autoSpaceDN w:val="0"/>
        <w:adjustRightInd w:val="0"/>
        <w:spacing w:line="268" w:lineRule="exact"/>
        <w:ind w:left="1522" w:hanging="360"/>
      </w:pPr>
      <w:r w:rsidRPr="004E2947">
        <w:rPr>
          <w:spacing w:val="-1"/>
        </w:rPr>
        <w:t>Compliance</w:t>
      </w:r>
      <w:r w:rsidR="002127DC" w:rsidRPr="004E2947">
        <w:rPr>
          <w:spacing w:val="-2"/>
        </w:rPr>
        <w:t xml:space="preserve"> </w:t>
      </w:r>
      <w:r w:rsidR="002127DC" w:rsidRPr="004E2947">
        <w:rPr>
          <w:spacing w:val="-1"/>
        </w:rPr>
        <w:t>Bond</w:t>
      </w:r>
      <w:r w:rsidR="002127DC" w:rsidRPr="004E2947">
        <w:rPr>
          <w:spacing w:val="-2"/>
        </w:rPr>
        <w:t xml:space="preserve"> </w:t>
      </w:r>
      <w:r w:rsidR="002127DC" w:rsidRPr="004E2947">
        <w:t xml:space="preserve">– </w:t>
      </w:r>
      <w:r w:rsidR="002127DC" w:rsidRPr="004E2947">
        <w:rPr>
          <w:spacing w:val="-1"/>
        </w:rPr>
        <w:t>Appendix</w:t>
      </w:r>
      <w:r w:rsidR="002127DC" w:rsidRPr="004E2947">
        <w:rPr>
          <w:spacing w:val="-2"/>
        </w:rPr>
        <w:t xml:space="preserve"> </w:t>
      </w:r>
      <w:r w:rsidR="007544D5">
        <w:t>H</w:t>
      </w:r>
      <w:r w:rsidR="007544D5" w:rsidRPr="004E2947">
        <w:t xml:space="preserve"> </w:t>
      </w:r>
      <w:r w:rsidR="002127DC" w:rsidRPr="004E2947">
        <w:t>(attach contractor’s Performance Bond)</w:t>
      </w:r>
    </w:p>
    <w:p w14:paraId="20EF89C2" w14:textId="3103E8D4" w:rsidR="002127DC" w:rsidRPr="004E2947" w:rsidRDefault="008D07FB" w:rsidP="002127DC">
      <w:pPr>
        <w:pStyle w:val="BodyText"/>
        <w:widowControl/>
        <w:numPr>
          <w:ilvl w:val="0"/>
          <w:numId w:val="3"/>
        </w:numPr>
        <w:tabs>
          <w:tab w:val="left" w:pos="1523"/>
        </w:tabs>
        <w:kinsoku w:val="0"/>
        <w:overflowPunct w:val="0"/>
        <w:autoSpaceDE w:val="0"/>
        <w:autoSpaceDN w:val="0"/>
        <w:adjustRightInd w:val="0"/>
        <w:spacing w:line="268" w:lineRule="exact"/>
        <w:ind w:left="1522" w:hanging="360"/>
      </w:pPr>
      <w:r w:rsidRPr="004E2947">
        <w:t>Labor &amp; Materials</w:t>
      </w:r>
      <w:r w:rsidR="002127DC" w:rsidRPr="004E2947">
        <w:t xml:space="preserve"> Bond – Appendix </w:t>
      </w:r>
      <w:r w:rsidR="007544D5">
        <w:t>I</w:t>
      </w:r>
      <w:r w:rsidR="007544D5" w:rsidRPr="004E2947">
        <w:t xml:space="preserve"> </w:t>
      </w:r>
      <w:r w:rsidR="002127DC" w:rsidRPr="004E2947">
        <w:t>(attach contractor’s Payment Bond)</w:t>
      </w:r>
    </w:p>
    <w:p w14:paraId="1AB36335" w14:textId="5857A743" w:rsidR="008D07FB" w:rsidRPr="004E2947" w:rsidRDefault="008D07FB" w:rsidP="00510B42">
      <w:pPr>
        <w:pStyle w:val="BodyText"/>
        <w:widowControl/>
        <w:numPr>
          <w:ilvl w:val="0"/>
          <w:numId w:val="3"/>
        </w:numPr>
        <w:tabs>
          <w:tab w:val="left" w:pos="1523"/>
        </w:tabs>
        <w:kinsoku w:val="0"/>
        <w:overflowPunct w:val="0"/>
        <w:autoSpaceDE w:val="0"/>
        <w:autoSpaceDN w:val="0"/>
        <w:adjustRightInd w:val="0"/>
        <w:spacing w:line="268" w:lineRule="exact"/>
        <w:ind w:left="1522" w:hanging="360"/>
      </w:pPr>
      <w:r w:rsidRPr="004E2947">
        <w:t xml:space="preserve">Standard Title VI/Non-Discrimination Assurances </w:t>
      </w:r>
      <w:r w:rsidR="004B7A95" w:rsidRPr="007A7CA8">
        <w:t xml:space="preserve">Appendices A and E </w:t>
      </w:r>
      <w:r w:rsidRPr="004E2947">
        <w:t xml:space="preserve">– Appendix </w:t>
      </w:r>
      <w:r w:rsidR="007544D5">
        <w:t>K</w:t>
      </w:r>
    </w:p>
    <w:p w14:paraId="6EF1AE76" w14:textId="75879FAA" w:rsidR="008D07FB" w:rsidRPr="004E2947" w:rsidRDefault="008D07FB" w:rsidP="002127DC">
      <w:pPr>
        <w:pStyle w:val="BodyText"/>
        <w:widowControl/>
        <w:numPr>
          <w:ilvl w:val="0"/>
          <w:numId w:val="3"/>
        </w:numPr>
        <w:tabs>
          <w:tab w:val="left" w:pos="1523"/>
        </w:tabs>
        <w:kinsoku w:val="0"/>
        <w:overflowPunct w:val="0"/>
        <w:autoSpaceDE w:val="0"/>
        <w:autoSpaceDN w:val="0"/>
        <w:adjustRightInd w:val="0"/>
        <w:spacing w:line="268" w:lineRule="exact"/>
        <w:ind w:left="1522" w:hanging="360"/>
      </w:pPr>
      <w:bookmarkStart w:id="0" w:name="_Hlk5620450"/>
      <w:r w:rsidRPr="004E2947">
        <w:t>Certificate of Worker</w:t>
      </w:r>
      <w:r w:rsidR="00B576CB" w:rsidRPr="004E2947">
        <w:t>s’</w:t>
      </w:r>
      <w:r w:rsidRPr="004E2947">
        <w:t xml:space="preserve"> Compensation Coverage (Prime Contractor) – Appendix </w:t>
      </w:r>
      <w:r w:rsidR="007544D5">
        <w:t>L</w:t>
      </w:r>
    </w:p>
    <w:p w14:paraId="48BEC646" w14:textId="77777777" w:rsidR="002127DC" w:rsidRPr="00F57DAA" w:rsidRDefault="002127DC"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59C94A5D"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1A36B0F2"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3F2F019D"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095DCBBD"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bookmarkEnd w:id="0"/>
    <w:p w14:paraId="6E5DD41E"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209F8786"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231EE6A4"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7382D593"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7D486AD9" w14:textId="77777777" w:rsidR="002127DC" w:rsidRPr="004E2947" w:rsidRDefault="002127DC" w:rsidP="002127DC">
      <w:pPr>
        <w:pStyle w:val="BodyText"/>
        <w:widowControl/>
        <w:tabs>
          <w:tab w:val="left" w:pos="1521"/>
        </w:tabs>
        <w:kinsoku w:val="0"/>
        <w:overflowPunct w:val="0"/>
        <w:autoSpaceDE w:val="0"/>
        <w:autoSpaceDN w:val="0"/>
        <w:adjustRightInd w:val="0"/>
        <w:spacing w:before="101" w:line="269" w:lineRule="exact"/>
        <w:ind w:left="115"/>
      </w:pPr>
      <w:r w:rsidRPr="004E2947">
        <w:t>Included by reference</w:t>
      </w:r>
      <w:r w:rsidR="000D4C43" w:rsidRPr="004E2947">
        <w:t>:</w:t>
      </w:r>
    </w:p>
    <w:p w14:paraId="5E38102D" w14:textId="77777777"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before="101" w:line="269" w:lineRule="exact"/>
      </w:pPr>
      <w:r w:rsidRPr="004E2947">
        <w:rPr>
          <w:spacing w:val="-1"/>
        </w:rPr>
        <w:lastRenderedPageBreak/>
        <w:t>Invitation</w:t>
      </w:r>
      <w:r w:rsidRPr="004E2947">
        <w:rPr>
          <w:spacing w:val="-2"/>
        </w:rPr>
        <w:t xml:space="preserve"> </w:t>
      </w:r>
      <w:r w:rsidRPr="004E2947">
        <w:t>for</w:t>
      </w:r>
      <w:r w:rsidRPr="004E2947">
        <w:rPr>
          <w:spacing w:val="2"/>
        </w:rPr>
        <w:t xml:space="preserve"> </w:t>
      </w:r>
      <w:r w:rsidRPr="004E2947">
        <w:rPr>
          <w:spacing w:val="-2"/>
        </w:rPr>
        <w:t>Bids</w:t>
      </w:r>
    </w:p>
    <w:p w14:paraId="27D1663E" w14:textId="77777777"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4E2947">
        <w:rPr>
          <w:spacing w:val="-1"/>
        </w:rPr>
        <w:t>Instruction</w:t>
      </w:r>
      <w:r w:rsidRPr="004E2947">
        <w:rPr>
          <w:spacing w:val="-2"/>
        </w:rPr>
        <w:t xml:space="preserve"> </w:t>
      </w:r>
      <w:r w:rsidRPr="004E2947">
        <w:t>to</w:t>
      </w:r>
      <w:r w:rsidRPr="004E2947">
        <w:rPr>
          <w:spacing w:val="-2"/>
        </w:rPr>
        <w:t xml:space="preserve"> </w:t>
      </w:r>
      <w:r w:rsidRPr="004E2947">
        <w:rPr>
          <w:spacing w:val="-1"/>
        </w:rPr>
        <w:t>Bidders</w:t>
      </w:r>
    </w:p>
    <w:p w14:paraId="274C0E79" w14:textId="77777777" w:rsidR="006C42CD" w:rsidRPr="004E2947" w:rsidRDefault="00710434"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pPr>
      <w:r w:rsidRPr="004E2947">
        <w:rPr>
          <w:spacing w:val="-1"/>
        </w:rPr>
        <w:t xml:space="preserve">Project </w:t>
      </w:r>
      <w:r w:rsidR="006C42CD" w:rsidRPr="004E2947">
        <w:rPr>
          <w:spacing w:val="-1"/>
        </w:rPr>
        <w:t>Special</w:t>
      </w:r>
      <w:r w:rsidR="006C42CD" w:rsidRPr="004E2947">
        <w:t xml:space="preserve"> </w:t>
      </w:r>
      <w:r w:rsidR="006C42CD" w:rsidRPr="004E2947">
        <w:rPr>
          <w:spacing w:val="-2"/>
        </w:rPr>
        <w:t>Provisions</w:t>
      </w:r>
    </w:p>
    <w:p w14:paraId="2BD40968" w14:textId="2242AA9F"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pPr>
      <w:r w:rsidRPr="004E2947">
        <w:rPr>
          <w:spacing w:val="-1"/>
        </w:rPr>
        <w:t>VTrans</w:t>
      </w:r>
      <w:r w:rsidRPr="004E2947">
        <w:rPr>
          <w:spacing w:val="1"/>
        </w:rPr>
        <w:t xml:space="preserve"> </w:t>
      </w:r>
      <w:r w:rsidRPr="004E2947">
        <w:rPr>
          <w:spacing w:val="-1"/>
        </w:rPr>
        <w:t>20</w:t>
      </w:r>
      <w:r w:rsidR="00E916DE">
        <w:rPr>
          <w:spacing w:val="-1"/>
        </w:rPr>
        <w:t>24</w:t>
      </w:r>
      <w:r w:rsidRPr="004E2947">
        <w:rPr>
          <w:spacing w:val="-2"/>
        </w:rPr>
        <w:t xml:space="preserve"> </w:t>
      </w:r>
      <w:r w:rsidRPr="004E2947">
        <w:rPr>
          <w:spacing w:val="-1"/>
        </w:rPr>
        <w:t>Standard</w:t>
      </w:r>
      <w:r w:rsidRPr="004E2947">
        <w:t xml:space="preserve"> </w:t>
      </w:r>
      <w:r w:rsidRPr="004E2947">
        <w:rPr>
          <w:spacing w:val="-1"/>
        </w:rPr>
        <w:t>Specifications</w:t>
      </w:r>
      <w:r w:rsidRPr="004E2947">
        <w:rPr>
          <w:spacing w:val="-2"/>
        </w:rPr>
        <w:t xml:space="preserve"> </w:t>
      </w:r>
      <w:r w:rsidRPr="004E2947">
        <w:t>for</w:t>
      </w:r>
      <w:r w:rsidRPr="004E2947">
        <w:rPr>
          <w:spacing w:val="-1"/>
        </w:rPr>
        <w:t xml:space="preserve"> Construction</w:t>
      </w:r>
    </w:p>
    <w:p w14:paraId="54DFCE4A" w14:textId="77777777" w:rsidR="00DB5FE8"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rPr>
          <w:spacing w:val="-1"/>
        </w:rPr>
      </w:pPr>
      <w:r w:rsidRPr="004E2947">
        <w:rPr>
          <w:spacing w:val="-1"/>
        </w:rPr>
        <w:t>Project</w:t>
      </w:r>
      <w:r w:rsidRPr="004E2947">
        <w:rPr>
          <w:spacing w:val="2"/>
        </w:rPr>
        <w:t xml:space="preserve"> </w:t>
      </w:r>
      <w:r w:rsidRPr="004E2947">
        <w:rPr>
          <w:spacing w:val="-2"/>
        </w:rPr>
        <w:t>Permits</w:t>
      </w:r>
      <w:r w:rsidR="00617781" w:rsidRPr="004E2947">
        <w:rPr>
          <w:spacing w:val="-2"/>
        </w:rPr>
        <w:t xml:space="preserve"> (Highway Access Permit, etc.)</w:t>
      </w:r>
      <w:r w:rsidR="00323F91" w:rsidRPr="004E2947">
        <w:rPr>
          <w:spacing w:val="-2"/>
        </w:rPr>
        <w:t xml:space="preserve"> </w:t>
      </w:r>
    </w:p>
    <w:p w14:paraId="28F9DDE1" w14:textId="77777777"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rPr>
          <w:spacing w:val="-1"/>
        </w:rPr>
      </w:pPr>
      <w:r w:rsidRPr="004E2947">
        <w:rPr>
          <w:spacing w:val="-1"/>
        </w:rPr>
        <w:t>Environmental</w:t>
      </w:r>
      <w:r w:rsidRPr="004E2947">
        <w:t xml:space="preserve"> </w:t>
      </w:r>
      <w:r w:rsidRPr="004E2947">
        <w:rPr>
          <w:spacing w:val="-1"/>
        </w:rPr>
        <w:t>Permits</w:t>
      </w:r>
      <w:r w:rsidR="00530B7D" w:rsidRPr="004E2947">
        <w:rPr>
          <w:spacing w:val="-1"/>
        </w:rPr>
        <w:t xml:space="preserve"> </w:t>
      </w:r>
    </w:p>
    <w:p w14:paraId="14C1BC62" w14:textId="77777777" w:rsidR="00483DE6" w:rsidRPr="004E2947" w:rsidRDefault="00483DE6" w:rsidP="00483DE6">
      <w:pPr>
        <w:pStyle w:val="BodyText"/>
        <w:widowControl/>
        <w:numPr>
          <w:ilvl w:val="0"/>
          <w:numId w:val="3"/>
        </w:numPr>
        <w:tabs>
          <w:tab w:val="left" w:pos="1524"/>
        </w:tabs>
        <w:kinsoku w:val="0"/>
        <w:overflowPunct w:val="0"/>
        <w:autoSpaceDE w:val="0"/>
        <w:autoSpaceDN w:val="0"/>
        <w:adjustRightInd w:val="0"/>
        <w:spacing w:line="268" w:lineRule="exact"/>
        <w:ind w:left="1523" w:hanging="360"/>
      </w:pPr>
      <w:r w:rsidRPr="004E2947">
        <w:rPr>
          <w:spacing w:val="-1"/>
        </w:rPr>
        <w:t>US</w:t>
      </w:r>
      <w:r w:rsidRPr="004E2947">
        <w:t xml:space="preserve"> </w:t>
      </w:r>
      <w:r w:rsidRPr="004E2947">
        <w:rPr>
          <w:spacing w:val="-1"/>
        </w:rPr>
        <w:t>Department</w:t>
      </w:r>
      <w:r w:rsidRPr="004E2947">
        <w:t xml:space="preserve"> </w:t>
      </w:r>
      <w:r w:rsidRPr="004E2947">
        <w:rPr>
          <w:spacing w:val="-2"/>
        </w:rPr>
        <w:t>of</w:t>
      </w:r>
      <w:r w:rsidRPr="004E2947">
        <w:rPr>
          <w:spacing w:val="2"/>
        </w:rPr>
        <w:t xml:space="preserve"> </w:t>
      </w:r>
      <w:r w:rsidRPr="004E2947">
        <w:rPr>
          <w:spacing w:val="-1"/>
        </w:rPr>
        <w:t>Labor</w:t>
      </w:r>
      <w:r w:rsidRPr="004E2947">
        <w:rPr>
          <w:spacing w:val="-3"/>
        </w:rPr>
        <w:t xml:space="preserve"> </w:t>
      </w:r>
      <w:r w:rsidRPr="004E2947">
        <w:rPr>
          <w:spacing w:val="-1"/>
        </w:rPr>
        <w:t>Davis-Bacon</w:t>
      </w:r>
      <w:r w:rsidRPr="004E2947">
        <w:t xml:space="preserve"> </w:t>
      </w:r>
      <w:r w:rsidRPr="004E2947">
        <w:rPr>
          <w:spacing w:val="-1"/>
        </w:rPr>
        <w:t>Rates</w:t>
      </w:r>
    </w:p>
    <w:p w14:paraId="6764C58E" w14:textId="77777777" w:rsidR="00483DE6" w:rsidRPr="004E2947" w:rsidRDefault="00483DE6" w:rsidP="00483DE6">
      <w:pPr>
        <w:pStyle w:val="BodyText"/>
        <w:widowControl/>
        <w:numPr>
          <w:ilvl w:val="0"/>
          <w:numId w:val="3"/>
        </w:numPr>
        <w:tabs>
          <w:tab w:val="left" w:pos="1524"/>
        </w:tabs>
        <w:kinsoku w:val="0"/>
        <w:overflowPunct w:val="0"/>
        <w:autoSpaceDE w:val="0"/>
        <w:autoSpaceDN w:val="0"/>
        <w:adjustRightInd w:val="0"/>
        <w:spacing w:line="268" w:lineRule="exact"/>
        <w:ind w:left="1523" w:hanging="360"/>
      </w:pPr>
      <w:r w:rsidRPr="004E2947">
        <w:rPr>
          <w:spacing w:val="-1"/>
        </w:rPr>
        <w:t xml:space="preserve">Approved Project Change Orders </w:t>
      </w:r>
    </w:p>
    <w:p w14:paraId="1FFBBD24" w14:textId="77777777" w:rsidR="002127DC" w:rsidRPr="004E2947" w:rsidRDefault="006C42CD" w:rsidP="00C140A9">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4E2947">
        <w:rPr>
          <w:spacing w:val="-1"/>
        </w:rPr>
        <w:t>Right</w:t>
      </w:r>
      <w:r w:rsidRPr="004E2947">
        <w:t xml:space="preserve"> </w:t>
      </w:r>
      <w:r w:rsidRPr="004E2947">
        <w:rPr>
          <w:spacing w:val="-2"/>
        </w:rPr>
        <w:t>of</w:t>
      </w:r>
      <w:r w:rsidRPr="004E2947">
        <w:rPr>
          <w:spacing w:val="-3"/>
        </w:rPr>
        <w:t xml:space="preserve"> </w:t>
      </w:r>
      <w:r w:rsidRPr="004E2947">
        <w:rPr>
          <w:spacing w:val="2"/>
        </w:rPr>
        <w:t>Way</w:t>
      </w:r>
      <w:r w:rsidRPr="004E2947">
        <w:rPr>
          <w:spacing w:val="-4"/>
        </w:rPr>
        <w:t xml:space="preserve"> </w:t>
      </w:r>
      <w:r w:rsidRPr="004E2947">
        <w:rPr>
          <w:spacing w:val="-1"/>
        </w:rPr>
        <w:t>and</w:t>
      </w:r>
      <w:r w:rsidRPr="004E2947">
        <w:t xml:space="preserve"> </w:t>
      </w:r>
      <w:r w:rsidRPr="004E2947">
        <w:rPr>
          <w:spacing w:val="-2"/>
        </w:rPr>
        <w:t xml:space="preserve">Utility </w:t>
      </w:r>
      <w:r w:rsidRPr="004E2947">
        <w:rPr>
          <w:spacing w:val="-1"/>
        </w:rPr>
        <w:t>Clearance</w:t>
      </w:r>
    </w:p>
    <w:p w14:paraId="77C82963" w14:textId="24174D58" w:rsidR="00B7015A" w:rsidRPr="004E2947" w:rsidRDefault="002127DC" w:rsidP="00C140A9">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4E2947">
        <w:rPr>
          <w:spacing w:val="-1"/>
        </w:rPr>
        <w:t>Materials Record and Certification Package</w:t>
      </w:r>
    </w:p>
    <w:p w14:paraId="4F0B3DF8" w14:textId="7DD3935F" w:rsidR="0016785F" w:rsidRPr="00B7015A" w:rsidRDefault="002127DC" w:rsidP="00CD15D8">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B7015A">
        <w:rPr>
          <w:spacing w:val="-1"/>
        </w:rPr>
        <w:t xml:space="preserve">Work Zone Safety </w:t>
      </w:r>
      <w:r w:rsidR="00685FD3">
        <w:rPr>
          <w:spacing w:val="-1"/>
        </w:rPr>
        <w:t>&amp;</w:t>
      </w:r>
      <w:r w:rsidR="005B2DC4" w:rsidRPr="00B7015A">
        <w:rPr>
          <w:spacing w:val="-1"/>
        </w:rPr>
        <w:t xml:space="preserve"> Mobility</w:t>
      </w:r>
      <w:r w:rsidRPr="00685FD3">
        <w:rPr>
          <w:spacing w:val="-1"/>
        </w:rPr>
        <w:t xml:space="preserve"> </w:t>
      </w:r>
      <w:r w:rsidR="00EF0DE9">
        <w:rPr>
          <w:spacing w:val="-1"/>
        </w:rPr>
        <w:t xml:space="preserve">Policy and </w:t>
      </w:r>
      <w:r w:rsidRPr="00685FD3">
        <w:rPr>
          <w:spacing w:val="-1"/>
        </w:rPr>
        <w:t>Guidance Document</w:t>
      </w:r>
      <w:r w:rsidR="008D07FB" w:rsidRPr="00685FD3">
        <w:rPr>
          <w:spacing w:val="-1"/>
        </w:rPr>
        <w:t xml:space="preserve"> </w:t>
      </w:r>
      <w:r w:rsidR="008D07FB" w:rsidRPr="00B7015A">
        <w:rPr>
          <w:color w:val="4F6228" w:themeColor="accent3" w:themeShade="80"/>
        </w:rPr>
        <w:t xml:space="preserve"> </w:t>
      </w:r>
    </w:p>
    <w:p w14:paraId="784FEDAE" w14:textId="2D5E1436" w:rsidR="0016785F" w:rsidRDefault="0016785F" w:rsidP="0016785F">
      <w:pPr>
        <w:pStyle w:val="BodyText"/>
        <w:widowControl/>
        <w:tabs>
          <w:tab w:val="left" w:pos="1521"/>
        </w:tabs>
        <w:kinsoku w:val="0"/>
        <w:overflowPunct w:val="0"/>
        <w:autoSpaceDE w:val="0"/>
        <w:autoSpaceDN w:val="0"/>
        <w:adjustRightInd w:val="0"/>
        <w:spacing w:line="269" w:lineRule="exact"/>
        <w:rPr>
          <w:color w:val="4F6228" w:themeColor="accent3" w:themeShade="80"/>
        </w:rPr>
      </w:pPr>
    </w:p>
    <w:p w14:paraId="0D3A39F5" w14:textId="77777777" w:rsidR="0016785F" w:rsidRPr="0016785F" w:rsidRDefault="0016785F" w:rsidP="0016785F">
      <w:pPr>
        <w:pStyle w:val="BodyText"/>
        <w:widowControl/>
        <w:tabs>
          <w:tab w:val="left" w:pos="1521"/>
        </w:tabs>
        <w:kinsoku w:val="0"/>
        <w:overflowPunct w:val="0"/>
        <w:autoSpaceDE w:val="0"/>
        <w:autoSpaceDN w:val="0"/>
        <w:adjustRightInd w:val="0"/>
        <w:spacing w:line="269" w:lineRule="exact"/>
        <w:rPr>
          <w:spacing w:val="-1"/>
        </w:rPr>
      </w:pPr>
    </w:p>
    <w:p w14:paraId="349D8F89" w14:textId="77777777" w:rsidR="00010AFB" w:rsidRPr="00010AFB" w:rsidRDefault="00010AFB" w:rsidP="00010AFB">
      <w:pPr>
        <w:autoSpaceDE w:val="0"/>
        <w:autoSpaceDN w:val="0"/>
        <w:adjustRightInd w:val="0"/>
        <w:rPr>
          <w:rFonts w:ascii="Arial" w:hAnsi="Arial" w:cs="Arial"/>
          <w:sz w:val="19"/>
          <w:szCs w:val="19"/>
        </w:rPr>
      </w:pPr>
      <w:r w:rsidRPr="00010AFB">
        <w:rPr>
          <w:rFonts w:ascii="Arial" w:hAnsi="Arial" w:cs="Arial"/>
          <w:sz w:val="19"/>
          <w:szCs w:val="19"/>
        </w:rPr>
        <w:t xml:space="preserve">IN WITNESS WHEREOF, the parties hereto have executed, or caused to be executed by their duly authorized officials, this </w:t>
      </w:r>
      <w:r>
        <w:rPr>
          <w:rFonts w:ascii="Arial" w:hAnsi="Arial" w:cs="Arial"/>
          <w:sz w:val="19"/>
          <w:szCs w:val="19"/>
        </w:rPr>
        <w:t>Contract</w:t>
      </w:r>
      <w:r w:rsidRPr="00010AFB">
        <w:rPr>
          <w:rFonts w:ascii="Arial" w:hAnsi="Arial" w:cs="Arial"/>
          <w:sz w:val="19"/>
          <w:szCs w:val="19"/>
        </w:rPr>
        <w:t xml:space="preserve"> in duplicate, each of which shall be deemed an original on the date first above written.</w:t>
      </w:r>
    </w:p>
    <w:p w14:paraId="1B985B0E" w14:textId="77777777" w:rsidR="00010AFB" w:rsidRPr="00010AFB" w:rsidRDefault="00010AFB" w:rsidP="00010AFB">
      <w:pPr>
        <w:autoSpaceDE w:val="0"/>
        <w:autoSpaceDN w:val="0"/>
        <w:adjustRightInd w:val="0"/>
        <w:rPr>
          <w:rFonts w:ascii="Arial" w:hAnsi="Arial" w:cs="Arial"/>
          <w:b/>
          <w:bCs/>
          <w:sz w:val="19"/>
          <w:szCs w:val="19"/>
        </w:rPr>
      </w:pPr>
    </w:p>
    <w:p w14:paraId="3EE9EB39" w14:textId="77777777" w:rsidR="00010AFB" w:rsidRPr="00010AFB" w:rsidRDefault="00010AFB" w:rsidP="00010AFB">
      <w:pPr>
        <w:autoSpaceDE w:val="0"/>
        <w:autoSpaceDN w:val="0"/>
        <w:adjustRightInd w:val="0"/>
        <w:rPr>
          <w:rFonts w:ascii="Arial" w:hAnsi="Arial" w:cs="Arial"/>
          <w:b/>
          <w:bCs/>
          <w:sz w:val="19"/>
          <w:szCs w:val="19"/>
        </w:rPr>
      </w:pPr>
      <w:r w:rsidRPr="00010AFB">
        <w:rPr>
          <w:rFonts w:ascii="Arial" w:hAnsi="Arial" w:cs="Arial"/>
          <w:b/>
          <w:bCs/>
          <w:sz w:val="19"/>
          <w:szCs w:val="19"/>
        </w:rPr>
        <w:t xml:space="preserve">OWNER: </w:t>
      </w:r>
    </w:p>
    <w:p w14:paraId="2EF1B9F5" w14:textId="77777777" w:rsidR="00010AFB" w:rsidRPr="00010AFB" w:rsidRDefault="00010AFB" w:rsidP="00010AFB">
      <w:pPr>
        <w:autoSpaceDE w:val="0"/>
        <w:autoSpaceDN w:val="0"/>
        <w:adjustRightInd w:val="0"/>
        <w:rPr>
          <w:rFonts w:ascii="Arial" w:hAnsi="Arial" w:cs="Arial"/>
          <w:b/>
          <w:bCs/>
          <w:sz w:val="19"/>
          <w:szCs w:val="19"/>
        </w:rPr>
      </w:pPr>
    </w:p>
    <w:p w14:paraId="0A77B417"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1312" behindDoc="0" locked="0" layoutInCell="1" allowOverlap="1" wp14:anchorId="1009975D" wp14:editId="5B0096B0">
                <wp:simplePos x="0" y="0"/>
                <wp:positionH relativeFrom="column">
                  <wp:posOffset>440690</wp:posOffset>
                </wp:positionH>
                <wp:positionV relativeFrom="paragraph">
                  <wp:posOffset>123825</wp:posOffset>
                </wp:positionV>
                <wp:extent cx="2628900" cy="0"/>
                <wp:effectExtent l="12065" t="9525" r="698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E6B3F" id="_x0000_t32" coordsize="21600,21600" o:spt="32" o:oned="t" path="m,l21600,21600e" filled="f">
                <v:path arrowok="t" fillok="f" o:connecttype="none"/>
                <o:lock v:ext="edit" shapetype="t"/>
              </v:shapetype>
              <v:shape id="Straight Arrow Connector 20" o:spid="_x0000_s1026" type="#_x0000_t32" style="position:absolute;margin-left:34.7pt;margin-top:9.75pt;width:2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"/>
            </w:pict>
          </mc:Fallback>
        </mc:AlternateContent>
      </w:r>
      <w:r w:rsidRPr="00010AFB">
        <w:rPr>
          <w:rFonts w:ascii="Arial" w:hAnsi="Arial" w:cs="Arial"/>
          <w:sz w:val="19"/>
          <w:szCs w:val="19"/>
        </w:rPr>
        <w:t>Name</w:t>
      </w:r>
      <w:r>
        <w:rPr>
          <w:rFonts w:ascii="Arial" w:hAnsi="Arial" w:cs="Arial"/>
          <w:sz w:val="19"/>
          <w:szCs w:val="19"/>
        </w:rPr>
        <w:t xml:space="preserve"> </w:t>
      </w:r>
      <w:r>
        <w:rPr>
          <w:rFonts w:ascii="Arial" w:hAnsi="Arial" w:cs="Arial"/>
          <w:sz w:val="19"/>
          <w:szCs w:val="19"/>
        </w:rPr>
        <w:tab/>
      </w:r>
      <w:r>
        <w:rPr>
          <w:rFonts w:ascii="Arial" w:hAnsi="Arial" w:cs="Arial"/>
          <w:sz w:val="19"/>
          <w:szCs w:val="19"/>
        </w:rPr>
        <w:tab/>
      </w:r>
    </w:p>
    <w:p w14:paraId="2D447FCB" w14:textId="77777777" w:rsidR="00010AFB" w:rsidRPr="00010AFB" w:rsidRDefault="00010AFB" w:rsidP="00010AFB">
      <w:pPr>
        <w:tabs>
          <w:tab w:val="left" w:pos="5325"/>
        </w:tabs>
        <w:autoSpaceDE w:val="0"/>
        <w:autoSpaceDN w:val="0"/>
        <w:adjustRightInd w:val="0"/>
        <w:spacing w:line="360" w:lineRule="auto"/>
        <w:rPr>
          <w:rFonts w:ascii="Arial" w:hAnsi="Arial" w:cs="Arial"/>
          <w:sz w:val="19"/>
          <w:szCs w:val="19"/>
        </w:rPr>
      </w:pPr>
      <w:r w:rsidRPr="00010AFB">
        <w:rPr>
          <w:rFonts w:ascii="Arial" w:hAnsi="Arial" w:cs="Arial"/>
          <w:sz w:val="19"/>
          <w:szCs w:val="19"/>
        </w:rPr>
        <w:t>Signature</w:t>
      </w:r>
    </w:p>
    <w:p w14:paraId="37E75362"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4384" behindDoc="0" locked="0" layoutInCell="1" allowOverlap="1" wp14:anchorId="40A1B7DA" wp14:editId="1716FED7">
                <wp:simplePos x="0" y="0"/>
                <wp:positionH relativeFrom="column">
                  <wp:posOffset>391795</wp:posOffset>
                </wp:positionH>
                <wp:positionV relativeFrom="paragraph">
                  <wp:posOffset>159385</wp:posOffset>
                </wp:positionV>
                <wp:extent cx="2628900" cy="0"/>
                <wp:effectExtent l="10795" t="6985" r="8255"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278F5" id="Straight Arrow Connector 18" o:spid="_x0000_s1026" type="#_x0000_t32" style="position:absolute;margin-left:30.85pt;margin-top:12.55pt;width:2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"/>
            </w:pict>
          </mc:Fallback>
        </mc:AlternateContent>
      </w:r>
      <w:r w:rsidRPr="00010AFB">
        <w:rPr>
          <w:noProof/>
          <w:sz w:val="19"/>
          <w:szCs w:val="19"/>
        </w:rPr>
        <mc:AlternateContent>
          <mc:Choice Requires="wps">
            <w:drawing>
              <wp:anchor distT="0" distB="0" distL="114300" distR="114300" simplePos="0" relativeHeight="251663360" behindDoc="0" locked="0" layoutInCell="1" allowOverlap="1" wp14:anchorId="683B2D02" wp14:editId="413A9AB1">
                <wp:simplePos x="0" y="0"/>
                <wp:positionH relativeFrom="column">
                  <wp:posOffset>745490</wp:posOffset>
                </wp:positionH>
                <wp:positionV relativeFrom="paragraph">
                  <wp:posOffset>-52705</wp:posOffset>
                </wp:positionV>
                <wp:extent cx="2628900" cy="0"/>
                <wp:effectExtent l="12065" t="13970" r="6985" b="50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F4761" id="Straight Arrow Connector 17" o:spid="_x0000_s1026" type="#_x0000_t32" style="position:absolute;margin-left:58.7pt;margin-top:-4.15pt;width:20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"/>
            </w:pict>
          </mc:Fallback>
        </mc:AlternateContent>
      </w:r>
      <w:r w:rsidRPr="00010AFB">
        <w:rPr>
          <w:rFonts w:ascii="Arial" w:hAnsi="Arial" w:cs="Arial"/>
          <w:sz w:val="19"/>
          <w:szCs w:val="19"/>
        </w:rPr>
        <w:t>Title</w:t>
      </w:r>
    </w:p>
    <w:p w14:paraId="407698C3"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20CF5998"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rFonts w:ascii="Arial" w:hAnsi="Arial" w:cs="Arial"/>
          <w:sz w:val="19"/>
          <w:szCs w:val="19"/>
        </w:rPr>
        <w:t>(SEAL)</w:t>
      </w:r>
    </w:p>
    <w:p w14:paraId="4DACCD25"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7946F5BB"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324DF95A"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5408" behindDoc="0" locked="0" layoutInCell="1" allowOverlap="1" wp14:anchorId="004D4089" wp14:editId="2EB17F25">
                <wp:simplePos x="0" y="0"/>
                <wp:positionH relativeFrom="column">
                  <wp:posOffset>501015</wp:posOffset>
                </wp:positionH>
                <wp:positionV relativeFrom="paragraph">
                  <wp:posOffset>170815</wp:posOffset>
                </wp:positionV>
                <wp:extent cx="2628900" cy="0"/>
                <wp:effectExtent l="5715" t="8890" r="1333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B837C" id="Straight Arrow Connector 16" o:spid="_x0000_s1026" type="#_x0000_t32" style="position:absolute;margin-left:39.45pt;margin-top:13.45pt;width:20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"/>
            </w:pict>
          </mc:Fallback>
        </mc:AlternateContent>
      </w:r>
      <w:r w:rsidRPr="00010AFB">
        <w:rPr>
          <w:rFonts w:ascii="Arial" w:hAnsi="Arial" w:cs="Arial"/>
          <w:sz w:val="19"/>
          <w:szCs w:val="19"/>
        </w:rPr>
        <w:t>Attest</w:t>
      </w:r>
    </w:p>
    <w:p w14:paraId="7463B341"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6432" behindDoc="0" locked="0" layoutInCell="1" allowOverlap="1" wp14:anchorId="6A676AD5" wp14:editId="1C7A650B">
                <wp:simplePos x="0" y="0"/>
                <wp:positionH relativeFrom="column">
                  <wp:posOffset>501015</wp:posOffset>
                </wp:positionH>
                <wp:positionV relativeFrom="paragraph">
                  <wp:posOffset>167005</wp:posOffset>
                </wp:positionV>
                <wp:extent cx="2628900" cy="0"/>
                <wp:effectExtent l="5715" t="5080" r="13335"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8669B" id="Straight Arrow Connector 15" o:spid="_x0000_s1026" type="#_x0000_t32" style="position:absolute;margin-left:39.45pt;margin-top:13.15pt;width:20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"/>
            </w:pict>
          </mc:Fallback>
        </mc:AlternateContent>
      </w:r>
      <w:r w:rsidRPr="00010AFB">
        <w:rPr>
          <w:rFonts w:ascii="Arial" w:hAnsi="Arial" w:cs="Arial"/>
          <w:sz w:val="19"/>
          <w:szCs w:val="19"/>
        </w:rPr>
        <w:t>Name</w:t>
      </w:r>
    </w:p>
    <w:p w14:paraId="2FE0C258" w14:textId="77777777" w:rsidR="00010AFB" w:rsidRPr="00010AFB" w:rsidRDefault="00010AFB" w:rsidP="00010AFB">
      <w:pPr>
        <w:autoSpaceDE w:val="0"/>
        <w:autoSpaceDN w:val="0"/>
        <w:adjustRightInd w:val="0"/>
        <w:spacing w:line="360" w:lineRule="auto"/>
        <w:ind w:left="720" w:firstLine="720"/>
        <w:rPr>
          <w:rFonts w:ascii="Arial" w:hAnsi="Arial" w:cs="Arial"/>
          <w:sz w:val="19"/>
          <w:szCs w:val="19"/>
        </w:rPr>
      </w:pPr>
      <w:r w:rsidRPr="00010AFB">
        <w:rPr>
          <w:rFonts w:ascii="Arial" w:hAnsi="Arial" w:cs="Arial"/>
          <w:sz w:val="19"/>
          <w:szCs w:val="19"/>
        </w:rPr>
        <w:t>(Please Type)</w:t>
      </w:r>
    </w:p>
    <w:p w14:paraId="5C8C7C04"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7456" behindDoc="0" locked="0" layoutInCell="1" allowOverlap="1" wp14:anchorId="1E830D8C" wp14:editId="24AB7054">
                <wp:simplePos x="0" y="0"/>
                <wp:positionH relativeFrom="column">
                  <wp:posOffset>440690</wp:posOffset>
                </wp:positionH>
                <wp:positionV relativeFrom="paragraph">
                  <wp:posOffset>166370</wp:posOffset>
                </wp:positionV>
                <wp:extent cx="2628900" cy="0"/>
                <wp:effectExtent l="12065" t="13970" r="6985" b="50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F4D81" id="Straight Arrow Connector 14" o:spid="_x0000_s1026" type="#_x0000_t32" style="position:absolute;margin-left:34.7pt;margin-top:13.1pt;width:20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"/>
            </w:pict>
          </mc:Fallback>
        </mc:AlternateContent>
      </w:r>
      <w:r w:rsidRPr="00010AFB">
        <w:rPr>
          <w:rFonts w:ascii="Arial" w:hAnsi="Arial" w:cs="Arial"/>
          <w:sz w:val="19"/>
          <w:szCs w:val="19"/>
        </w:rPr>
        <w:t>Title</w:t>
      </w:r>
    </w:p>
    <w:p w14:paraId="147E7B53" w14:textId="77777777" w:rsidR="00010AFB" w:rsidRPr="00010AFB" w:rsidRDefault="00010AFB" w:rsidP="00010AFB">
      <w:pPr>
        <w:autoSpaceDE w:val="0"/>
        <w:autoSpaceDN w:val="0"/>
        <w:adjustRightInd w:val="0"/>
        <w:rPr>
          <w:rFonts w:ascii="Arial" w:hAnsi="Arial" w:cs="Arial"/>
          <w:b/>
          <w:bCs/>
          <w:sz w:val="19"/>
          <w:szCs w:val="19"/>
        </w:rPr>
      </w:pPr>
    </w:p>
    <w:p w14:paraId="534DD8C5" w14:textId="77777777" w:rsidR="00010AFB" w:rsidRPr="00010AFB" w:rsidRDefault="00010AFB" w:rsidP="00010AFB">
      <w:pPr>
        <w:autoSpaceDE w:val="0"/>
        <w:autoSpaceDN w:val="0"/>
        <w:adjustRightInd w:val="0"/>
        <w:rPr>
          <w:rFonts w:ascii="Arial" w:hAnsi="Arial" w:cs="Arial"/>
          <w:b/>
          <w:bCs/>
          <w:sz w:val="19"/>
          <w:szCs w:val="19"/>
        </w:rPr>
      </w:pPr>
      <w:r w:rsidRPr="00010AFB">
        <w:rPr>
          <w:rFonts w:ascii="Arial" w:hAnsi="Arial" w:cs="Arial"/>
          <w:b/>
          <w:bCs/>
          <w:sz w:val="19"/>
          <w:szCs w:val="19"/>
        </w:rPr>
        <w:t>CONTRACTOR:</w:t>
      </w:r>
    </w:p>
    <w:p w14:paraId="6C81F18E" w14:textId="77777777" w:rsidR="00010AFB" w:rsidRPr="00010AFB" w:rsidRDefault="00010AFB" w:rsidP="00010AFB">
      <w:pPr>
        <w:autoSpaceDE w:val="0"/>
        <w:autoSpaceDN w:val="0"/>
        <w:adjustRightInd w:val="0"/>
        <w:rPr>
          <w:rFonts w:ascii="Arial" w:hAnsi="Arial" w:cs="Arial"/>
          <w:b/>
          <w:bCs/>
          <w:sz w:val="19"/>
          <w:szCs w:val="19"/>
        </w:rPr>
      </w:pPr>
    </w:p>
    <w:p w14:paraId="501CB551"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72576" behindDoc="0" locked="0" layoutInCell="1" allowOverlap="1" wp14:anchorId="60011065" wp14:editId="23DED047">
                <wp:simplePos x="0" y="0"/>
                <wp:positionH relativeFrom="column">
                  <wp:posOffset>391795</wp:posOffset>
                </wp:positionH>
                <wp:positionV relativeFrom="paragraph">
                  <wp:posOffset>150495</wp:posOffset>
                </wp:positionV>
                <wp:extent cx="2628900" cy="0"/>
                <wp:effectExtent l="10795" t="7620" r="825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9EAFD" id="Straight Arrow Connector 13" o:spid="_x0000_s1026" type="#_x0000_t32" style="position:absolute;margin-left:30.85pt;margin-top:11.85pt;width:20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"/>
            </w:pict>
          </mc:Fallback>
        </mc:AlternateContent>
      </w:r>
      <w:r w:rsidRPr="00010AFB">
        <w:rPr>
          <w:rFonts w:ascii="Arial" w:hAnsi="Arial" w:cs="Arial"/>
          <w:sz w:val="19"/>
          <w:szCs w:val="19"/>
        </w:rPr>
        <w:t>Firm</w:t>
      </w:r>
    </w:p>
    <w:p w14:paraId="7864D171"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71552" behindDoc="0" locked="0" layoutInCell="1" allowOverlap="1" wp14:anchorId="35E9089D" wp14:editId="47FC3A30">
                <wp:simplePos x="0" y="0"/>
                <wp:positionH relativeFrom="column">
                  <wp:posOffset>1050290</wp:posOffset>
                </wp:positionH>
                <wp:positionV relativeFrom="paragraph">
                  <wp:posOffset>161925</wp:posOffset>
                </wp:positionV>
                <wp:extent cx="2628900" cy="0"/>
                <wp:effectExtent l="12065" t="9525" r="698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BB3D5" id="Straight Arrow Connector 12" o:spid="_x0000_s1026" type="#_x0000_t32" style="position:absolute;margin-left:82.7pt;margin-top:12.75pt;width:20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"/>
            </w:pict>
          </mc:Fallback>
        </mc:AlternateContent>
      </w:r>
      <w:r w:rsidRPr="00010AFB">
        <w:rPr>
          <w:rFonts w:ascii="Arial" w:hAnsi="Arial" w:cs="Arial"/>
          <w:sz w:val="19"/>
          <w:szCs w:val="19"/>
        </w:rPr>
        <w:t>Name and Title</w:t>
      </w:r>
    </w:p>
    <w:p w14:paraId="4EC3E744"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70528" behindDoc="0" locked="0" layoutInCell="1" allowOverlap="1" wp14:anchorId="32512465" wp14:editId="6DEE122D">
                <wp:simplePos x="0" y="0"/>
                <wp:positionH relativeFrom="column">
                  <wp:posOffset>699135</wp:posOffset>
                </wp:positionH>
                <wp:positionV relativeFrom="paragraph">
                  <wp:posOffset>158115</wp:posOffset>
                </wp:positionV>
                <wp:extent cx="2628900" cy="0"/>
                <wp:effectExtent l="13335" t="5715" r="571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7E270" id="Straight Arrow Connector 11" o:spid="_x0000_s1026" type="#_x0000_t32" style="position:absolute;margin-left:55.05pt;margin-top:12.45pt;width:20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"/>
            </w:pict>
          </mc:Fallback>
        </mc:AlternateContent>
      </w:r>
      <w:r w:rsidRPr="00010AFB">
        <w:rPr>
          <w:rFonts w:ascii="Arial" w:hAnsi="Arial" w:cs="Arial"/>
          <w:sz w:val="19"/>
          <w:szCs w:val="19"/>
        </w:rPr>
        <w:t>Signature</w:t>
      </w:r>
    </w:p>
    <w:p w14:paraId="4C8C086C"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9504" behindDoc="0" locked="0" layoutInCell="1" allowOverlap="1" wp14:anchorId="613C403B" wp14:editId="5F790940">
                <wp:simplePos x="0" y="0"/>
                <wp:positionH relativeFrom="column">
                  <wp:posOffset>593090</wp:posOffset>
                </wp:positionH>
                <wp:positionV relativeFrom="paragraph">
                  <wp:posOffset>177800</wp:posOffset>
                </wp:positionV>
                <wp:extent cx="2628900" cy="0"/>
                <wp:effectExtent l="12065" t="6350" r="698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65E42" id="Straight Arrow Connector 9" o:spid="_x0000_s1026" type="#_x0000_t32" style="position:absolute;margin-left:46.7pt;margin-top:14pt;width:20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"/>
            </w:pict>
          </mc:Fallback>
        </mc:AlternateContent>
      </w:r>
      <w:r w:rsidRPr="00010AFB">
        <w:rPr>
          <w:rFonts w:ascii="Arial" w:hAnsi="Arial" w:cs="Arial"/>
          <w:sz w:val="19"/>
          <w:szCs w:val="19"/>
        </w:rPr>
        <w:t>Address</w:t>
      </w:r>
    </w:p>
    <w:p w14:paraId="332C0694"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3B053275"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rFonts w:ascii="Arial" w:hAnsi="Arial" w:cs="Arial"/>
          <w:sz w:val="19"/>
          <w:szCs w:val="19"/>
        </w:rPr>
        <w:t>(SEAL)</w:t>
      </w:r>
    </w:p>
    <w:p w14:paraId="516D9269"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7396B32A"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7764371C"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8480" behindDoc="0" locked="0" layoutInCell="1" allowOverlap="1" wp14:anchorId="4164B2B8" wp14:editId="4F2907D9">
                <wp:simplePos x="0" y="0"/>
                <wp:positionH relativeFrom="column">
                  <wp:posOffset>699135</wp:posOffset>
                </wp:positionH>
                <wp:positionV relativeFrom="paragraph">
                  <wp:posOffset>144780</wp:posOffset>
                </wp:positionV>
                <wp:extent cx="2628900" cy="0"/>
                <wp:effectExtent l="13335" t="11430" r="571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C0FF2" id="Straight Arrow Connector 8" o:spid="_x0000_s1026" type="#_x0000_t32" style="position:absolute;margin-left:55.05pt;margin-top:11.4pt;width:20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"/>
            </w:pict>
          </mc:Fallback>
        </mc:AlternateContent>
      </w:r>
      <w:r w:rsidRPr="00010AFB">
        <w:rPr>
          <w:rFonts w:ascii="Arial" w:hAnsi="Arial" w:cs="Arial"/>
          <w:sz w:val="19"/>
          <w:szCs w:val="19"/>
        </w:rPr>
        <w:t>Attest:</w:t>
      </w:r>
    </w:p>
    <w:p w14:paraId="5AA319E4" w14:textId="77777777" w:rsidR="00010AFB" w:rsidRPr="00010AFB" w:rsidRDefault="00010AFB" w:rsidP="00010AFB">
      <w:pPr>
        <w:autoSpaceDE w:val="0"/>
        <w:autoSpaceDN w:val="0"/>
        <w:adjustRightInd w:val="0"/>
        <w:rPr>
          <w:rFonts w:ascii="Arial" w:hAnsi="Arial" w:cs="Arial"/>
          <w:sz w:val="19"/>
          <w:szCs w:val="19"/>
        </w:rPr>
      </w:pPr>
      <w:r w:rsidRPr="00010AFB">
        <w:rPr>
          <w:noProof/>
          <w:sz w:val="19"/>
          <w:szCs w:val="19"/>
        </w:rPr>
        <mc:AlternateContent>
          <mc:Choice Requires="wps">
            <w:drawing>
              <wp:anchor distT="0" distB="0" distL="114300" distR="114300" simplePos="0" relativeHeight="251673600" behindDoc="0" locked="0" layoutInCell="1" allowOverlap="1" wp14:anchorId="741EE2DA" wp14:editId="5FF1A8EC">
                <wp:simplePos x="0" y="0"/>
                <wp:positionH relativeFrom="column">
                  <wp:posOffset>501015</wp:posOffset>
                </wp:positionH>
                <wp:positionV relativeFrom="paragraph">
                  <wp:posOffset>132080</wp:posOffset>
                </wp:positionV>
                <wp:extent cx="2628900" cy="0"/>
                <wp:effectExtent l="5715" t="8255" r="1333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B20B7" id="Straight Arrow Connector 7" o:spid="_x0000_s1026" type="#_x0000_t32" style="position:absolute;margin-left:39.45pt;margin-top:10.4pt;width:20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"/>
            </w:pict>
          </mc:Fallback>
        </mc:AlternateContent>
      </w:r>
      <w:r w:rsidRPr="00010AFB">
        <w:rPr>
          <w:rFonts w:ascii="Arial" w:hAnsi="Arial" w:cs="Arial"/>
          <w:sz w:val="19"/>
          <w:szCs w:val="19"/>
        </w:rPr>
        <w:t>Name:</w:t>
      </w:r>
    </w:p>
    <w:p w14:paraId="3E252F3F" w14:textId="77777777" w:rsidR="00010AFB" w:rsidRPr="00010AFB" w:rsidRDefault="00010AFB" w:rsidP="00010AFB">
      <w:pPr>
        <w:autoSpaceDE w:val="0"/>
        <w:autoSpaceDN w:val="0"/>
        <w:adjustRightInd w:val="0"/>
        <w:ind w:left="1440" w:firstLine="720"/>
        <w:rPr>
          <w:rFonts w:ascii="Arial" w:hAnsi="Arial" w:cs="Arial"/>
          <w:sz w:val="19"/>
          <w:szCs w:val="19"/>
        </w:rPr>
      </w:pPr>
      <w:r w:rsidRPr="00010AFB">
        <w:rPr>
          <w:rFonts w:ascii="Arial" w:hAnsi="Arial" w:cs="Arial"/>
          <w:sz w:val="19"/>
          <w:szCs w:val="19"/>
        </w:rPr>
        <w:t>(Please Type)</w:t>
      </w:r>
    </w:p>
    <w:p w14:paraId="3392618C" w14:textId="77777777" w:rsidR="00010AFB" w:rsidRPr="00010AFB" w:rsidRDefault="00010AFB" w:rsidP="00010AFB">
      <w:pPr>
        <w:spacing w:line="360" w:lineRule="auto"/>
        <w:rPr>
          <w:sz w:val="19"/>
          <w:szCs w:val="19"/>
        </w:rPr>
      </w:pPr>
      <w:r w:rsidRPr="00010AFB">
        <w:rPr>
          <w:noProof/>
          <w:sz w:val="19"/>
          <w:szCs w:val="19"/>
        </w:rPr>
        <mc:AlternateContent>
          <mc:Choice Requires="wps">
            <w:drawing>
              <wp:anchor distT="0" distB="0" distL="114300" distR="114300" simplePos="0" relativeHeight="251674624" behindDoc="0" locked="0" layoutInCell="1" allowOverlap="1" wp14:anchorId="54EA5CF2" wp14:editId="3DFC8961">
                <wp:simplePos x="0" y="0"/>
                <wp:positionH relativeFrom="column">
                  <wp:posOffset>440690</wp:posOffset>
                </wp:positionH>
                <wp:positionV relativeFrom="paragraph">
                  <wp:posOffset>156210</wp:posOffset>
                </wp:positionV>
                <wp:extent cx="2628900" cy="0"/>
                <wp:effectExtent l="12065" t="13335" r="698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CB932" id="Straight Arrow Connector 6" o:spid="_x0000_s1026" type="#_x0000_t32" style="position:absolute;margin-left:34.7pt;margin-top:12.3pt;width:20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"/>
            </w:pict>
          </mc:Fallback>
        </mc:AlternateContent>
      </w:r>
      <w:r w:rsidRPr="00010AFB">
        <w:rPr>
          <w:rFonts w:ascii="Arial" w:hAnsi="Arial" w:cs="Arial"/>
          <w:sz w:val="19"/>
          <w:szCs w:val="19"/>
        </w:rPr>
        <w:t>Title</w:t>
      </w:r>
    </w:p>
    <w:p w14:paraId="11B513A6" w14:textId="77777777" w:rsidR="00614EDE" w:rsidRDefault="00614EDE" w:rsidP="001623BA">
      <w:pPr>
        <w:widowControl/>
      </w:pPr>
    </w:p>
    <w:sectPr w:rsidR="00614EDE" w:rsidSect="001623BA">
      <w:pgSz w:w="12240" w:h="15840"/>
      <w:pgMar w:top="864" w:right="1008" w:bottom="288" w:left="864"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95BE" w14:textId="77777777" w:rsidR="00EC548A" w:rsidRDefault="00EC548A" w:rsidP="00505B9B">
      <w:r>
        <w:separator/>
      </w:r>
    </w:p>
  </w:endnote>
  <w:endnote w:type="continuationSeparator" w:id="0">
    <w:p w14:paraId="37B2ADB4" w14:textId="77777777" w:rsidR="00EC548A" w:rsidRDefault="00EC548A" w:rsidP="0050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A633" w14:textId="77777777" w:rsidR="000D4C43" w:rsidRDefault="000D4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23075"/>
      <w:docPartObj>
        <w:docPartGallery w:val="Page Numbers (Bottom of Page)"/>
        <w:docPartUnique/>
      </w:docPartObj>
    </w:sdtPr>
    <w:sdtEndPr>
      <w:rPr>
        <w:noProof/>
      </w:rPr>
    </w:sdtEndPr>
    <w:sdtContent>
      <w:p w14:paraId="5236C373" w14:textId="77777777" w:rsidR="00505B9B" w:rsidRDefault="00505B9B">
        <w:pPr>
          <w:pStyle w:val="Footer"/>
          <w:jc w:val="center"/>
        </w:pPr>
        <w:r>
          <w:fldChar w:fldCharType="begin"/>
        </w:r>
        <w:r>
          <w:instrText xml:space="preserve"> PAGE   \* MERGEFORMAT </w:instrText>
        </w:r>
        <w:r>
          <w:fldChar w:fldCharType="separate"/>
        </w:r>
        <w:r w:rsidR="00BE32EB">
          <w:rPr>
            <w:noProof/>
          </w:rPr>
          <w:t>3</w:t>
        </w:r>
        <w:r>
          <w:rPr>
            <w:noProof/>
          </w:rPr>
          <w:fldChar w:fldCharType="end"/>
        </w:r>
      </w:p>
    </w:sdtContent>
  </w:sdt>
  <w:p w14:paraId="19F4E67A" w14:textId="109C91BF" w:rsidR="00505B9B" w:rsidRDefault="00505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116E" w14:textId="77777777" w:rsidR="000D4C43" w:rsidRDefault="000D4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3464" w14:textId="77777777" w:rsidR="00EC548A" w:rsidRDefault="00EC548A" w:rsidP="00505B9B">
      <w:r>
        <w:separator/>
      </w:r>
    </w:p>
  </w:footnote>
  <w:footnote w:type="continuationSeparator" w:id="0">
    <w:p w14:paraId="79E3E3FB" w14:textId="77777777" w:rsidR="00EC548A" w:rsidRDefault="00EC548A" w:rsidP="0050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3189" w14:textId="77777777" w:rsidR="000D4C43" w:rsidRDefault="000D4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28A9" w14:textId="3D7EE490" w:rsidR="000D4C43" w:rsidRDefault="000D4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0FE5" w14:textId="77777777" w:rsidR="000D4C43" w:rsidRDefault="000D4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521" w:hanging="361"/>
      </w:pPr>
      <w:rPr>
        <w:rFonts w:ascii="Symbol" w:hAnsi="Symbol" w:cs="Symbol"/>
        <w:b w:val="0"/>
        <w:bCs w:val="0"/>
        <w:sz w:val="22"/>
        <w:szCs w:val="22"/>
      </w:rPr>
    </w:lvl>
    <w:lvl w:ilvl="1">
      <w:numFmt w:val="bullet"/>
      <w:lvlText w:val="•"/>
      <w:lvlJc w:val="left"/>
      <w:pPr>
        <w:ind w:left="2287" w:hanging="361"/>
      </w:pPr>
    </w:lvl>
    <w:lvl w:ilvl="2">
      <w:numFmt w:val="bullet"/>
      <w:lvlText w:val="•"/>
      <w:lvlJc w:val="left"/>
      <w:pPr>
        <w:ind w:left="3053" w:hanging="361"/>
      </w:pPr>
    </w:lvl>
    <w:lvl w:ilvl="3">
      <w:numFmt w:val="bullet"/>
      <w:lvlText w:val="•"/>
      <w:lvlJc w:val="left"/>
      <w:pPr>
        <w:ind w:left="3819" w:hanging="361"/>
      </w:pPr>
    </w:lvl>
    <w:lvl w:ilvl="4">
      <w:numFmt w:val="bullet"/>
      <w:lvlText w:val="•"/>
      <w:lvlJc w:val="left"/>
      <w:pPr>
        <w:ind w:left="4584" w:hanging="361"/>
      </w:pPr>
    </w:lvl>
    <w:lvl w:ilvl="5">
      <w:numFmt w:val="bullet"/>
      <w:lvlText w:val="•"/>
      <w:lvlJc w:val="left"/>
      <w:pPr>
        <w:ind w:left="5350" w:hanging="361"/>
      </w:pPr>
    </w:lvl>
    <w:lvl w:ilvl="6">
      <w:numFmt w:val="bullet"/>
      <w:lvlText w:val="•"/>
      <w:lvlJc w:val="left"/>
      <w:pPr>
        <w:ind w:left="6116" w:hanging="361"/>
      </w:pPr>
    </w:lvl>
    <w:lvl w:ilvl="7">
      <w:numFmt w:val="bullet"/>
      <w:lvlText w:val="•"/>
      <w:lvlJc w:val="left"/>
      <w:pPr>
        <w:ind w:left="6882" w:hanging="361"/>
      </w:pPr>
    </w:lvl>
    <w:lvl w:ilvl="8">
      <w:numFmt w:val="bullet"/>
      <w:lvlText w:val="•"/>
      <w:lvlJc w:val="left"/>
      <w:pPr>
        <w:ind w:left="7648" w:hanging="361"/>
      </w:pPr>
    </w:lvl>
  </w:abstractNum>
  <w:abstractNum w:abstractNumId="1" w15:restartNumberingAfterBreak="0">
    <w:nsid w:val="20E947BC"/>
    <w:multiLevelType w:val="hybridMultilevel"/>
    <w:tmpl w:val="67BACFD0"/>
    <w:lvl w:ilvl="0" w:tplc="149AACE6">
      <w:start w:val="1"/>
      <w:numFmt w:val="decimal"/>
      <w:lvlText w:val="%1."/>
      <w:lvlJc w:val="left"/>
      <w:pPr>
        <w:ind w:left="129" w:hanging="216"/>
      </w:pPr>
      <w:rPr>
        <w:rFonts w:ascii="Arial" w:eastAsia="Arial" w:hAnsi="Arial" w:hint="default"/>
        <w:b/>
        <w:bCs/>
        <w:i/>
        <w:w w:val="102"/>
        <w:sz w:val="19"/>
        <w:szCs w:val="19"/>
      </w:rPr>
    </w:lvl>
    <w:lvl w:ilvl="1" w:tplc="A7CE3858">
      <w:start w:val="1"/>
      <w:numFmt w:val="bullet"/>
      <w:lvlText w:val="•"/>
      <w:lvlJc w:val="left"/>
      <w:pPr>
        <w:ind w:left="1214" w:hanging="216"/>
      </w:pPr>
      <w:rPr>
        <w:rFonts w:hint="default"/>
      </w:rPr>
    </w:lvl>
    <w:lvl w:ilvl="2" w:tplc="EE9EA4C0">
      <w:start w:val="1"/>
      <w:numFmt w:val="bullet"/>
      <w:lvlText w:val="•"/>
      <w:lvlJc w:val="left"/>
      <w:pPr>
        <w:ind w:left="2299" w:hanging="216"/>
      </w:pPr>
      <w:rPr>
        <w:rFonts w:hint="default"/>
      </w:rPr>
    </w:lvl>
    <w:lvl w:ilvl="3" w:tplc="C654FBE0">
      <w:start w:val="1"/>
      <w:numFmt w:val="bullet"/>
      <w:lvlText w:val="•"/>
      <w:lvlJc w:val="left"/>
      <w:pPr>
        <w:ind w:left="3384" w:hanging="216"/>
      </w:pPr>
      <w:rPr>
        <w:rFonts w:hint="default"/>
      </w:rPr>
    </w:lvl>
    <w:lvl w:ilvl="4" w:tplc="6BCE490E">
      <w:start w:val="1"/>
      <w:numFmt w:val="bullet"/>
      <w:lvlText w:val="•"/>
      <w:lvlJc w:val="left"/>
      <w:pPr>
        <w:ind w:left="4469" w:hanging="216"/>
      </w:pPr>
      <w:rPr>
        <w:rFonts w:hint="default"/>
      </w:rPr>
    </w:lvl>
    <w:lvl w:ilvl="5" w:tplc="304C48C2">
      <w:start w:val="1"/>
      <w:numFmt w:val="bullet"/>
      <w:lvlText w:val="•"/>
      <w:lvlJc w:val="left"/>
      <w:pPr>
        <w:ind w:left="5554" w:hanging="216"/>
      </w:pPr>
      <w:rPr>
        <w:rFonts w:hint="default"/>
      </w:rPr>
    </w:lvl>
    <w:lvl w:ilvl="6" w:tplc="8A428904">
      <w:start w:val="1"/>
      <w:numFmt w:val="bullet"/>
      <w:lvlText w:val="•"/>
      <w:lvlJc w:val="left"/>
      <w:pPr>
        <w:ind w:left="6639" w:hanging="216"/>
      </w:pPr>
      <w:rPr>
        <w:rFonts w:hint="default"/>
      </w:rPr>
    </w:lvl>
    <w:lvl w:ilvl="7" w:tplc="DA66F93E">
      <w:start w:val="1"/>
      <w:numFmt w:val="bullet"/>
      <w:lvlText w:val="•"/>
      <w:lvlJc w:val="left"/>
      <w:pPr>
        <w:ind w:left="7724" w:hanging="216"/>
      </w:pPr>
      <w:rPr>
        <w:rFonts w:hint="default"/>
      </w:rPr>
    </w:lvl>
    <w:lvl w:ilvl="8" w:tplc="796CB1C0">
      <w:start w:val="1"/>
      <w:numFmt w:val="bullet"/>
      <w:lvlText w:val="•"/>
      <w:lvlJc w:val="left"/>
      <w:pPr>
        <w:ind w:left="8809" w:hanging="216"/>
      </w:pPr>
      <w:rPr>
        <w:rFonts w:hint="default"/>
      </w:rPr>
    </w:lvl>
  </w:abstractNum>
  <w:abstractNum w:abstractNumId="2" w15:restartNumberingAfterBreak="0">
    <w:nsid w:val="2DAA044A"/>
    <w:multiLevelType w:val="hybridMultilevel"/>
    <w:tmpl w:val="5EB23F54"/>
    <w:lvl w:ilvl="0" w:tplc="D4F207DC">
      <w:start w:val="7"/>
      <w:numFmt w:val="decimal"/>
      <w:lvlText w:val="%1."/>
      <w:lvlJc w:val="left"/>
      <w:pPr>
        <w:ind w:left="129" w:hanging="188"/>
      </w:pPr>
      <w:rPr>
        <w:rFonts w:ascii="Arial" w:eastAsia="Arial" w:hAnsi="Arial" w:hint="default"/>
        <w:b/>
        <w:bCs/>
        <w:i/>
        <w:sz w:val="19"/>
        <w:szCs w:val="19"/>
      </w:rPr>
    </w:lvl>
    <w:lvl w:ilvl="1" w:tplc="C8DACFE6">
      <w:start w:val="1"/>
      <w:numFmt w:val="bullet"/>
      <w:lvlText w:val="•"/>
      <w:lvlJc w:val="left"/>
      <w:pPr>
        <w:ind w:left="1080" w:hanging="188"/>
      </w:pPr>
      <w:rPr>
        <w:rFonts w:hint="default"/>
      </w:rPr>
    </w:lvl>
    <w:lvl w:ilvl="2" w:tplc="4CACF792">
      <w:start w:val="1"/>
      <w:numFmt w:val="bullet"/>
      <w:lvlText w:val="•"/>
      <w:lvlJc w:val="left"/>
      <w:pPr>
        <w:ind w:left="2031" w:hanging="188"/>
      </w:pPr>
      <w:rPr>
        <w:rFonts w:hint="default"/>
      </w:rPr>
    </w:lvl>
    <w:lvl w:ilvl="3" w:tplc="61325A42">
      <w:start w:val="1"/>
      <w:numFmt w:val="bullet"/>
      <w:lvlText w:val="•"/>
      <w:lvlJc w:val="left"/>
      <w:pPr>
        <w:ind w:left="2982" w:hanging="188"/>
      </w:pPr>
      <w:rPr>
        <w:rFonts w:hint="default"/>
      </w:rPr>
    </w:lvl>
    <w:lvl w:ilvl="4" w:tplc="2FE2715A">
      <w:start w:val="1"/>
      <w:numFmt w:val="bullet"/>
      <w:lvlText w:val="•"/>
      <w:lvlJc w:val="left"/>
      <w:pPr>
        <w:ind w:left="3933" w:hanging="188"/>
      </w:pPr>
      <w:rPr>
        <w:rFonts w:hint="default"/>
      </w:rPr>
    </w:lvl>
    <w:lvl w:ilvl="5" w:tplc="1E2039C2">
      <w:start w:val="1"/>
      <w:numFmt w:val="bullet"/>
      <w:lvlText w:val="•"/>
      <w:lvlJc w:val="left"/>
      <w:pPr>
        <w:ind w:left="4884" w:hanging="188"/>
      </w:pPr>
      <w:rPr>
        <w:rFonts w:hint="default"/>
      </w:rPr>
    </w:lvl>
    <w:lvl w:ilvl="6" w:tplc="35324E52">
      <w:start w:val="1"/>
      <w:numFmt w:val="bullet"/>
      <w:lvlText w:val="•"/>
      <w:lvlJc w:val="left"/>
      <w:pPr>
        <w:ind w:left="5835" w:hanging="188"/>
      </w:pPr>
      <w:rPr>
        <w:rFonts w:hint="default"/>
      </w:rPr>
    </w:lvl>
    <w:lvl w:ilvl="7" w:tplc="05C0ECBA">
      <w:start w:val="1"/>
      <w:numFmt w:val="bullet"/>
      <w:lvlText w:val="•"/>
      <w:lvlJc w:val="left"/>
      <w:pPr>
        <w:ind w:left="6786" w:hanging="188"/>
      </w:pPr>
      <w:rPr>
        <w:rFonts w:hint="default"/>
      </w:rPr>
    </w:lvl>
    <w:lvl w:ilvl="8" w:tplc="4A60CE56">
      <w:start w:val="1"/>
      <w:numFmt w:val="bullet"/>
      <w:lvlText w:val="•"/>
      <w:lvlJc w:val="left"/>
      <w:pPr>
        <w:ind w:left="7737" w:hanging="188"/>
      </w:pPr>
      <w:rPr>
        <w:rFonts w:hint="default"/>
      </w:rPr>
    </w:lvl>
  </w:abstractNum>
  <w:num w:numId="1" w16cid:durableId="351763585">
    <w:abstractNumId w:val="2"/>
  </w:num>
  <w:num w:numId="2" w16cid:durableId="3022458">
    <w:abstractNumId w:val="1"/>
  </w:num>
  <w:num w:numId="3" w16cid:durableId="133977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E8"/>
    <w:rsid w:val="00010AFB"/>
    <w:rsid w:val="00087062"/>
    <w:rsid w:val="000A7014"/>
    <w:rsid w:val="000A7B86"/>
    <w:rsid w:val="000B1778"/>
    <w:rsid w:val="000D4C43"/>
    <w:rsid w:val="001352E7"/>
    <w:rsid w:val="00154A8D"/>
    <w:rsid w:val="001623BA"/>
    <w:rsid w:val="0016785F"/>
    <w:rsid w:val="001A4A00"/>
    <w:rsid w:val="001A6825"/>
    <w:rsid w:val="001E284B"/>
    <w:rsid w:val="001F51A1"/>
    <w:rsid w:val="002127DC"/>
    <w:rsid w:val="00253221"/>
    <w:rsid w:val="00276DF9"/>
    <w:rsid w:val="0027785B"/>
    <w:rsid w:val="002E6613"/>
    <w:rsid w:val="003021CD"/>
    <w:rsid w:val="00323F91"/>
    <w:rsid w:val="003C1F6E"/>
    <w:rsid w:val="003F4BE8"/>
    <w:rsid w:val="00442974"/>
    <w:rsid w:val="0044419B"/>
    <w:rsid w:val="004571B2"/>
    <w:rsid w:val="00483DE6"/>
    <w:rsid w:val="0048515A"/>
    <w:rsid w:val="004B1E08"/>
    <w:rsid w:val="004B7A95"/>
    <w:rsid w:val="004E2947"/>
    <w:rsid w:val="004E3AAB"/>
    <w:rsid w:val="004F0648"/>
    <w:rsid w:val="00505B9B"/>
    <w:rsid w:val="00510B42"/>
    <w:rsid w:val="00530AC3"/>
    <w:rsid w:val="00530B7D"/>
    <w:rsid w:val="00541816"/>
    <w:rsid w:val="005438E3"/>
    <w:rsid w:val="00553AC6"/>
    <w:rsid w:val="005B2DC4"/>
    <w:rsid w:val="00614EDE"/>
    <w:rsid w:val="00617781"/>
    <w:rsid w:val="00637141"/>
    <w:rsid w:val="0066118D"/>
    <w:rsid w:val="00665B4E"/>
    <w:rsid w:val="00685FD3"/>
    <w:rsid w:val="006C42CD"/>
    <w:rsid w:val="006E539C"/>
    <w:rsid w:val="00710434"/>
    <w:rsid w:val="007126F7"/>
    <w:rsid w:val="007328A6"/>
    <w:rsid w:val="007544D5"/>
    <w:rsid w:val="00780A48"/>
    <w:rsid w:val="00787DAB"/>
    <w:rsid w:val="007A5E80"/>
    <w:rsid w:val="007A7CA8"/>
    <w:rsid w:val="007B12EC"/>
    <w:rsid w:val="007D6F3D"/>
    <w:rsid w:val="008322B4"/>
    <w:rsid w:val="00896F02"/>
    <w:rsid w:val="008D07FB"/>
    <w:rsid w:val="009118CC"/>
    <w:rsid w:val="009B646B"/>
    <w:rsid w:val="009D244C"/>
    <w:rsid w:val="009D335D"/>
    <w:rsid w:val="009E7BA8"/>
    <w:rsid w:val="00A54A76"/>
    <w:rsid w:val="00A66899"/>
    <w:rsid w:val="00A67A19"/>
    <w:rsid w:val="00A77F09"/>
    <w:rsid w:val="00AA6A7E"/>
    <w:rsid w:val="00AD4626"/>
    <w:rsid w:val="00B10C11"/>
    <w:rsid w:val="00B5286E"/>
    <w:rsid w:val="00B576CB"/>
    <w:rsid w:val="00B57C75"/>
    <w:rsid w:val="00B7015A"/>
    <w:rsid w:val="00B8063A"/>
    <w:rsid w:val="00BC6422"/>
    <w:rsid w:val="00BE32EB"/>
    <w:rsid w:val="00BF5043"/>
    <w:rsid w:val="00BF7536"/>
    <w:rsid w:val="00C140A9"/>
    <w:rsid w:val="00C571E5"/>
    <w:rsid w:val="00CC7E6B"/>
    <w:rsid w:val="00CD15D8"/>
    <w:rsid w:val="00CF3D8A"/>
    <w:rsid w:val="00D05B77"/>
    <w:rsid w:val="00D25E58"/>
    <w:rsid w:val="00D86B5F"/>
    <w:rsid w:val="00DA1554"/>
    <w:rsid w:val="00DB5FE8"/>
    <w:rsid w:val="00E04A83"/>
    <w:rsid w:val="00E059A0"/>
    <w:rsid w:val="00E30037"/>
    <w:rsid w:val="00E916DE"/>
    <w:rsid w:val="00EC548A"/>
    <w:rsid w:val="00ED15A8"/>
    <w:rsid w:val="00EF0DE9"/>
    <w:rsid w:val="00F01A85"/>
    <w:rsid w:val="00F57DAA"/>
    <w:rsid w:val="00F85393"/>
    <w:rsid w:val="00F97BF4"/>
    <w:rsid w:val="00FB64FF"/>
    <w:rsid w:val="00FC473D"/>
    <w:rsid w:val="00FE2D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E963"/>
  <w15:docId w15:val="{8793D2F3-1124-4053-A4F5-00913BD8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5B9B"/>
    <w:pPr>
      <w:tabs>
        <w:tab w:val="center" w:pos="4680"/>
        <w:tab w:val="right" w:pos="9360"/>
      </w:tabs>
    </w:pPr>
  </w:style>
  <w:style w:type="character" w:customStyle="1" w:styleId="HeaderChar">
    <w:name w:val="Header Char"/>
    <w:basedOn w:val="DefaultParagraphFont"/>
    <w:link w:val="Header"/>
    <w:uiPriority w:val="99"/>
    <w:rsid w:val="00505B9B"/>
  </w:style>
  <w:style w:type="paragraph" w:styleId="Footer">
    <w:name w:val="footer"/>
    <w:basedOn w:val="Normal"/>
    <w:link w:val="FooterChar"/>
    <w:uiPriority w:val="99"/>
    <w:unhideWhenUsed/>
    <w:rsid w:val="00505B9B"/>
    <w:pPr>
      <w:tabs>
        <w:tab w:val="center" w:pos="4680"/>
        <w:tab w:val="right" w:pos="9360"/>
      </w:tabs>
    </w:pPr>
  </w:style>
  <w:style w:type="character" w:customStyle="1" w:styleId="FooterChar">
    <w:name w:val="Footer Char"/>
    <w:basedOn w:val="DefaultParagraphFont"/>
    <w:link w:val="Footer"/>
    <w:uiPriority w:val="99"/>
    <w:rsid w:val="00505B9B"/>
  </w:style>
  <w:style w:type="paragraph" w:styleId="Revision">
    <w:name w:val="Revision"/>
    <w:hidden/>
    <w:uiPriority w:val="99"/>
    <w:semiHidden/>
    <w:rsid w:val="00FC473D"/>
    <w:pPr>
      <w:widowControl/>
    </w:pPr>
  </w:style>
  <w:style w:type="character" w:styleId="Hyperlink">
    <w:name w:val="Hyperlink"/>
    <w:basedOn w:val="DefaultParagraphFont"/>
    <w:uiPriority w:val="99"/>
    <w:unhideWhenUsed/>
    <w:rsid w:val="00B8063A"/>
    <w:rPr>
      <w:color w:val="0000FF" w:themeColor="hyperlink"/>
      <w:u w:val="single"/>
    </w:rPr>
  </w:style>
  <w:style w:type="character" w:styleId="UnresolvedMention">
    <w:name w:val="Unresolved Mention"/>
    <w:basedOn w:val="DefaultParagraphFont"/>
    <w:uiPriority w:val="99"/>
    <w:semiHidden/>
    <w:unhideWhenUsed/>
    <w:rsid w:val="00B80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52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2ec0dd7-095b-41f2-b8b8-a624496b8c6b">E23TXWV46JPD-21268792-191</_dlc_DocId>
    <_dlc_DocIdUrl xmlns="22ec0dd7-095b-41f2-b8b8-a624496b8c6b">
      <Url>https://outside.vermont.gov/agency/VTRANS/external/MAB-LP/_layouts/15/DocIdRedir.aspx?ID=E23TXWV46JPD-21268792-191</Url>
      <Description>E23TXWV46JPD-21268792-191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6750ABFCD1B134892AD8B5AB44FA117" ma:contentTypeVersion="3" ma:contentTypeDescription="Create a new document." ma:contentTypeScope="" ma:versionID="cb2cbfb62163768fac6fe23a62c9ca06">
  <xsd:schema xmlns:xsd="http://www.w3.org/2001/XMLSchema" xmlns:xs="http://www.w3.org/2001/XMLSchema" xmlns:p="http://schemas.microsoft.com/office/2006/metadata/properties" xmlns:ns2="2a208fe3-8287-4a8b-b629-d45392ca0f10" xmlns:ns3="http://schemas.microsoft.com/sharepoint/v4" xmlns:ns4="22ec0dd7-095b-41f2-b8b8-a624496b8c6b" targetNamespace="http://schemas.microsoft.com/office/2006/metadata/properties" ma:root="true" ma:fieldsID="cedf322cf42c47c71e9b7a94761ee390" ns2:_="" ns3:_="" ns4:_="">
    <xsd:import namespace="2a208fe3-8287-4a8b-b629-d45392ca0f10"/>
    <xsd:import namespace="http://schemas.microsoft.com/sharepoint/v4"/>
    <xsd:import namespace="22ec0dd7-095b-41f2-b8b8-a624496b8c6b"/>
    <xsd:element name="properties">
      <xsd:complexType>
        <xsd:sequence>
          <xsd:element name="documentManagement">
            <xsd:complexType>
              <xsd:all>
                <xsd:element ref="ns2:SharedWithUsers"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F9E1D-6E1C-4B1B-9D24-22E70A59021A}">
  <ds:schemaRefs>
    <ds:schemaRef ds:uri="http://schemas.microsoft.com/office/2006/metadata/properties"/>
    <ds:schemaRef ds:uri="http://schemas.microsoft.com/office/infopath/2007/PartnerControls"/>
    <ds:schemaRef ds:uri="http://schemas.microsoft.com/sharepoint/v4"/>
    <ds:schemaRef ds:uri="22ec0dd7-095b-41f2-b8b8-a624496b8c6b"/>
  </ds:schemaRefs>
</ds:datastoreItem>
</file>

<file path=customXml/itemProps2.xml><?xml version="1.0" encoding="utf-8"?>
<ds:datastoreItem xmlns:ds="http://schemas.openxmlformats.org/officeDocument/2006/customXml" ds:itemID="{53CC4E52-FADA-4F2E-817D-F3634963CAB2}">
  <ds:schemaRefs>
    <ds:schemaRef ds:uri="http://schemas.microsoft.com/sharepoint/events"/>
  </ds:schemaRefs>
</ds:datastoreItem>
</file>

<file path=customXml/itemProps3.xml><?xml version="1.0" encoding="utf-8"?>
<ds:datastoreItem xmlns:ds="http://schemas.openxmlformats.org/officeDocument/2006/customXml" ds:itemID="{C22997BF-F7AE-4C73-AE95-2D91E9F9F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08fe3-8287-4a8b-b629-d45392ca0f10"/>
    <ds:schemaRef ds:uri="http://schemas.microsoft.com/sharepoint/v4"/>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90170-F6FF-4A16-B115-3ECA814F2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1432</Words>
  <Characters>7463</Characters>
  <Application>Microsoft Office Word</Application>
  <DocSecurity>0</DocSecurity>
  <Lines>162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Dan</dc:creator>
  <cp:keywords/>
  <cp:lastModifiedBy>Lemieux, Jon</cp:lastModifiedBy>
  <cp:revision>10</cp:revision>
  <cp:lastPrinted>2019-04-15T10:00:00Z</cp:lastPrinted>
  <dcterms:created xsi:type="dcterms:W3CDTF">2023-02-22T17:53:00Z</dcterms:created>
  <dcterms:modified xsi:type="dcterms:W3CDTF">2026-03-19T17:42:00Z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LastSaved">
    <vt:filetime>2017-06-28T00:00:00Z</vt:filetime>
  </property>
  <property fmtid="{D5CDD505-2E9C-101B-9397-08002B2CF9AE}" pid="4" name="ContentTypeId">
    <vt:lpwstr>0x01010076750ABFCD1B134892AD8B5AB44FA117</vt:lpwstr>
  </property>
  <property fmtid="{D5CDD505-2E9C-101B-9397-08002B2CF9AE}" pid="5" name="_dlc_DocIdItemGuid">
    <vt:lpwstr>d73dd87d-faee-4782-b3a4-01896ffb32fe</vt:lpwstr>
  </property>
</Properties>
</file>