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1DFBE" w14:textId="011F7743" w:rsidR="003B2D14" w:rsidRPr="00A10859" w:rsidRDefault="00B7765D" w:rsidP="00A10859">
      <w:pPr>
        <w:pStyle w:val="Heading1"/>
      </w:pPr>
      <w:r w:rsidRPr="00A10859">
        <w:t>20</w:t>
      </w:r>
      <w:r w:rsidR="003B2D14" w:rsidRPr="00A10859">
        <w:t xml:space="preserve">26 HUD Annual Action Plan Update </w:t>
      </w:r>
    </w:p>
    <w:p w14:paraId="134FCA23" w14:textId="425F2D83" w:rsidR="00B7765D" w:rsidRPr="00A10859" w:rsidRDefault="00B7765D" w:rsidP="00A10859">
      <w:pPr>
        <w:pStyle w:val="Heading2"/>
      </w:pPr>
      <w:r w:rsidRPr="00A10859">
        <w:t>Public Hearing</w:t>
      </w:r>
    </w:p>
    <w:p w14:paraId="770A6E43" w14:textId="07C7E7D5" w:rsidR="00B7765D" w:rsidRPr="00A10859" w:rsidRDefault="00B7765D" w:rsidP="00A10859">
      <w:pPr>
        <w:rPr>
          <w:rFonts w:ascii="Calibri" w:hAnsi="Calibri" w:cs="Calibri"/>
          <w:b/>
          <w:bCs/>
        </w:rPr>
      </w:pPr>
      <w:r w:rsidRPr="00A10859">
        <w:rPr>
          <w:rFonts w:ascii="Calibri" w:hAnsi="Calibri" w:cs="Calibri"/>
          <w:b/>
          <w:bCs/>
        </w:rPr>
        <w:t xml:space="preserve">Monday, February </w:t>
      </w:r>
      <w:r w:rsidR="003B2D14" w:rsidRPr="00A10859">
        <w:rPr>
          <w:rFonts w:ascii="Calibri" w:hAnsi="Calibri" w:cs="Calibri"/>
          <w:b/>
          <w:bCs/>
        </w:rPr>
        <w:t>9</w:t>
      </w:r>
      <w:r w:rsidRPr="00A10859">
        <w:rPr>
          <w:rFonts w:ascii="Calibri" w:hAnsi="Calibri" w:cs="Calibri"/>
          <w:b/>
          <w:bCs/>
        </w:rPr>
        <w:t>, 202</w:t>
      </w:r>
      <w:r w:rsidR="003B2D14" w:rsidRPr="00A10859">
        <w:rPr>
          <w:rFonts w:ascii="Calibri" w:hAnsi="Calibri" w:cs="Calibri"/>
          <w:b/>
          <w:bCs/>
        </w:rPr>
        <w:t>6</w:t>
      </w:r>
      <w:r w:rsidRPr="00A10859">
        <w:rPr>
          <w:rFonts w:ascii="Calibri" w:hAnsi="Calibri" w:cs="Calibri"/>
          <w:b/>
          <w:bCs/>
        </w:rPr>
        <w:t xml:space="preserve">, from </w:t>
      </w:r>
      <w:r w:rsidR="003B2D14" w:rsidRPr="00A10859">
        <w:rPr>
          <w:rFonts w:ascii="Calibri" w:hAnsi="Calibri" w:cs="Calibri"/>
          <w:b/>
          <w:bCs/>
        </w:rPr>
        <w:t>4</w:t>
      </w:r>
      <w:r w:rsidRPr="00A10859">
        <w:rPr>
          <w:rFonts w:ascii="Calibri" w:hAnsi="Calibri" w:cs="Calibri"/>
          <w:b/>
          <w:bCs/>
        </w:rPr>
        <w:t>:30</w:t>
      </w:r>
      <w:r w:rsidR="003B2D14" w:rsidRPr="00A10859">
        <w:rPr>
          <w:rFonts w:ascii="Calibri" w:hAnsi="Calibri" w:cs="Calibri"/>
          <w:b/>
          <w:bCs/>
        </w:rPr>
        <w:t xml:space="preserve"> p.m. – 5:00 </w:t>
      </w:r>
      <w:r w:rsidRPr="00A10859">
        <w:rPr>
          <w:rFonts w:ascii="Calibri" w:hAnsi="Calibri" w:cs="Calibri"/>
          <w:b/>
          <w:bCs/>
        </w:rPr>
        <w:t>p</w:t>
      </w:r>
      <w:r w:rsidR="003B2D14" w:rsidRPr="00A10859">
        <w:rPr>
          <w:rFonts w:ascii="Calibri" w:hAnsi="Calibri" w:cs="Calibri"/>
          <w:b/>
          <w:bCs/>
        </w:rPr>
        <w:t>.</w:t>
      </w:r>
      <w:r w:rsidRPr="00A10859">
        <w:rPr>
          <w:rFonts w:ascii="Calibri" w:hAnsi="Calibri" w:cs="Calibri"/>
          <w:b/>
          <w:bCs/>
        </w:rPr>
        <w:t>m</w:t>
      </w:r>
      <w:r w:rsidR="003B2D14" w:rsidRPr="00A10859">
        <w:rPr>
          <w:rFonts w:ascii="Calibri" w:hAnsi="Calibri" w:cs="Calibri"/>
          <w:b/>
          <w:bCs/>
        </w:rPr>
        <w:t>.</w:t>
      </w:r>
    </w:p>
    <w:p w14:paraId="66350077" w14:textId="414001A2" w:rsidR="00B7765D" w:rsidRPr="00A10859" w:rsidRDefault="007E2C53" w:rsidP="00A10859">
      <w:pPr>
        <w:rPr>
          <w:rFonts w:ascii="Calibri" w:hAnsi="Calibri" w:cs="Calibri"/>
          <w:b/>
          <w:bCs/>
        </w:rPr>
      </w:pPr>
      <w:r>
        <w:rPr>
          <w:rFonts w:ascii="Calibri" w:hAnsi="Calibri" w:cs="Calibri"/>
          <w:b/>
          <w:bCs/>
        </w:rPr>
        <w:t xml:space="preserve">DRAFT </w:t>
      </w:r>
      <w:r w:rsidR="00B7765D" w:rsidRPr="00A10859">
        <w:rPr>
          <w:rFonts w:ascii="Calibri" w:hAnsi="Calibri" w:cs="Calibri"/>
          <w:b/>
          <w:bCs/>
        </w:rPr>
        <w:t>Meeting Notes</w:t>
      </w:r>
    </w:p>
    <w:p w14:paraId="1A5FC673" w14:textId="2F4FA55D" w:rsidR="00B7765D" w:rsidRPr="00A10859" w:rsidRDefault="00B7765D" w:rsidP="00A10859">
      <w:pPr>
        <w:pStyle w:val="Heading3"/>
      </w:pPr>
      <w:r w:rsidRPr="00A10859">
        <w:t xml:space="preserve">Attendance:  </w:t>
      </w:r>
    </w:p>
    <w:p w14:paraId="34ACEED7" w14:textId="527E7082" w:rsidR="00B7765D" w:rsidRPr="00A10859" w:rsidRDefault="00B7765D" w:rsidP="00B7765D">
      <w:pPr>
        <w:spacing w:after="0" w:line="240" w:lineRule="auto"/>
        <w:rPr>
          <w:rFonts w:ascii="Calibri" w:hAnsi="Calibri" w:cs="Calibri"/>
        </w:rPr>
      </w:pPr>
      <w:r w:rsidRPr="00A10859">
        <w:rPr>
          <w:rFonts w:ascii="Calibri" w:hAnsi="Calibri" w:cs="Calibri"/>
        </w:rPr>
        <w:t>Ann Karlene Kroll, Department of Housing &amp; Community Development</w:t>
      </w:r>
      <w:r w:rsidR="00172295" w:rsidRPr="00A10859">
        <w:rPr>
          <w:rFonts w:ascii="Calibri" w:hAnsi="Calibri" w:cs="Calibri"/>
        </w:rPr>
        <w:t xml:space="preserve"> (DHCD)</w:t>
      </w:r>
    </w:p>
    <w:p w14:paraId="7132BBB3" w14:textId="77DA646D" w:rsidR="00B7765D" w:rsidRPr="00A10859" w:rsidRDefault="00172295" w:rsidP="00B7765D">
      <w:pPr>
        <w:spacing w:after="0" w:line="240" w:lineRule="auto"/>
        <w:rPr>
          <w:rFonts w:ascii="Calibri" w:hAnsi="Calibri" w:cs="Calibri"/>
        </w:rPr>
      </w:pPr>
      <w:r w:rsidRPr="00A10859">
        <w:rPr>
          <w:rFonts w:ascii="Calibri" w:hAnsi="Calibri" w:cs="Calibri"/>
        </w:rPr>
        <w:t>Brett Chornyak</w:t>
      </w:r>
      <w:r w:rsidR="00B7765D" w:rsidRPr="00A10859">
        <w:rPr>
          <w:rFonts w:ascii="Calibri" w:hAnsi="Calibri" w:cs="Calibri"/>
        </w:rPr>
        <w:t>, Department of Housing &amp; Community Development</w:t>
      </w:r>
      <w:r w:rsidRPr="00A10859">
        <w:rPr>
          <w:rFonts w:ascii="Calibri" w:hAnsi="Calibri" w:cs="Calibri"/>
        </w:rPr>
        <w:t xml:space="preserve"> (DHCD)</w:t>
      </w:r>
      <w:r w:rsidR="00B7765D" w:rsidRPr="00A10859">
        <w:rPr>
          <w:rFonts w:ascii="Calibri" w:hAnsi="Calibri" w:cs="Calibri"/>
        </w:rPr>
        <w:tab/>
      </w:r>
      <w:r w:rsidR="00B7765D" w:rsidRPr="00A10859">
        <w:rPr>
          <w:rFonts w:ascii="Calibri" w:hAnsi="Calibri" w:cs="Calibri"/>
        </w:rPr>
        <w:tab/>
      </w:r>
      <w:r w:rsidR="00B7765D" w:rsidRPr="00A10859">
        <w:rPr>
          <w:rFonts w:ascii="Calibri" w:hAnsi="Calibri" w:cs="Calibri"/>
        </w:rPr>
        <w:tab/>
      </w:r>
      <w:r w:rsidR="00B7765D" w:rsidRPr="00A10859">
        <w:rPr>
          <w:rFonts w:ascii="Calibri" w:hAnsi="Calibri" w:cs="Calibri"/>
        </w:rPr>
        <w:tab/>
      </w:r>
    </w:p>
    <w:p w14:paraId="6E4EF9BD" w14:textId="129DE4C8" w:rsidR="00172295" w:rsidRPr="00A10859" w:rsidRDefault="00172295" w:rsidP="00172295">
      <w:pPr>
        <w:spacing w:after="0" w:line="240" w:lineRule="auto"/>
        <w:rPr>
          <w:rFonts w:ascii="Calibri" w:hAnsi="Calibri" w:cs="Calibri"/>
        </w:rPr>
      </w:pPr>
      <w:r w:rsidRPr="00A10859">
        <w:rPr>
          <w:rFonts w:ascii="Calibri" w:hAnsi="Calibri" w:cs="Calibri"/>
        </w:rPr>
        <w:t>Juliann Sherman, Department of Housing &amp; Community Development (DHCD)</w:t>
      </w:r>
    </w:p>
    <w:p w14:paraId="391701F6" w14:textId="2A9F5299" w:rsidR="00B7765D" w:rsidRPr="00A10859" w:rsidRDefault="00B7765D" w:rsidP="00172295">
      <w:pPr>
        <w:spacing w:after="0" w:line="240" w:lineRule="auto"/>
        <w:rPr>
          <w:rFonts w:ascii="Calibri" w:hAnsi="Calibri" w:cs="Calibri"/>
        </w:rPr>
      </w:pPr>
      <w:r w:rsidRPr="00A10859">
        <w:rPr>
          <w:rFonts w:ascii="Calibri" w:hAnsi="Calibri" w:cs="Calibri"/>
        </w:rPr>
        <w:t>J</w:t>
      </w:r>
      <w:r w:rsidR="00172295" w:rsidRPr="00A10859">
        <w:rPr>
          <w:rFonts w:ascii="Calibri" w:hAnsi="Calibri" w:cs="Calibri"/>
        </w:rPr>
        <w:t>ulie Curtin, Champlain Housing Trust (CHT)</w:t>
      </w:r>
    </w:p>
    <w:p w14:paraId="344928FA" w14:textId="2D73E7F7" w:rsidR="00172295" w:rsidRPr="00A10859" w:rsidRDefault="00172295" w:rsidP="00172295">
      <w:pPr>
        <w:spacing w:after="0" w:line="240" w:lineRule="auto"/>
        <w:rPr>
          <w:rFonts w:ascii="Calibri" w:hAnsi="Calibri" w:cs="Calibri"/>
        </w:rPr>
      </w:pPr>
      <w:r w:rsidRPr="00A10859">
        <w:rPr>
          <w:rFonts w:ascii="Calibri" w:hAnsi="Calibri" w:cs="Calibri"/>
        </w:rPr>
        <w:t>Sarah Launderville, Vermont Center for Independent Living (VCIL)</w:t>
      </w:r>
    </w:p>
    <w:p w14:paraId="504EC83C" w14:textId="4F61D918" w:rsidR="00172295" w:rsidRPr="00A10859" w:rsidRDefault="00172295" w:rsidP="00172295">
      <w:pPr>
        <w:spacing w:after="0" w:line="240" w:lineRule="auto"/>
        <w:rPr>
          <w:rFonts w:ascii="Calibri" w:hAnsi="Calibri" w:cs="Calibri"/>
        </w:rPr>
      </w:pPr>
      <w:r w:rsidRPr="00A10859">
        <w:rPr>
          <w:rFonts w:ascii="Calibri" w:hAnsi="Calibri" w:cs="Calibri"/>
        </w:rPr>
        <w:t>Sandrine Kibuey, Champlain Valley Office of Economic Opportunity (CVOEO)</w:t>
      </w:r>
      <w:r w:rsidRPr="00A10859">
        <w:rPr>
          <w:rFonts w:ascii="Calibri" w:hAnsi="Calibri" w:cs="Calibri"/>
        </w:rPr>
        <w:br/>
        <w:t>Chad Simmons, Housing and Homelessness Alliance of Vermont (HHAV)</w:t>
      </w:r>
    </w:p>
    <w:p w14:paraId="33F6A022" w14:textId="77777777" w:rsidR="00172295" w:rsidRPr="00A10859" w:rsidRDefault="00172295" w:rsidP="00172295">
      <w:pPr>
        <w:spacing w:after="0" w:line="240" w:lineRule="auto"/>
        <w:rPr>
          <w:rFonts w:ascii="Calibri" w:hAnsi="Calibri" w:cs="Calibri"/>
        </w:rPr>
      </w:pPr>
    </w:p>
    <w:p w14:paraId="42B30A17" w14:textId="71B8DAE1" w:rsidR="00B7765D" w:rsidRPr="00A10859" w:rsidRDefault="00B7765D" w:rsidP="00B7765D">
      <w:pPr>
        <w:spacing w:after="0" w:line="240" w:lineRule="auto"/>
        <w:rPr>
          <w:rFonts w:ascii="Calibri" w:hAnsi="Calibri" w:cs="Calibri"/>
        </w:rPr>
      </w:pPr>
    </w:p>
    <w:p w14:paraId="560A8860" w14:textId="77777777" w:rsidR="00B7765D" w:rsidRPr="00A10859" w:rsidRDefault="00B7765D" w:rsidP="00A10859">
      <w:pPr>
        <w:pStyle w:val="Heading4"/>
      </w:pPr>
      <w:r w:rsidRPr="00A10859">
        <w:t xml:space="preserve">Presenters:  </w:t>
      </w:r>
    </w:p>
    <w:p w14:paraId="4D8A7C2B" w14:textId="29F5CEF1" w:rsidR="00B7765D" w:rsidRPr="00A10859" w:rsidRDefault="00B7765D" w:rsidP="00B7765D">
      <w:pPr>
        <w:spacing w:after="0" w:line="240" w:lineRule="auto"/>
        <w:rPr>
          <w:rFonts w:ascii="Calibri" w:hAnsi="Calibri" w:cs="Calibri"/>
        </w:rPr>
      </w:pPr>
      <w:r w:rsidRPr="00A10859">
        <w:rPr>
          <w:rFonts w:ascii="Calibri" w:hAnsi="Calibri" w:cs="Calibri"/>
        </w:rPr>
        <w:t>Nathan Cleveland, Department of Housing &amp; Community Development</w:t>
      </w:r>
      <w:r w:rsidR="00707994" w:rsidRPr="00A10859">
        <w:rPr>
          <w:rFonts w:ascii="Calibri" w:hAnsi="Calibri" w:cs="Calibri"/>
        </w:rPr>
        <w:t xml:space="preserve"> (DHCD)</w:t>
      </w:r>
    </w:p>
    <w:p w14:paraId="6FF7ADA4" w14:textId="3F0A7045" w:rsidR="00B7765D" w:rsidRPr="00A10859" w:rsidRDefault="00B7765D" w:rsidP="00B7765D">
      <w:pPr>
        <w:spacing w:after="0" w:line="240" w:lineRule="auto"/>
        <w:rPr>
          <w:rFonts w:ascii="Calibri" w:hAnsi="Calibri" w:cs="Calibri"/>
        </w:rPr>
      </w:pPr>
      <w:r w:rsidRPr="00A10859">
        <w:rPr>
          <w:rFonts w:ascii="Calibri" w:hAnsi="Calibri" w:cs="Calibri"/>
        </w:rPr>
        <w:t>Lily Sojourner, Office of Economic Opportunity</w:t>
      </w:r>
      <w:r w:rsidR="00707994" w:rsidRPr="00A10859">
        <w:rPr>
          <w:rFonts w:ascii="Calibri" w:hAnsi="Calibri" w:cs="Calibri"/>
        </w:rPr>
        <w:t xml:space="preserve"> (OEO)</w:t>
      </w:r>
    </w:p>
    <w:p w14:paraId="6996F862" w14:textId="0925867B" w:rsidR="00B7765D" w:rsidRPr="00A10859" w:rsidRDefault="00B7765D" w:rsidP="00B7765D">
      <w:pPr>
        <w:spacing w:after="0" w:line="240" w:lineRule="auto"/>
        <w:rPr>
          <w:rFonts w:ascii="Calibri" w:hAnsi="Calibri" w:cs="Calibri"/>
        </w:rPr>
      </w:pPr>
      <w:r w:rsidRPr="00A10859">
        <w:rPr>
          <w:rFonts w:ascii="Calibri" w:hAnsi="Calibri" w:cs="Calibri"/>
        </w:rPr>
        <w:t>Ron Ru</w:t>
      </w:r>
      <w:r w:rsidR="003B2D14" w:rsidRPr="00A10859">
        <w:rPr>
          <w:rFonts w:ascii="Calibri" w:hAnsi="Calibri" w:cs="Calibri"/>
        </w:rPr>
        <w:t>pp</w:t>
      </w:r>
      <w:r w:rsidRPr="00A10859">
        <w:rPr>
          <w:rFonts w:ascii="Calibri" w:hAnsi="Calibri" w:cs="Calibri"/>
        </w:rPr>
        <w:t>, Vermont Housing &amp; Conservation Board</w:t>
      </w:r>
    </w:p>
    <w:p w14:paraId="5FC3B43F" w14:textId="2B8D0F26" w:rsidR="00B7765D" w:rsidRPr="00A10859" w:rsidRDefault="00B7765D" w:rsidP="00B7765D">
      <w:pPr>
        <w:spacing w:after="0" w:line="240" w:lineRule="auto"/>
        <w:rPr>
          <w:rFonts w:ascii="Calibri" w:hAnsi="Calibri" w:cs="Calibri"/>
        </w:rPr>
      </w:pPr>
    </w:p>
    <w:p w14:paraId="226296DA" w14:textId="3CAA9B22" w:rsidR="00743805" w:rsidRPr="00A10859" w:rsidRDefault="00B7765D" w:rsidP="00A10859">
      <w:pPr>
        <w:pStyle w:val="Heading5"/>
        <w:rPr>
          <w:b/>
          <w:bCs/>
        </w:rPr>
      </w:pPr>
      <w:r w:rsidRPr="00A10859">
        <w:rPr>
          <w:b/>
          <w:bCs/>
        </w:rPr>
        <w:t>Discussion:</w:t>
      </w:r>
    </w:p>
    <w:p w14:paraId="47F328E6" w14:textId="77777777" w:rsidR="004158FD" w:rsidRPr="00A10859" w:rsidRDefault="004158FD" w:rsidP="00B7765D">
      <w:pPr>
        <w:spacing w:after="0" w:line="240" w:lineRule="auto"/>
        <w:rPr>
          <w:rFonts w:ascii="Calibri" w:hAnsi="Calibri" w:cs="Calibri"/>
          <w:b/>
          <w:bCs/>
        </w:rPr>
      </w:pPr>
    </w:p>
    <w:p w14:paraId="095947DB" w14:textId="0270CAB4" w:rsidR="00707994" w:rsidRPr="00A10859" w:rsidRDefault="00B7765D" w:rsidP="00707994">
      <w:pPr>
        <w:spacing w:after="0" w:line="240" w:lineRule="auto"/>
        <w:rPr>
          <w:rFonts w:ascii="Calibri" w:hAnsi="Calibri" w:cs="Calibri"/>
        </w:rPr>
      </w:pPr>
      <w:r w:rsidRPr="00A10859">
        <w:rPr>
          <w:rFonts w:ascii="Calibri" w:hAnsi="Calibri" w:cs="Calibri"/>
        </w:rPr>
        <w:t>Nathan Cleveland</w:t>
      </w:r>
      <w:r w:rsidR="00B858D7" w:rsidRPr="00A10859">
        <w:rPr>
          <w:rFonts w:ascii="Calibri" w:hAnsi="Calibri" w:cs="Calibri"/>
        </w:rPr>
        <w:t xml:space="preserve"> </w:t>
      </w:r>
      <w:r w:rsidR="00172295" w:rsidRPr="00A10859">
        <w:rPr>
          <w:rFonts w:ascii="Calibri" w:hAnsi="Calibri" w:cs="Calibri"/>
        </w:rPr>
        <w:t xml:space="preserve">opened the Public Hearing for the required 2026 HUD </w:t>
      </w:r>
      <w:r w:rsidR="00707994" w:rsidRPr="00A10859">
        <w:rPr>
          <w:rFonts w:ascii="Calibri" w:hAnsi="Calibri" w:cs="Calibri"/>
        </w:rPr>
        <w:t xml:space="preserve">Annual Action Plan update of the State of Vermont’s Consolidated </w:t>
      </w:r>
      <w:r w:rsidR="00B858D7" w:rsidRPr="00A10859">
        <w:rPr>
          <w:rFonts w:ascii="Calibri" w:hAnsi="Calibri" w:cs="Calibri"/>
        </w:rPr>
        <w:t>Plan</w:t>
      </w:r>
      <w:r w:rsidR="00707994" w:rsidRPr="00A10859">
        <w:rPr>
          <w:rFonts w:ascii="Calibri" w:hAnsi="Calibri" w:cs="Calibri"/>
        </w:rPr>
        <w:t xml:space="preserve"> that guides the administration of HUD funding that the State receives.  He noted that the Emergency Solutions Grants (ESG) is administered by the Office of Economic Opportunity within the VT Agency of Human Services (AHS); the National Housing Trust (NHT) and HOME Investment Partnership Program (HOME) are administered by the VT Housing and Conservation Board (VHCB); and Community Development Block Grant (CDBG) funding is administered by the Vermont Community Development Program (VCDP) at the Department of Housing and Community Development (DHCD) within the VT Agency of Commerce and Community Development (ACCD).  </w:t>
      </w:r>
    </w:p>
    <w:p w14:paraId="24518A69" w14:textId="77777777" w:rsidR="00707994" w:rsidRPr="00A10859" w:rsidRDefault="00707994" w:rsidP="00707994">
      <w:pPr>
        <w:spacing w:after="0" w:line="240" w:lineRule="auto"/>
        <w:rPr>
          <w:rFonts w:ascii="Calibri" w:hAnsi="Calibri" w:cs="Calibri"/>
        </w:rPr>
      </w:pPr>
    </w:p>
    <w:p w14:paraId="229C33B8" w14:textId="1254AC2F" w:rsidR="007724C7" w:rsidRPr="00A10859" w:rsidRDefault="00832FD8" w:rsidP="00D81DB6">
      <w:pPr>
        <w:spacing w:after="0" w:line="240" w:lineRule="auto"/>
        <w:rPr>
          <w:rFonts w:ascii="Calibri" w:hAnsi="Calibri" w:cs="Calibri"/>
        </w:rPr>
      </w:pPr>
      <w:r w:rsidRPr="00A10859">
        <w:rPr>
          <w:rFonts w:ascii="Calibri" w:hAnsi="Calibri" w:cs="Calibri"/>
        </w:rPr>
        <w:t>Nathan explained that t</w:t>
      </w:r>
      <w:r w:rsidR="001764B8" w:rsidRPr="00A10859">
        <w:rPr>
          <w:rFonts w:ascii="Calibri" w:hAnsi="Calibri" w:cs="Calibri"/>
        </w:rPr>
        <w:t>he purpose of the meeting is to obtain public comments on the State’s Annual Action Plan</w:t>
      </w:r>
      <w:r w:rsidRPr="00A10859">
        <w:rPr>
          <w:rFonts w:ascii="Calibri" w:hAnsi="Calibri" w:cs="Calibri"/>
        </w:rPr>
        <w:t xml:space="preserve"> update of the 5-year</w:t>
      </w:r>
      <w:r w:rsidR="001764B8" w:rsidRPr="00A10859">
        <w:rPr>
          <w:rFonts w:ascii="Calibri" w:hAnsi="Calibri" w:cs="Calibri"/>
        </w:rPr>
        <w:t xml:space="preserve"> HUD Consolidated Plan</w:t>
      </w:r>
      <w:r w:rsidRPr="00A10859">
        <w:rPr>
          <w:rFonts w:ascii="Calibri" w:hAnsi="Calibri" w:cs="Calibri"/>
        </w:rPr>
        <w:t xml:space="preserve"> (Con Plan).  He noted that the programs complete annual performance evaluations and annual action plans.  The State </w:t>
      </w:r>
      <w:r w:rsidR="00D81DB6" w:rsidRPr="00A10859">
        <w:rPr>
          <w:rFonts w:ascii="Calibri" w:hAnsi="Calibri" w:cs="Calibri"/>
        </w:rPr>
        <w:t>identifies the priority needs for,</w:t>
      </w:r>
      <w:r w:rsidRPr="00A10859">
        <w:rPr>
          <w:rFonts w:ascii="Calibri" w:hAnsi="Calibri" w:cs="Calibri"/>
        </w:rPr>
        <w:t xml:space="preserve"> use </w:t>
      </w:r>
      <w:r w:rsidR="00D81DB6" w:rsidRPr="00A10859">
        <w:rPr>
          <w:rFonts w:ascii="Calibri" w:hAnsi="Calibri" w:cs="Calibri"/>
        </w:rPr>
        <w:t xml:space="preserve">of, as well as the method of distribution of </w:t>
      </w:r>
      <w:r w:rsidRPr="00A10859">
        <w:rPr>
          <w:rFonts w:ascii="Calibri" w:hAnsi="Calibri" w:cs="Calibri"/>
        </w:rPr>
        <w:t>the HUD funding identified in the Con Plan</w:t>
      </w:r>
      <w:r w:rsidR="00D81DB6" w:rsidRPr="00A10859">
        <w:rPr>
          <w:rFonts w:ascii="Calibri" w:hAnsi="Calibri" w:cs="Calibri"/>
        </w:rPr>
        <w:t xml:space="preserve">.  The Con Plan </w:t>
      </w:r>
      <w:r w:rsidRPr="00A10859">
        <w:rPr>
          <w:rFonts w:ascii="Calibri" w:hAnsi="Calibri" w:cs="Calibri"/>
        </w:rPr>
        <w:t xml:space="preserve">establishes goals through </w:t>
      </w:r>
      <w:r w:rsidR="00D81DB6" w:rsidRPr="00A10859">
        <w:rPr>
          <w:rFonts w:ascii="Calibri" w:hAnsi="Calibri" w:cs="Calibri"/>
        </w:rPr>
        <w:t xml:space="preserve">information obtained through </w:t>
      </w:r>
      <w:r w:rsidRPr="00A10859">
        <w:rPr>
          <w:rFonts w:ascii="Calibri" w:hAnsi="Calibri" w:cs="Calibri"/>
        </w:rPr>
        <w:t>a housing needs assessment</w:t>
      </w:r>
      <w:r w:rsidR="00D81DB6" w:rsidRPr="00A10859">
        <w:rPr>
          <w:rFonts w:ascii="Calibri" w:hAnsi="Calibri" w:cs="Calibri"/>
        </w:rPr>
        <w:t xml:space="preserve"> that was completed last year</w:t>
      </w:r>
      <w:r w:rsidRPr="00A10859">
        <w:rPr>
          <w:rFonts w:ascii="Calibri" w:hAnsi="Calibri" w:cs="Calibri"/>
        </w:rPr>
        <w:t xml:space="preserve">, </w:t>
      </w:r>
      <w:r w:rsidR="00D81DB6" w:rsidRPr="00A10859">
        <w:rPr>
          <w:rFonts w:ascii="Calibri" w:hAnsi="Calibri" w:cs="Calibri"/>
        </w:rPr>
        <w:t xml:space="preserve">a </w:t>
      </w:r>
      <w:r w:rsidRPr="00A10859">
        <w:rPr>
          <w:rFonts w:ascii="Calibri" w:hAnsi="Calibri" w:cs="Calibri"/>
        </w:rPr>
        <w:t xml:space="preserve">market analysis and citizen stakeholder input.  </w:t>
      </w:r>
      <w:r w:rsidR="00D81DB6" w:rsidRPr="00A10859">
        <w:rPr>
          <w:rFonts w:ascii="Calibri" w:hAnsi="Calibri" w:cs="Calibri"/>
        </w:rPr>
        <w:t xml:space="preserve">He noted that goals are established to meet the needs identified over a </w:t>
      </w:r>
      <w:proofErr w:type="gramStart"/>
      <w:r w:rsidR="00D81DB6" w:rsidRPr="00A10859">
        <w:rPr>
          <w:rFonts w:ascii="Calibri" w:hAnsi="Calibri" w:cs="Calibri"/>
        </w:rPr>
        <w:t>five year</w:t>
      </w:r>
      <w:proofErr w:type="gramEnd"/>
      <w:r w:rsidR="00D81DB6" w:rsidRPr="00A10859">
        <w:rPr>
          <w:rFonts w:ascii="Calibri" w:hAnsi="Calibri" w:cs="Calibri"/>
        </w:rPr>
        <w:t xml:space="preserve"> period.  The top four priorities/goals for the use of </w:t>
      </w:r>
      <w:proofErr w:type="gramStart"/>
      <w:r w:rsidR="00D81DB6" w:rsidRPr="00A10859">
        <w:rPr>
          <w:rFonts w:ascii="Calibri" w:hAnsi="Calibri" w:cs="Calibri"/>
        </w:rPr>
        <w:t>the HUD</w:t>
      </w:r>
      <w:proofErr w:type="gramEnd"/>
      <w:r w:rsidR="00D81DB6" w:rsidRPr="00A10859">
        <w:rPr>
          <w:rFonts w:ascii="Calibri" w:hAnsi="Calibri" w:cs="Calibri"/>
        </w:rPr>
        <w:t xml:space="preserve"> funding are currently 1, to increase the supply and quality of affordable housing; 2, decrease the number of </w:t>
      </w:r>
      <w:r w:rsidR="007724C7" w:rsidRPr="00A10859">
        <w:rPr>
          <w:rFonts w:ascii="Calibri" w:hAnsi="Calibri" w:cs="Calibri"/>
        </w:rPr>
        <w:t xml:space="preserve">people who are experiencing </w:t>
      </w:r>
      <w:r w:rsidR="00D81DB6" w:rsidRPr="00A10859">
        <w:rPr>
          <w:rFonts w:ascii="Calibri" w:hAnsi="Calibri" w:cs="Calibri"/>
        </w:rPr>
        <w:t>homelessness</w:t>
      </w:r>
      <w:r w:rsidR="007724C7" w:rsidRPr="00A10859">
        <w:rPr>
          <w:rFonts w:ascii="Calibri" w:hAnsi="Calibri" w:cs="Calibri"/>
        </w:rPr>
        <w:t xml:space="preserve">; 3, </w:t>
      </w:r>
      <w:proofErr w:type="gramStart"/>
      <w:r w:rsidR="00D81DB6" w:rsidRPr="00A10859">
        <w:rPr>
          <w:rFonts w:ascii="Calibri" w:hAnsi="Calibri" w:cs="Calibri"/>
        </w:rPr>
        <w:t>Strengthening communities</w:t>
      </w:r>
      <w:proofErr w:type="gramEnd"/>
      <w:r w:rsidR="00D81DB6" w:rsidRPr="00A10859">
        <w:rPr>
          <w:rFonts w:ascii="Calibri" w:hAnsi="Calibri" w:cs="Calibri"/>
        </w:rPr>
        <w:t xml:space="preserve"> and improving quality of life</w:t>
      </w:r>
      <w:r w:rsidR="007724C7" w:rsidRPr="00A10859">
        <w:rPr>
          <w:rFonts w:ascii="Calibri" w:hAnsi="Calibri" w:cs="Calibri"/>
        </w:rPr>
        <w:t xml:space="preserve">; </w:t>
      </w:r>
      <w:r w:rsidR="00D81DB6" w:rsidRPr="00A10859">
        <w:rPr>
          <w:rFonts w:ascii="Calibri" w:hAnsi="Calibri" w:cs="Calibri"/>
        </w:rPr>
        <w:t xml:space="preserve">and </w:t>
      </w:r>
      <w:r w:rsidR="007724C7" w:rsidRPr="00A10859">
        <w:rPr>
          <w:rFonts w:ascii="Calibri" w:hAnsi="Calibri" w:cs="Calibri"/>
        </w:rPr>
        <w:t xml:space="preserve">4, </w:t>
      </w:r>
      <w:r w:rsidR="00D81DB6" w:rsidRPr="00A10859">
        <w:rPr>
          <w:rFonts w:ascii="Calibri" w:hAnsi="Calibri" w:cs="Calibri"/>
        </w:rPr>
        <w:t>creating or and retaining jobs throughout the state of Vermont.</w:t>
      </w:r>
    </w:p>
    <w:p w14:paraId="2DFF5504" w14:textId="77777777" w:rsidR="007724C7" w:rsidRPr="00A10859" w:rsidRDefault="007724C7" w:rsidP="00D81DB6">
      <w:pPr>
        <w:spacing w:after="0" w:line="240" w:lineRule="auto"/>
        <w:rPr>
          <w:rFonts w:ascii="Calibri" w:hAnsi="Calibri" w:cs="Calibri"/>
        </w:rPr>
      </w:pPr>
    </w:p>
    <w:p w14:paraId="51171218" w14:textId="555E4BC8" w:rsidR="007724C7" w:rsidRPr="00A10859" w:rsidRDefault="007724C7" w:rsidP="00D81DB6">
      <w:pPr>
        <w:spacing w:after="0" w:line="240" w:lineRule="auto"/>
        <w:rPr>
          <w:rFonts w:ascii="Calibri" w:hAnsi="Calibri" w:cs="Calibri"/>
        </w:rPr>
      </w:pPr>
      <w:r w:rsidRPr="00A10859">
        <w:rPr>
          <w:rFonts w:ascii="Calibri" w:hAnsi="Calibri" w:cs="Calibri"/>
        </w:rPr>
        <w:t xml:space="preserve">Nathan introduced himself as one of the VCDP staff at the VCDP, and introduced Ron Rupp from VHCB, Lilly Sojourner (AHS) and additional DHCD staff present.  He asked that the members of the public who were present (virtually) introduce themselves; Chad Simons, Executive Director of the Housing and Homelessness Alliance of </w:t>
      </w:r>
      <w:proofErr w:type="gramStart"/>
      <w:r w:rsidRPr="00A10859">
        <w:rPr>
          <w:rFonts w:ascii="Calibri" w:hAnsi="Calibri" w:cs="Calibri"/>
        </w:rPr>
        <w:t>Vermont;  Sarah</w:t>
      </w:r>
      <w:proofErr w:type="gramEnd"/>
      <w:r w:rsidRPr="00A10859">
        <w:rPr>
          <w:rFonts w:ascii="Calibri" w:hAnsi="Calibri" w:cs="Calibri"/>
        </w:rPr>
        <w:t xml:space="preserve"> Laund</w:t>
      </w:r>
      <w:r w:rsidR="008F1A18">
        <w:rPr>
          <w:rFonts w:ascii="Calibri" w:hAnsi="Calibri" w:cs="Calibri"/>
        </w:rPr>
        <w:t>er</w:t>
      </w:r>
      <w:r w:rsidR="00940F61">
        <w:rPr>
          <w:rFonts w:ascii="Calibri" w:hAnsi="Calibri" w:cs="Calibri"/>
        </w:rPr>
        <w:t>ville</w:t>
      </w:r>
      <w:r w:rsidRPr="00A10859">
        <w:rPr>
          <w:rFonts w:ascii="Calibri" w:hAnsi="Calibri" w:cs="Calibri"/>
        </w:rPr>
        <w:t>, Executive Director of the Vermont Center for Independent Living; Sandrine Kibuey, Director of the statewide housing advocacy programs at CVOEO; Julie Curtin,</w:t>
      </w:r>
      <w:r w:rsidRPr="00DB1BBD">
        <w:t xml:space="preserve"> </w:t>
      </w:r>
      <w:r w:rsidRPr="00A10859">
        <w:rPr>
          <w:rFonts w:ascii="Calibri" w:hAnsi="Calibri" w:cs="Calibri"/>
        </w:rPr>
        <w:t xml:space="preserve">Director of homeownership at Champlain Housing </w:t>
      </w:r>
      <w:proofErr w:type="gramStart"/>
      <w:r w:rsidRPr="00A10859">
        <w:rPr>
          <w:rFonts w:ascii="Calibri" w:hAnsi="Calibri" w:cs="Calibri"/>
        </w:rPr>
        <w:t>Trust .</w:t>
      </w:r>
      <w:proofErr w:type="gramEnd"/>
    </w:p>
    <w:p w14:paraId="73AADF13" w14:textId="77777777" w:rsidR="007724C7" w:rsidRPr="00A10859" w:rsidRDefault="007724C7" w:rsidP="00D81DB6">
      <w:pPr>
        <w:spacing w:after="0" w:line="240" w:lineRule="auto"/>
        <w:rPr>
          <w:rFonts w:ascii="Calibri" w:hAnsi="Calibri" w:cs="Calibri"/>
        </w:rPr>
      </w:pPr>
    </w:p>
    <w:p w14:paraId="0D7B6EBE" w14:textId="266B647B" w:rsidR="007724C7" w:rsidRPr="00A10859" w:rsidRDefault="007724C7" w:rsidP="00D81DB6">
      <w:pPr>
        <w:spacing w:after="0" w:line="240" w:lineRule="auto"/>
        <w:rPr>
          <w:rFonts w:ascii="Calibri" w:hAnsi="Calibri" w:cs="Calibri"/>
        </w:rPr>
      </w:pPr>
      <w:r w:rsidRPr="00A10859">
        <w:rPr>
          <w:rFonts w:ascii="Calibri" w:hAnsi="Calibri" w:cs="Calibri"/>
        </w:rPr>
        <w:t xml:space="preserve">Nathan thanks the attendees for their time </w:t>
      </w:r>
      <w:proofErr w:type="gramStart"/>
      <w:r w:rsidR="00BD387B" w:rsidRPr="00A10859">
        <w:rPr>
          <w:rFonts w:ascii="Calibri" w:hAnsi="Calibri" w:cs="Calibri"/>
        </w:rPr>
        <w:t>to join</w:t>
      </w:r>
      <w:proofErr w:type="gramEnd"/>
      <w:r w:rsidR="00BD387B" w:rsidRPr="00A10859">
        <w:rPr>
          <w:rFonts w:ascii="Calibri" w:hAnsi="Calibri" w:cs="Calibri"/>
        </w:rPr>
        <w:t xml:space="preserve"> the public hearing.  </w:t>
      </w:r>
    </w:p>
    <w:p w14:paraId="73A99B07" w14:textId="77777777" w:rsidR="007724C7" w:rsidRPr="00A10859" w:rsidRDefault="007724C7" w:rsidP="00D81DB6">
      <w:pPr>
        <w:spacing w:after="0" w:line="240" w:lineRule="auto"/>
        <w:rPr>
          <w:rFonts w:ascii="Calibri" w:hAnsi="Calibri" w:cs="Calibri"/>
        </w:rPr>
      </w:pPr>
    </w:p>
    <w:p w14:paraId="427E956C" w14:textId="1D8E2727" w:rsidR="007724C7" w:rsidRPr="00A10859" w:rsidRDefault="007724C7" w:rsidP="00D81DB6">
      <w:pPr>
        <w:spacing w:after="0" w:line="240" w:lineRule="auto"/>
        <w:rPr>
          <w:rFonts w:ascii="Calibri" w:hAnsi="Calibri" w:cs="Calibri"/>
        </w:rPr>
      </w:pPr>
      <w:r w:rsidRPr="00A10859">
        <w:rPr>
          <w:rFonts w:ascii="Calibri" w:hAnsi="Calibri" w:cs="Calibri"/>
        </w:rPr>
        <w:t xml:space="preserve">Ann Kroll asked for public </w:t>
      </w:r>
      <w:r w:rsidR="00BD387B" w:rsidRPr="00A10859">
        <w:rPr>
          <w:rFonts w:ascii="Calibri" w:hAnsi="Calibri" w:cs="Calibri"/>
        </w:rPr>
        <w:t>comments and</w:t>
      </w:r>
      <w:r w:rsidRPr="00A10859">
        <w:rPr>
          <w:rFonts w:ascii="Calibri" w:hAnsi="Calibri" w:cs="Calibri"/>
        </w:rPr>
        <w:t xml:space="preserve"> noted that the comments provided by the Advisory Board will be included in our consideration while complet</w:t>
      </w:r>
      <w:r w:rsidR="00F9279C">
        <w:rPr>
          <w:rFonts w:ascii="Calibri" w:hAnsi="Calibri" w:cs="Calibri"/>
        </w:rPr>
        <w:t>ing</w:t>
      </w:r>
      <w:r w:rsidRPr="00A10859">
        <w:rPr>
          <w:rFonts w:ascii="Calibri" w:hAnsi="Calibri" w:cs="Calibri"/>
        </w:rPr>
        <w:t xml:space="preserve"> the 2026 Annual Action Plan update.  </w:t>
      </w:r>
    </w:p>
    <w:p w14:paraId="5A950CB4" w14:textId="77777777" w:rsidR="00BD387B" w:rsidRPr="00A10859" w:rsidRDefault="00BD387B" w:rsidP="00D81DB6">
      <w:pPr>
        <w:spacing w:after="0" w:line="240" w:lineRule="auto"/>
        <w:rPr>
          <w:rFonts w:ascii="Calibri" w:hAnsi="Calibri" w:cs="Calibri"/>
        </w:rPr>
      </w:pPr>
    </w:p>
    <w:p w14:paraId="4789D42D" w14:textId="738996FD" w:rsidR="00BD387B" w:rsidRPr="00A10859" w:rsidRDefault="00BD387B" w:rsidP="00D81DB6">
      <w:pPr>
        <w:spacing w:after="0" w:line="240" w:lineRule="auto"/>
        <w:rPr>
          <w:rFonts w:ascii="Calibri" w:hAnsi="Calibri" w:cs="Calibri"/>
        </w:rPr>
      </w:pPr>
      <w:r w:rsidRPr="00A10859">
        <w:rPr>
          <w:rFonts w:ascii="Calibri" w:hAnsi="Calibri" w:cs="Calibri"/>
        </w:rPr>
        <w:t xml:space="preserve">Chad noted that increasing costs for housing utility expenses, weatherization and general improvements to aging VT housing stock is a need that is identified in the State Housing Needs </w:t>
      </w:r>
      <w:r w:rsidR="005F2073" w:rsidRPr="005F2073">
        <w:rPr>
          <w:rFonts w:ascii="Calibri" w:hAnsi="Calibri" w:cs="Calibri"/>
        </w:rPr>
        <w:t>Assessment</w:t>
      </w:r>
      <w:r w:rsidRPr="00A10859">
        <w:rPr>
          <w:rFonts w:ascii="Calibri" w:hAnsi="Calibri" w:cs="Calibri"/>
        </w:rPr>
        <w:t>.  Ann noted that increasing the set-aside of 45% of the State’s CDBG annual allocation for the Scattered Site Program operated by the Homeownership Centers (HOC) through the regions of VT</w:t>
      </w:r>
      <w:r w:rsidR="00E05117">
        <w:rPr>
          <w:rFonts w:ascii="Calibri" w:hAnsi="Calibri" w:cs="Calibri"/>
        </w:rPr>
        <w:t xml:space="preserve"> was specifically with that in mind to address the increased costs.</w:t>
      </w:r>
    </w:p>
    <w:p w14:paraId="367AB07C" w14:textId="77777777" w:rsidR="00BD387B" w:rsidRPr="00A10859" w:rsidRDefault="00BD387B" w:rsidP="00D81DB6">
      <w:pPr>
        <w:spacing w:after="0" w:line="240" w:lineRule="auto"/>
        <w:rPr>
          <w:rFonts w:ascii="Calibri" w:hAnsi="Calibri" w:cs="Calibri"/>
        </w:rPr>
      </w:pPr>
    </w:p>
    <w:p w14:paraId="77EBB227" w14:textId="3FBCB80C" w:rsidR="00C00576" w:rsidRPr="00A10859" w:rsidRDefault="00BD387B" w:rsidP="00D81DB6">
      <w:pPr>
        <w:spacing w:after="0" w:line="240" w:lineRule="auto"/>
        <w:rPr>
          <w:rFonts w:ascii="Calibri" w:hAnsi="Calibri" w:cs="Calibri"/>
        </w:rPr>
      </w:pPr>
      <w:r w:rsidRPr="00A10859">
        <w:rPr>
          <w:rFonts w:ascii="Calibri" w:hAnsi="Calibri" w:cs="Calibri"/>
        </w:rPr>
        <w:t xml:space="preserve">Julie Curtain noted </w:t>
      </w:r>
      <w:r w:rsidR="00917958">
        <w:rPr>
          <w:rFonts w:ascii="Calibri" w:hAnsi="Calibri" w:cs="Calibri"/>
        </w:rPr>
        <w:t xml:space="preserve">at </w:t>
      </w:r>
      <w:r w:rsidRPr="00A10859">
        <w:rPr>
          <w:rFonts w:ascii="Calibri" w:hAnsi="Calibri" w:cs="Calibri"/>
        </w:rPr>
        <w:t>the HOC</w:t>
      </w:r>
      <w:r w:rsidR="00917958">
        <w:rPr>
          <w:rFonts w:ascii="Calibri" w:hAnsi="Calibri" w:cs="Calibri"/>
        </w:rPr>
        <w:t>’s</w:t>
      </w:r>
      <w:r w:rsidRPr="00A10859">
        <w:rPr>
          <w:rFonts w:ascii="Calibri" w:hAnsi="Calibri" w:cs="Calibri"/>
        </w:rPr>
        <w:t xml:space="preserve"> there is a tremendous need for repairing our </w:t>
      </w:r>
      <w:proofErr w:type="gramStart"/>
      <w:r w:rsidRPr="00A10859">
        <w:rPr>
          <w:rFonts w:ascii="Calibri" w:hAnsi="Calibri" w:cs="Calibri"/>
        </w:rPr>
        <w:t>aging</w:t>
      </w:r>
      <w:proofErr w:type="gramEnd"/>
      <w:r w:rsidRPr="00A10859">
        <w:rPr>
          <w:rFonts w:ascii="Calibri" w:hAnsi="Calibri" w:cs="Calibri"/>
        </w:rPr>
        <w:t xml:space="preserve"> housing stock.  She stated that a lot of Vermonters who own their own homes are challenged to access capital, to repair them and keep them maintained and warm in the winter.   She noted that the HOCs partner with programs like Weatherization and</w:t>
      </w:r>
      <w:r w:rsidR="00C00576" w:rsidRPr="00A10859">
        <w:rPr>
          <w:rFonts w:ascii="Calibri" w:hAnsi="Calibri" w:cs="Calibri"/>
        </w:rPr>
        <w:t xml:space="preserve"> VCIL and other resources in the community to make homes comfortable, healthy and safe throughout the year.  </w:t>
      </w:r>
    </w:p>
    <w:p w14:paraId="598B9BFD" w14:textId="77777777" w:rsidR="00C00576" w:rsidRPr="00A10859" w:rsidRDefault="00C00576" w:rsidP="00D81DB6">
      <w:pPr>
        <w:spacing w:after="0" w:line="240" w:lineRule="auto"/>
        <w:rPr>
          <w:rFonts w:ascii="Calibri" w:hAnsi="Calibri" w:cs="Calibri"/>
        </w:rPr>
      </w:pPr>
    </w:p>
    <w:p w14:paraId="4E665719" w14:textId="416A6494" w:rsidR="00C00576" w:rsidRPr="00A10859" w:rsidRDefault="00C00576" w:rsidP="00D81DB6">
      <w:pPr>
        <w:spacing w:after="0" w:line="240" w:lineRule="auto"/>
        <w:rPr>
          <w:rFonts w:ascii="Calibri" w:hAnsi="Calibri" w:cs="Calibri"/>
        </w:rPr>
      </w:pPr>
      <w:r w:rsidRPr="00A10859">
        <w:rPr>
          <w:rFonts w:ascii="Calibri" w:hAnsi="Calibri" w:cs="Calibri"/>
        </w:rPr>
        <w:t>Sandrine Kibuey noted for housing to be safe and healthy financial education and housing support is important and with scarcity of funding</w:t>
      </w:r>
      <w:r w:rsidR="0003585A">
        <w:rPr>
          <w:rFonts w:ascii="Calibri" w:hAnsi="Calibri" w:cs="Calibri"/>
        </w:rPr>
        <w:t>,</w:t>
      </w:r>
      <w:r w:rsidRPr="00A10859">
        <w:rPr>
          <w:rFonts w:ascii="Calibri" w:hAnsi="Calibri" w:cs="Calibri"/>
        </w:rPr>
        <w:t xml:space="preserve"> </w:t>
      </w:r>
      <w:proofErr w:type="gramStart"/>
      <w:r w:rsidRPr="00A10859">
        <w:rPr>
          <w:rFonts w:ascii="Calibri" w:hAnsi="Calibri" w:cs="Calibri"/>
        </w:rPr>
        <w:t>limits</w:t>
      </w:r>
      <w:proofErr w:type="gramEnd"/>
      <w:r w:rsidRPr="00A10859">
        <w:rPr>
          <w:rFonts w:ascii="Calibri" w:hAnsi="Calibri" w:cs="Calibri"/>
        </w:rPr>
        <w:t xml:space="preserve"> ability for some people to obtain financial and housing education.  She noted that this need for both financial and housing education is needed.</w:t>
      </w:r>
    </w:p>
    <w:p w14:paraId="2AA8F60F" w14:textId="77777777" w:rsidR="00C00576" w:rsidRPr="00A10859" w:rsidRDefault="00C00576" w:rsidP="00D81DB6">
      <w:pPr>
        <w:spacing w:after="0" w:line="240" w:lineRule="auto"/>
        <w:rPr>
          <w:rFonts w:ascii="Calibri" w:hAnsi="Calibri" w:cs="Calibri"/>
        </w:rPr>
      </w:pPr>
    </w:p>
    <w:p w14:paraId="277E20AF" w14:textId="77777777" w:rsidR="00C00576" w:rsidRPr="00A10859" w:rsidRDefault="00C00576" w:rsidP="00C00576">
      <w:pPr>
        <w:spacing w:after="0" w:line="240" w:lineRule="auto"/>
        <w:rPr>
          <w:rFonts w:ascii="Calibri" w:hAnsi="Calibri" w:cs="Calibri"/>
        </w:rPr>
      </w:pPr>
      <w:r w:rsidRPr="00A10859">
        <w:rPr>
          <w:rFonts w:ascii="Calibri" w:hAnsi="Calibri" w:cs="Calibri"/>
        </w:rPr>
        <w:t xml:space="preserve">Julie Curtain noted the HOC’s provide housing, counseling and education through the support that we get from the agency, and that is for people both as they're looking to purchase a home and have a really good action plan and an affordable plan to purchase as well as counseling and support for homeowners once they're in the home to and if they're facing financial difficulties.  CHT has recently provided </w:t>
      </w:r>
      <w:proofErr w:type="gramStart"/>
      <w:r w:rsidRPr="00A10859">
        <w:rPr>
          <w:rFonts w:ascii="Calibri" w:hAnsi="Calibri" w:cs="Calibri"/>
        </w:rPr>
        <w:t>a number of</w:t>
      </w:r>
      <w:proofErr w:type="gramEnd"/>
      <w:r w:rsidRPr="00A10859">
        <w:rPr>
          <w:rFonts w:ascii="Calibri" w:hAnsi="Calibri" w:cs="Calibri"/>
        </w:rPr>
        <w:t xml:space="preserve"> workshops on financial sustainability for homeowners, these are important, key services that the HOC’s are providing through their programs.  </w:t>
      </w:r>
    </w:p>
    <w:p w14:paraId="75115E30" w14:textId="77777777" w:rsidR="00C00576" w:rsidRPr="00A10859" w:rsidRDefault="00C00576" w:rsidP="00C00576">
      <w:pPr>
        <w:spacing w:after="0" w:line="240" w:lineRule="auto"/>
        <w:rPr>
          <w:rFonts w:ascii="Calibri" w:hAnsi="Calibri" w:cs="Calibri"/>
        </w:rPr>
      </w:pPr>
    </w:p>
    <w:p w14:paraId="688230F8" w14:textId="007255D6" w:rsidR="00BD387B" w:rsidRPr="00A10859" w:rsidRDefault="00C00576" w:rsidP="00C00576">
      <w:pPr>
        <w:spacing w:after="0" w:line="240" w:lineRule="auto"/>
        <w:rPr>
          <w:rFonts w:ascii="Calibri" w:hAnsi="Calibri" w:cs="Calibri"/>
        </w:rPr>
      </w:pPr>
      <w:r w:rsidRPr="00A10859">
        <w:rPr>
          <w:rFonts w:ascii="Calibri" w:hAnsi="Calibri" w:cs="Calibri"/>
        </w:rPr>
        <w:t xml:space="preserve">Nathan noted the state is using multiple programs to address the housing needs through the state beyond that which we use HUD funding for.  The overall goal is to increase the supply of safe affordable housing throughout the State.  These additional efforts include the housing improvement program which is tailored to improving rental units throughout the state of Vermont; the mobile home improvement </w:t>
      </w:r>
      <w:r w:rsidR="003F7331" w:rsidRPr="003F7331">
        <w:rPr>
          <w:rFonts w:ascii="Calibri" w:hAnsi="Calibri" w:cs="Calibri"/>
        </w:rPr>
        <w:t>program; and</w:t>
      </w:r>
      <w:r w:rsidRPr="00A10859">
        <w:rPr>
          <w:rFonts w:ascii="Calibri" w:hAnsi="Calibri" w:cs="Calibri"/>
        </w:rPr>
        <w:t xml:space="preserve"> there's also the 10% in Vermont program through the State Treasurer 's office.  </w:t>
      </w:r>
    </w:p>
    <w:p w14:paraId="7953DACF" w14:textId="77777777" w:rsidR="00C00576" w:rsidRPr="00A10859" w:rsidRDefault="00C00576" w:rsidP="00C00576">
      <w:pPr>
        <w:spacing w:after="0" w:line="240" w:lineRule="auto"/>
        <w:rPr>
          <w:rFonts w:ascii="Calibri" w:hAnsi="Calibri" w:cs="Calibri"/>
        </w:rPr>
      </w:pPr>
    </w:p>
    <w:p w14:paraId="117CFE7F" w14:textId="7000C21A" w:rsidR="00C00576" w:rsidRPr="00A10859" w:rsidRDefault="00C00576" w:rsidP="00C00576">
      <w:pPr>
        <w:spacing w:after="0" w:line="240" w:lineRule="auto"/>
        <w:rPr>
          <w:rFonts w:ascii="Calibri" w:hAnsi="Calibri" w:cs="Calibri"/>
        </w:rPr>
      </w:pPr>
      <w:r w:rsidRPr="00A10859">
        <w:rPr>
          <w:rFonts w:ascii="Calibri" w:hAnsi="Calibri" w:cs="Calibri"/>
        </w:rPr>
        <w:t xml:space="preserve">Nathan also noted that the point in time count </w:t>
      </w:r>
      <w:r w:rsidR="002007E6" w:rsidRPr="00A10859">
        <w:rPr>
          <w:rFonts w:ascii="Calibri" w:hAnsi="Calibri" w:cs="Calibri"/>
        </w:rPr>
        <w:t>that is used to estimate the number of people who are</w:t>
      </w:r>
      <w:r w:rsidRPr="00A10859">
        <w:rPr>
          <w:rFonts w:ascii="Calibri" w:hAnsi="Calibri" w:cs="Calibri"/>
        </w:rPr>
        <w:t xml:space="preserve"> homeless</w:t>
      </w:r>
      <w:r w:rsidR="002007E6" w:rsidRPr="00A10859">
        <w:rPr>
          <w:rFonts w:ascii="Calibri" w:hAnsi="Calibri" w:cs="Calibri"/>
        </w:rPr>
        <w:t xml:space="preserve"> or are </w:t>
      </w:r>
      <w:r w:rsidRPr="00A10859">
        <w:rPr>
          <w:rFonts w:ascii="Calibri" w:hAnsi="Calibri" w:cs="Calibri"/>
        </w:rPr>
        <w:t xml:space="preserve">experiencing </w:t>
      </w:r>
      <w:proofErr w:type="gramStart"/>
      <w:r w:rsidRPr="00A10859">
        <w:rPr>
          <w:rFonts w:ascii="Calibri" w:hAnsi="Calibri" w:cs="Calibri"/>
        </w:rPr>
        <w:t>homelessness</w:t>
      </w:r>
      <w:r w:rsidR="002007E6" w:rsidRPr="00A10859">
        <w:rPr>
          <w:rFonts w:ascii="Calibri" w:hAnsi="Calibri" w:cs="Calibri"/>
        </w:rPr>
        <w:t>,</w:t>
      </w:r>
      <w:proofErr w:type="gramEnd"/>
      <w:r w:rsidR="002007E6" w:rsidRPr="00A10859">
        <w:rPr>
          <w:rFonts w:ascii="Calibri" w:hAnsi="Calibri" w:cs="Calibri"/>
        </w:rPr>
        <w:t xml:space="preserve"> has </w:t>
      </w:r>
      <w:r w:rsidRPr="00A10859">
        <w:rPr>
          <w:rFonts w:ascii="Calibri" w:hAnsi="Calibri" w:cs="Calibri"/>
        </w:rPr>
        <w:t xml:space="preserve">continued </w:t>
      </w:r>
      <w:proofErr w:type="gramStart"/>
      <w:r w:rsidRPr="00A10859">
        <w:rPr>
          <w:rFonts w:ascii="Calibri" w:hAnsi="Calibri" w:cs="Calibri"/>
        </w:rPr>
        <w:t>trend</w:t>
      </w:r>
      <w:proofErr w:type="gramEnd"/>
      <w:r w:rsidRPr="00A10859">
        <w:rPr>
          <w:rFonts w:ascii="Calibri" w:hAnsi="Calibri" w:cs="Calibri"/>
        </w:rPr>
        <w:t xml:space="preserve"> upwards throughout the last few years</w:t>
      </w:r>
      <w:r w:rsidR="002007E6" w:rsidRPr="00A10859">
        <w:rPr>
          <w:rFonts w:ascii="Calibri" w:hAnsi="Calibri" w:cs="Calibri"/>
        </w:rPr>
        <w:t xml:space="preserve"> with increasing numbers of people experiencing homelessness.  </w:t>
      </w:r>
    </w:p>
    <w:p w14:paraId="253C3A03" w14:textId="77777777" w:rsidR="002007E6" w:rsidRPr="00A10859" w:rsidRDefault="002007E6" w:rsidP="00C00576">
      <w:pPr>
        <w:spacing w:after="0" w:line="240" w:lineRule="auto"/>
        <w:rPr>
          <w:rFonts w:ascii="Calibri" w:hAnsi="Calibri" w:cs="Calibri"/>
        </w:rPr>
      </w:pPr>
    </w:p>
    <w:p w14:paraId="1A480578" w14:textId="490526BC" w:rsidR="002007E6" w:rsidRPr="00A10859" w:rsidRDefault="002007E6" w:rsidP="00C00576">
      <w:pPr>
        <w:spacing w:after="0" w:line="240" w:lineRule="auto"/>
        <w:rPr>
          <w:rFonts w:ascii="Calibri" w:hAnsi="Calibri" w:cs="Calibri"/>
        </w:rPr>
      </w:pPr>
      <w:r w:rsidRPr="00A10859">
        <w:rPr>
          <w:rFonts w:ascii="Calibri" w:hAnsi="Calibri" w:cs="Calibri"/>
        </w:rPr>
        <w:lastRenderedPageBreak/>
        <w:t xml:space="preserve">Nathan asked for additional comments; and hearing </w:t>
      </w:r>
      <w:proofErr w:type="gramStart"/>
      <w:r w:rsidRPr="00A10859">
        <w:rPr>
          <w:rFonts w:ascii="Calibri" w:hAnsi="Calibri" w:cs="Calibri"/>
        </w:rPr>
        <w:t>none</w:t>
      </w:r>
      <w:proofErr w:type="gramEnd"/>
      <w:r w:rsidRPr="00A10859">
        <w:rPr>
          <w:rFonts w:ascii="Calibri" w:hAnsi="Calibri" w:cs="Calibri"/>
        </w:rPr>
        <w:t xml:space="preserve"> the public hearing was closed.  </w:t>
      </w:r>
    </w:p>
    <w:p w14:paraId="0EDB1766" w14:textId="77777777" w:rsidR="007724C7" w:rsidRPr="00A10859" w:rsidRDefault="007724C7" w:rsidP="00D81DB6">
      <w:pPr>
        <w:spacing w:after="0" w:line="240" w:lineRule="auto"/>
        <w:rPr>
          <w:rFonts w:ascii="Calibri" w:hAnsi="Calibri" w:cs="Calibri"/>
        </w:rPr>
      </w:pPr>
    </w:p>
    <w:p w14:paraId="6A526D82" w14:textId="77777777" w:rsidR="007724C7" w:rsidRPr="00A10859" w:rsidRDefault="007724C7" w:rsidP="00A10859">
      <w:pPr>
        <w:spacing w:after="0" w:line="240" w:lineRule="auto"/>
        <w:rPr>
          <w:rFonts w:ascii="Calibri" w:hAnsi="Calibri" w:cs="Calibri"/>
        </w:rPr>
      </w:pPr>
    </w:p>
    <w:p w14:paraId="5DE55467" w14:textId="77777777" w:rsidR="00832FD8" w:rsidRPr="00A10859" w:rsidRDefault="00832FD8" w:rsidP="00832FD8">
      <w:pPr>
        <w:spacing w:after="0" w:line="240" w:lineRule="auto"/>
        <w:rPr>
          <w:rFonts w:ascii="Calibri" w:hAnsi="Calibri" w:cs="Calibri"/>
        </w:rPr>
      </w:pPr>
    </w:p>
    <w:p w14:paraId="78D21F8A" w14:textId="77777777" w:rsidR="00832FD8" w:rsidRPr="00A10859" w:rsidRDefault="00832FD8" w:rsidP="00832FD8">
      <w:pPr>
        <w:spacing w:after="0" w:line="240" w:lineRule="auto"/>
        <w:rPr>
          <w:rFonts w:ascii="Calibri" w:hAnsi="Calibri" w:cs="Calibri"/>
        </w:rPr>
      </w:pPr>
    </w:p>
    <w:p w14:paraId="47B5B1FF" w14:textId="15451B32" w:rsidR="002007E6" w:rsidRPr="00A10859" w:rsidRDefault="002E2674" w:rsidP="00B7765D">
      <w:pPr>
        <w:spacing w:after="0" w:line="240" w:lineRule="auto"/>
        <w:rPr>
          <w:rFonts w:ascii="Calibri" w:hAnsi="Calibri" w:cs="Calibri"/>
          <w:b/>
          <w:bCs/>
        </w:rPr>
      </w:pPr>
      <w:r w:rsidRPr="00A10859">
        <w:rPr>
          <w:rFonts w:ascii="Calibri" w:hAnsi="Calibri" w:cs="Calibri"/>
          <w:b/>
          <w:bCs/>
        </w:rPr>
        <w:t xml:space="preserve">The </w:t>
      </w:r>
      <w:r w:rsidR="002007E6" w:rsidRPr="00A10859">
        <w:rPr>
          <w:rFonts w:ascii="Calibri" w:hAnsi="Calibri" w:cs="Calibri"/>
          <w:b/>
          <w:bCs/>
        </w:rPr>
        <w:t xml:space="preserve">meeting notes from the </w:t>
      </w:r>
      <w:r w:rsidRPr="00A10859">
        <w:rPr>
          <w:rFonts w:ascii="Calibri" w:hAnsi="Calibri" w:cs="Calibri"/>
          <w:b/>
          <w:bCs/>
        </w:rPr>
        <w:t xml:space="preserve">Con Plan Advisory Board </w:t>
      </w:r>
      <w:r w:rsidR="002007E6" w:rsidRPr="00A10859">
        <w:rPr>
          <w:rFonts w:ascii="Calibri" w:hAnsi="Calibri" w:cs="Calibri"/>
          <w:b/>
          <w:bCs/>
        </w:rPr>
        <w:t xml:space="preserve">meeting of February 9, </w:t>
      </w:r>
      <w:proofErr w:type="gramStart"/>
      <w:r w:rsidR="002007E6" w:rsidRPr="00A10859">
        <w:rPr>
          <w:rFonts w:ascii="Calibri" w:hAnsi="Calibri" w:cs="Calibri"/>
          <w:b/>
          <w:bCs/>
        </w:rPr>
        <w:t>2026</w:t>
      </w:r>
      <w:proofErr w:type="gramEnd"/>
      <w:r w:rsidR="002007E6" w:rsidRPr="00A10859">
        <w:rPr>
          <w:rFonts w:ascii="Calibri" w:hAnsi="Calibri" w:cs="Calibri"/>
          <w:b/>
          <w:bCs/>
        </w:rPr>
        <w:t xml:space="preserve"> are</w:t>
      </w:r>
      <w:r w:rsidRPr="00A10859">
        <w:rPr>
          <w:rFonts w:ascii="Calibri" w:hAnsi="Calibri" w:cs="Calibri"/>
          <w:b/>
          <w:bCs/>
        </w:rPr>
        <w:t xml:space="preserve"> attached as part of the minutes.  </w:t>
      </w:r>
    </w:p>
    <w:p w14:paraId="38A6D31B" w14:textId="77777777" w:rsidR="002007E6" w:rsidRPr="00A10859" w:rsidRDefault="002007E6" w:rsidP="00B7765D">
      <w:pPr>
        <w:spacing w:after="0" w:line="240" w:lineRule="auto"/>
        <w:rPr>
          <w:rFonts w:ascii="Calibri" w:hAnsi="Calibri" w:cs="Calibri"/>
          <w:b/>
          <w:bCs/>
        </w:rPr>
      </w:pPr>
    </w:p>
    <w:p w14:paraId="505BC038" w14:textId="4F4595FD" w:rsidR="0019527F" w:rsidRPr="00A10859" w:rsidRDefault="00EC253A" w:rsidP="00B7765D">
      <w:pPr>
        <w:spacing w:after="0" w:line="240" w:lineRule="auto"/>
        <w:rPr>
          <w:rFonts w:ascii="Calibri" w:hAnsi="Calibri" w:cs="Calibri"/>
          <w:b/>
          <w:bCs/>
        </w:rPr>
      </w:pPr>
      <w:r w:rsidRPr="00A10859">
        <w:rPr>
          <w:rFonts w:ascii="Calibri" w:hAnsi="Calibri" w:cs="Calibri"/>
          <w:b/>
          <w:bCs/>
        </w:rPr>
        <w:t xml:space="preserve">The </w:t>
      </w:r>
      <w:r w:rsidR="002E2674" w:rsidRPr="00A10859">
        <w:rPr>
          <w:rFonts w:ascii="Calibri" w:hAnsi="Calibri" w:cs="Calibri"/>
          <w:b/>
          <w:bCs/>
        </w:rPr>
        <w:t xml:space="preserve">meeting adjourned at </w:t>
      </w:r>
      <w:r w:rsidR="002007E6" w:rsidRPr="00A10859">
        <w:rPr>
          <w:rFonts w:ascii="Calibri" w:hAnsi="Calibri" w:cs="Calibri"/>
          <w:b/>
          <w:bCs/>
        </w:rPr>
        <w:t>5</w:t>
      </w:r>
      <w:r w:rsidR="00EF467E" w:rsidRPr="00A10859">
        <w:rPr>
          <w:rFonts w:ascii="Calibri" w:hAnsi="Calibri" w:cs="Calibri"/>
          <w:b/>
          <w:bCs/>
        </w:rPr>
        <w:t>:</w:t>
      </w:r>
      <w:r w:rsidR="002007E6" w:rsidRPr="00A10859">
        <w:rPr>
          <w:rFonts w:ascii="Calibri" w:hAnsi="Calibri" w:cs="Calibri"/>
          <w:b/>
          <w:bCs/>
        </w:rPr>
        <w:t xml:space="preserve">00 </w:t>
      </w:r>
      <w:r w:rsidR="00EF467E" w:rsidRPr="00A10859">
        <w:rPr>
          <w:rFonts w:ascii="Calibri" w:hAnsi="Calibri" w:cs="Calibri"/>
          <w:b/>
          <w:bCs/>
        </w:rPr>
        <w:t>p</w:t>
      </w:r>
      <w:r w:rsidR="002007E6" w:rsidRPr="00A10859">
        <w:rPr>
          <w:rFonts w:ascii="Calibri" w:hAnsi="Calibri" w:cs="Calibri"/>
          <w:b/>
          <w:bCs/>
        </w:rPr>
        <w:t>.</w:t>
      </w:r>
      <w:r w:rsidR="00EF467E" w:rsidRPr="00A10859">
        <w:rPr>
          <w:rFonts w:ascii="Calibri" w:hAnsi="Calibri" w:cs="Calibri"/>
          <w:b/>
          <w:bCs/>
        </w:rPr>
        <w:t>m.</w:t>
      </w:r>
    </w:p>
    <w:p w14:paraId="17C61668" w14:textId="77777777" w:rsidR="002007E6" w:rsidRPr="00A10859" w:rsidRDefault="002007E6" w:rsidP="00B7765D">
      <w:pPr>
        <w:spacing w:after="0" w:line="240" w:lineRule="auto"/>
        <w:rPr>
          <w:rFonts w:ascii="Calibri" w:hAnsi="Calibri" w:cs="Calibri"/>
          <w:b/>
          <w:bCs/>
        </w:rPr>
      </w:pPr>
    </w:p>
    <w:p w14:paraId="656FDEEC" w14:textId="2E4AD5BD" w:rsidR="002007E6" w:rsidRPr="00A10859" w:rsidRDefault="002007E6" w:rsidP="00B7765D">
      <w:pPr>
        <w:spacing w:after="0" w:line="240" w:lineRule="auto"/>
        <w:rPr>
          <w:rFonts w:ascii="Calibri" w:hAnsi="Calibri" w:cs="Calibri"/>
          <w:b/>
          <w:bCs/>
        </w:rPr>
      </w:pPr>
      <w:r w:rsidRPr="00A10859">
        <w:rPr>
          <w:rFonts w:ascii="Calibri" w:hAnsi="Calibri" w:cs="Calibri"/>
          <w:b/>
          <w:bCs/>
        </w:rPr>
        <w:t xml:space="preserve">Respectfully submitted by </w:t>
      </w:r>
    </w:p>
    <w:p w14:paraId="7A046CCC" w14:textId="38D61472" w:rsidR="002007E6" w:rsidRPr="00A10859" w:rsidRDefault="002007E6" w:rsidP="00B7765D">
      <w:pPr>
        <w:spacing w:after="0" w:line="240" w:lineRule="auto"/>
        <w:rPr>
          <w:rFonts w:ascii="Calibri" w:hAnsi="Calibri" w:cs="Calibri"/>
          <w:b/>
          <w:bCs/>
        </w:rPr>
      </w:pPr>
      <w:r w:rsidRPr="00A10859">
        <w:rPr>
          <w:rFonts w:ascii="Calibri" w:hAnsi="Calibri" w:cs="Calibri"/>
          <w:b/>
          <w:bCs/>
        </w:rPr>
        <w:t xml:space="preserve">Nathan Cleveland, DHCD </w:t>
      </w:r>
    </w:p>
    <w:p w14:paraId="2ACF9136" w14:textId="77777777" w:rsidR="007E5751" w:rsidRPr="00A10859" w:rsidRDefault="007E5751" w:rsidP="00B7765D">
      <w:pPr>
        <w:spacing w:after="0" w:line="240" w:lineRule="auto"/>
        <w:rPr>
          <w:rFonts w:ascii="Calibri" w:hAnsi="Calibri" w:cs="Calibri"/>
          <w:b/>
          <w:bCs/>
        </w:rPr>
      </w:pPr>
    </w:p>
    <w:p w14:paraId="15D69394" w14:textId="77777777" w:rsidR="007E5751" w:rsidRPr="00A10859" w:rsidRDefault="007E5751" w:rsidP="00B7765D">
      <w:pPr>
        <w:spacing w:after="0" w:line="240" w:lineRule="auto"/>
        <w:rPr>
          <w:rFonts w:ascii="Calibri" w:hAnsi="Calibri" w:cs="Calibri"/>
          <w:b/>
          <w:bCs/>
        </w:rPr>
      </w:pPr>
    </w:p>
    <w:sectPr w:rsidR="007E5751" w:rsidRPr="00A10859" w:rsidSect="004356F7">
      <w:pgSz w:w="12240" w:h="15840"/>
      <w:pgMar w:top="45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8608A"/>
    <w:multiLevelType w:val="hybridMultilevel"/>
    <w:tmpl w:val="B100F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CA402A"/>
    <w:multiLevelType w:val="hybridMultilevel"/>
    <w:tmpl w:val="9DDCA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A72E23"/>
    <w:multiLevelType w:val="hybridMultilevel"/>
    <w:tmpl w:val="7C48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320A9B"/>
    <w:multiLevelType w:val="hybridMultilevel"/>
    <w:tmpl w:val="39061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7721283">
    <w:abstractNumId w:val="1"/>
  </w:num>
  <w:num w:numId="2" w16cid:durableId="645160837">
    <w:abstractNumId w:val="2"/>
  </w:num>
  <w:num w:numId="3" w16cid:durableId="997534067">
    <w:abstractNumId w:val="3"/>
  </w:num>
  <w:num w:numId="4" w16cid:durableId="379549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65D"/>
    <w:rsid w:val="000103E8"/>
    <w:rsid w:val="000269F2"/>
    <w:rsid w:val="0003585A"/>
    <w:rsid w:val="000C67DB"/>
    <w:rsid w:val="00110470"/>
    <w:rsid w:val="001313FF"/>
    <w:rsid w:val="001417C4"/>
    <w:rsid w:val="00144114"/>
    <w:rsid w:val="00167B67"/>
    <w:rsid w:val="00172295"/>
    <w:rsid w:val="001764B8"/>
    <w:rsid w:val="0019527F"/>
    <w:rsid w:val="001D03D1"/>
    <w:rsid w:val="002007E6"/>
    <w:rsid w:val="002E2674"/>
    <w:rsid w:val="002F084A"/>
    <w:rsid w:val="003056B7"/>
    <w:rsid w:val="00305E5D"/>
    <w:rsid w:val="00313DED"/>
    <w:rsid w:val="00347D11"/>
    <w:rsid w:val="0035384F"/>
    <w:rsid w:val="003B2D14"/>
    <w:rsid w:val="003B3F5F"/>
    <w:rsid w:val="003B43B2"/>
    <w:rsid w:val="003C60F2"/>
    <w:rsid w:val="003F3AA9"/>
    <w:rsid w:val="003F7331"/>
    <w:rsid w:val="00414F21"/>
    <w:rsid w:val="004158FD"/>
    <w:rsid w:val="0043028E"/>
    <w:rsid w:val="004328D5"/>
    <w:rsid w:val="004356F7"/>
    <w:rsid w:val="004366E4"/>
    <w:rsid w:val="004F7851"/>
    <w:rsid w:val="00516299"/>
    <w:rsid w:val="005F2073"/>
    <w:rsid w:val="00633E2C"/>
    <w:rsid w:val="00643FB8"/>
    <w:rsid w:val="00707810"/>
    <w:rsid w:val="00707994"/>
    <w:rsid w:val="00743805"/>
    <w:rsid w:val="0077098D"/>
    <w:rsid w:val="007724C7"/>
    <w:rsid w:val="007748F3"/>
    <w:rsid w:val="007E2C53"/>
    <w:rsid w:val="007E5751"/>
    <w:rsid w:val="00802567"/>
    <w:rsid w:val="00832FD8"/>
    <w:rsid w:val="00843503"/>
    <w:rsid w:val="008F1A18"/>
    <w:rsid w:val="009151A4"/>
    <w:rsid w:val="00917958"/>
    <w:rsid w:val="00940F61"/>
    <w:rsid w:val="00953A58"/>
    <w:rsid w:val="00A10859"/>
    <w:rsid w:val="00A2556D"/>
    <w:rsid w:val="00A71B9F"/>
    <w:rsid w:val="00A8142D"/>
    <w:rsid w:val="00A917A3"/>
    <w:rsid w:val="00B7765D"/>
    <w:rsid w:val="00B858D7"/>
    <w:rsid w:val="00BA6ACF"/>
    <w:rsid w:val="00BC2674"/>
    <w:rsid w:val="00BD387B"/>
    <w:rsid w:val="00C00576"/>
    <w:rsid w:val="00C85835"/>
    <w:rsid w:val="00C91C15"/>
    <w:rsid w:val="00CA6BA1"/>
    <w:rsid w:val="00CB08B2"/>
    <w:rsid w:val="00CB3642"/>
    <w:rsid w:val="00CD2B1E"/>
    <w:rsid w:val="00D66E5C"/>
    <w:rsid w:val="00D81DB6"/>
    <w:rsid w:val="00DA7961"/>
    <w:rsid w:val="00DB1BBD"/>
    <w:rsid w:val="00DC1728"/>
    <w:rsid w:val="00E05117"/>
    <w:rsid w:val="00E4244B"/>
    <w:rsid w:val="00E5155D"/>
    <w:rsid w:val="00E74FDE"/>
    <w:rsid w:val="00EA0325"/>
    <w:rsid w:val="00EC253A"/>
    <w:rsid w:val="00EF0D75"/>
    <w:rsid w:val="00EF467E"/>
    <w:rsid w:val="00F20E97"/>
    <w:rsid w:val="00F219FF"/>
    <w:rsid w:val="00F5583D"/>
    <w:rsid w:val="00F9279C"/>
    <w:rsid w:val="00F96003"/>
    <w:rsid w:val="00FF2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7798F"/>
  <w15:chartTrackingRefBased/>
  <w15:docId w15:val="{E5071394-FE2D-44B5-8A65-A39142A18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65D"/>
    <w:pPr>
      <w:spacing w:line="276" w:lineRule="auto"/>
    </w:pPr>
    <w:rPr>
      <w:rFonts w:ascii="Aptos" w:eastAsia="Aptos" w:hAnsi="Aptos" w:cs="Times New Roman"/>
    </w:rPr>
  </w:style>
  <w:style w:type="paragraph" w:styleId="Heading1">
    <w:name w:val="heading 1"/>
    <w:basedOn w:val="Normal"/>
    <w:next w:val="Normal"/>
    <w:link w:val="Heading1Char"/>
    <w:uiPriority w:val="9"/>
    <w:qFormat/>
    <w:rsid w:val="00B776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776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776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776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76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76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76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76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76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6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776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776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776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76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6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6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6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65D"/>
    <w:rPr>
      <w:rFonts w:eastAsiaTheme="majorEastAsia" w:cstheme="majorBidi"/>
      <w:color w:val="272727" w:themeColor="text1" w:themeTint="D8"/>
    </w:rPr>
  </w:style>
  <w:style w:type="paragraph" w:styleId="Title">
    <w:name w:val="Title"/>
    <w:basedOn w:val="Normal"/>
    <w:next w:val="Normal"/>
    <w:link w:val="TitleChar"/>
    <w:uiPriority w:val="10"/>
    <w:qFormat/>
    <w:rsid w:val="00B776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6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6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6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65D"/>
    <w:pPr>
      <w:spacing w:before="160"/>
      <w:jc w:val="center"/>
    </w:pPr>
    <w:rPr>
      <w:i/>
      <w:iCs/>
      <w:color w:val="404040" w:themeColor="text1" w:themeTint="BF"/>
    </w:rPr>
  </w:style>
  <w:style w:type="character" w:customStyle="1" w:styleId="QuoteChar">
    <w:name w:val="Quote Char"/>
    <w:basedOn w:val="DefaultParagraphFont"/>
    <w:link w:val="Quote"/>
    <w:uiPriority w:val="29"/>
    <w:rsid w:val="00B7765D"/>
    <w:rPr>
      <w:i/>
      <w:iCs/>
      <w:color w:val="404040" w:themeColor="text1" w:themeTint="BF"/>
    </w:rPr>
  </w:style>
  <w:style w:type="paragraph" w:styleId="ListParagraph">
    <w:name w:val="List Paragraph"/>
    <w:basedOn w:val="Normal"/>
    <w:uiPriority w:val="34"/>
    <w:qFormat/>
    <w:rsid w:val="00B7765D"/>
    <w:pPr>
      <w:ind w:left="720"/>
      <w:contextualSpacing/>
    </w:pPr>
  </w:style>
  <w:style w:type="character" w:styleId="IntenseEmphasis">
    <w:name w:val="Intense Emphasis"/>
    <w:basedOn w:val="DefaultParagraphFont"/>
    <w:uiPriority w:val="21"/>
    <w:qFormat/>
    <w:rsid w:val="00B7765D"/>
    <w:rPr>
      <w:i/>
      <w:iCs/>
      <w:color w:val="0F4761" w:themeColor="accent1" w:themeShade="BF"/>
    </w:rPr>
  </w:style>
  <w:style w:type="paragraph" w:styleId="IntenseQuote">
    <w:name w:val="Intense Quote"/>
    <w:basedOn w:val="Normal"/>
    <w:next w:val="Normal"/>
    <w:link w:val="IntenseQuoteChar"/>
    <w:uiPriority w:val="30"/>
    <w:qFormat/>
    <w:rsid w:val="00B776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765D"/>
    <w:rPr>
      <w:i/>
      <w:iCs/>
      <w:color w:val="0F4761" w:themeColor="accent1" w:themeShade="BF"/>
    </w:rPr>
  </w:style>
  <w:style w:type="character" w:styleId="IntenseReference">
    <w:name w:val="Intense Reference"/>
    <w:basedOn w:val="DefaultParagraphFont"/>
    <w:uiPriority w:val="32"/>
    <w:qFormat/>
    <w:rsid w:val="00B7765D"/>
    <w:rPr>
      <w:b/>
      <w:bCs/>
      <w:smallCaps/>
      <w:color w:val="0F4761" w:themeColor="accent1" w:themeShade="BF"/>
      <w:spacing w:val="5"/>
    </w:rPr>
  </w:style>
  <w:style w:type="paragraph" w:styleId="Revision">
    <w:name w:val="Revision"/>
    <w:hidden/>
    <w:uiPriority w:val="99"/>
    <w:semiHidden/>
    <w:rsid w:val="00707810"/>
    <w:pPr>
      <w:spacing w:after="0" w:line="240" w:lineRule="auto"/>
    </w:pPr>
    <w:rPr>
      <w:rFonts w:ascii="Aptos" w:eastAsia="Aptos" w:hAnsi="Aptos" w:cs="Times New Roman"/>
    </w:rPr>
  </w:style>
  <w:style w:type="character" w:styleId="CommentReference">
    <w:name w:val="annotation reference"/>
    <w:basedOn w:val="DefaultParagraphFont"/>
    <w:uiPriority w:val="99"/>
    <w:semiHidden/>
    <w:unhideWhenUsed/>
    <w:rsid w:val="00707810"/>
    <w:rPr>
      <w:sz w:val="16"/>
      <w:szCs w:val="16"/>
    </w:rPr>
  </w:style>
  <w:style w:type="paragraph" w:styleId="CommentText">
    <w:name w:val="annotation text"/>
    <w:basedOn w:val="Normal"/>
    <w:link w:val="CommentTextChar"/>
    <w:uiPriority w:val="99"/>
    <w:unhideWhenUsed/>
    <w:rsid w:val="00707810"/>
    <w:pPr>
      <w:spacing w:line="240" w:lineRule="auto"/>
    </w:pPr>
    <w:rPr>
      <w:sz w:val="20"/>
      <w:szCs w:val="20"/>
    </w:rPr>
  </w:style>
  <w:style w:type="character" w:customStyle="1" w:styleId="CommentTextChar">
    <w:name w:val="Comment Text Char"/>
    <w:basedOn w:val="DefaultParagraphFont"/>
    <w:link w:val="CommentText"/>
    <w:uiPriority w:val="99"/>
    <w:rsid w:val="00707810"/>
    <w:rPr>
      <w:rFonts w:ascii="Aptos" w:eastAsia="Aptos" w:hAnsi="Aptos" w:cs="Times New Roman"/>
      <w:sz w:val="20"/>
      <w:szCs w:val="20"/>
    </w:rPr>
  </w:style>
  <w:style w:type="paragraph" w:styleId="CommentSubject">
    <w:name w:val="annotation subject"/>
    <w:basedOn w:val="CommentText"/>
    <w:next w:val="CommentText"/>
    <w:link w:val="CommentSubjectChar"/>
    <w:uiPriority w:val="99"/>
    <w:semiHidden/>
    <w:unhideWhenUsed/>
    <w:rsid w:val="00707810"/>
    <w:rPr>
      <w:b/>
      <w:bCs/>
    </w:rPr>
  </w:style>
  <w:style w:type="character" w:customStyle="1" w:styleId="CommentSubjectChar">
    <w:name w:val="Comment Subject Char"/>
    <w:basedOn w:val="CommentTextChar"/>
    <w:link w:val="CommentSubject"/>
    <w:uiPriority w:val="99"/>
    <w:semiHidden/>
    <w:rsid w:val="00707810"/>
    <w:rPr>
      <w:rFonts w:ascii="Aptos" w:eastAsia="Aptos" w:hAnsi="Apto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79863">
      <w:bodyDiv w:val="1"/>
      <w:marLeft w:val="0"/>
      <w:marRight w:val="0"/>
      <w:marTop w:val="0"/>
      <w:marBottom w:val="0"/>
      <w:divBdr>
        <w:top w:val="none" w:sz="0" w:space="0" w:color="auto"/>
        <w:left w:val="none" w:sz="0" w:space="0" w:color="auto"/>
        <w:bottom w:val="none" w:sz="0" w:space="0" w:color="auto"/>
        <w:right w:val="none" w:sz="0" w:space="0" w:color="auto"/>
      </w:divBdr>
    </w:div>
    <w:div w:id="590285988">
      <w:bodyDiv w:val="1"/>
      <w:marLeft w:val="0"/>
      <w:marRight w:val="0"/>
      <w:marTop w:val="0"/>
      <w:marBottom w:val="0"/>
      <w:divBdr>
        <w:top w:val="none" w:sz="0" w:space="0" w:color="auto"/>
        <w:left w:val="none" w:sz="0" w:space="0" w:color="auto"/>
        <w:bottom w:val="none" w:sz="0" w:space="0" w:color="auto"/>
        <w:right w:val="none" w:sz="0" w:space="0" w:color="auto"/>
      </w:divBdr>
    </w:div>
    <w:div w:id="106699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b0572314-4400-4c30-b6be-af21dc0ec631">YSSN3WUNHHSM-535129369-11671</_dlc_DocId>
    <_dlc_DocIdUrl xmlns="b0572314-4400-4c30-b6be-af21dc0ec631">
      <Url>https://outside.vermont.gov/agency/ACCD/_layouts/15/DocIdRedir.aspx?ID=YSSN3WUNHHSM-535129369-11671</Url>
      <Description>YSSN3WUNHHSM-535129369-11671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165E9A7-CA65-48D4-BC8C-77AE4CCDA471}"/>
</file>

<file path=customXml/itemProps2.xml><?xml version="1.0" encoding="utf-8"?>
<ds:datastoreItem xmlns:ds="http://schemas.openxmlformats.org/officeDocument/2006/customXml" ds:itemID="{846D7842-0CE2-46F7-94ED-2C6E6B45B7F3}">
  <ds:schemaRefs>
    <ds:schemaRef ds:uri="http://schemas.microsoft.com/office/2006/metadata/properties"/>
    <ds:schemaRef ds:uri="http://schemas.microsoft.com/office/infopath/2007/PartnerControls"/>
    <ds:schemaRef ds:uri="http://schemas.microsoft.com/sharepoint/v3"/>
    <ds:schemaRef ds:uri="3d456de3-ba9f-43e6-970f-38be98313e9d"/>
    <ds:schemaRef ds:uri="5dbba392-eb5c-4435-bb94-573b9fbc52c2"/>
  </ds:schemaRefs>
</ds:datastoreItem>
</file>

<file path=customXml/itemProps3.xml><?xml version="1.0" encoding="utf-8"?>
<ds:datastoreItem xmlns:ds="http://schemas.openxmlformats.org/officeDocument/2006/customXml" ds:itemID="{F012A8BE-B8B0-4CB4-86F6-ED693AB09CDA}">
  <ds:schemaRefs>
    <ds:schemaRef ds:uri="http://schemas.microsoft.com/sharepoint/v3/contenttype/forms"/>
  </ds:schemaRefs>
</ds:datastoreItem>
</file>

<file path=customXml/itemProps4.xml><?xml version="1.0" encoding="utf-8"?>
<ds:datastoreItem xmlns:ds="http://schemas.openxmlformats.org/officeDocument/2006/customXml" ds:itemID="{785F7056-34A2-49C6-BFDC-BE443300BE43}">
  <ds:schemaRefs>
    <ds:schemaRef ds:uri="http://schemas.microsoft.com/sharepoint/events"/>
  </ds:schemaRefs>
</ds:datastoreItem>
</file>

<file path=docMetadata/LabelInfo.xml><?xml version="1.0" encoding="utf-8"?>
<clbl:labelList xmlns:clbl="http://schemas.microsoft.com/office/2020/mipLabelMetadata">
  <clbl:label id="{20b4933b-baad-433c-9c02-70edcc7559c6}" enabled="0" method="" siteId="{20b4933b-baad-433c-9c02-70edcc7559c6}"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3</Pages>
  <Words>926</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Bauer, Jayme</dc:creator>
  <cp:keywords/>
  <dc:description/>
  <cp:lastModifiedBy>Cleveland, Nathan</cp:lastModifiedBy>
  <cp:revision>4</cp:revision>
  <dcterms:created xsi:type="dcterms:W3CDTF">2026-02-17T18:49:00Z</dcterms:created>
  <dcterms:modified xsi:type="dcterms:W3CDTF">2026-02-17T18:54:00Z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0x010100CCDFE98C7071274EA709CFED0A4CB478</vt:lpwstr>
  </property>
  <property fmtid="{D5CDD505-2E9C-101B-9397-08002B2CF9AE}" pid="3" name="_dlc_DocIdItemGuid">
    <vt:lpwstr>624ac1f5-fa48-4696-a435-26f8b95127bb</vt:lpwstr>
  </property>
  <property fmtid="{D5CDD505-2E9C-101B-9397-08002B2CF9AE}" pid="4" name="MediaServiceImageTags">
    <vt:lpwstr/>
  </property>
</Properties>
</file>