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BA26" w14:textId="53300715" w:rsidR="00E60E4A" w:rsidRPr="00EC2E90" w:rsidRDefault="007107BD" w:rsidP="007107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90">
        <w:rPr>
          <w:rFonts w:ascii="Times New Roman" w:hAnsi="Times New Roman" w:cs="Times New Roman"/>
          <w:b/>
          <w:bCs/>
          <w:sz w:val="28"/>
          <w:szCs w:val="28"/>
        </w:rPr>
        <w:t>Subgrantee Financial Monitoring Worksheet</w:t>
      </w:r>
    </w:p>
    <w:p w14:paraId="748C9721" w14:textId="60B38303" w:rsidR="007107BD" w:rsidRDefault="007107BD" w:rsidP="007107BD">
      <w:pPr>
        <w:jc w:val="center"/>
        <w:rPr>
          <w:rFonts w:ascii="Times New Roman" w:hAnsi="Times New Roman" w:cs="Times New Roman"/>
          <w:sz w:val="16"/>
          <w:szCs w:val="16"/>
        </w:rPr>
      </w:pPr>
      <w:r w:rsidRPr="007107BD">
        <w:rPr>
          <w:rFonts w:ascii="Times New Roman" w:hAnsi="Times New Roman" w:cs="Times New Roman"/>
          <w:sz w:val="16"/>
          <w:szCs w:val="16"/>
        </w:rPr>
        <w:t>Revision (2) 1/</w:t>
      </w:r>
      <w:r w:rsidR="00187473">
        <w:rPr>
          <w:rFonts w:ascii="Times New Roman" w:hAnsi="Times New Roman" w:cs="Times New Roman"/>
          <w:sz w:val="16"/>
          <w:szCs w:val="16"/>
        </w:rPr>
        <w:t>7</w:t>
      </w:r>
      <w:r w:rsidRPr="007107BD">
        <w:rPr>
          <w:rFonts w:ascii="Times New Roman" w:hAnsi="Times New Roman" w:cs="Times New Roman"/>
          <w:sz w:val="16"/>
          <w:szCs w:val="16"/>
        </w:rPr>
        <w:t>/2020, JS</w:t>
      </w:r>
    </w:p>
    <w:p w14:paraId="1C998CC7" w14:textId="7EB89D8D" w:rsidR="007107BD" w:rsidRDefault="007107BD" w:rsidP="007107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107BD" w14:paraId="620D05B9" w14:textId="77777777" w:rsidTr="001E2749"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292B2" w14:textId="1AEA3DA3" w:rsidR="007107BD" w:rsidRDefault="007107BD" w:rsidP="007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Grantee: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ACD4" w14:textId="77777777" w:rsidR="007107BD" w:rsidRDefault="007107BD" w:rsidP="0071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BD" w14:paraId="41DA80B3" w14:textId="77777777" w:rsidTr="001E2749"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179B4" w14:textId="448A1B38" w:rsidR="007107BD" w:rsidRDefault="007107BD" w:rsidP="007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Number: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6ACA8" w14:textId="77777777" w:rsidR="007107BD" w:rsidRDefault="007107BD" w:rsidP="0071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BD" w14:paraId="47D7EC13" w14:textId="77777777" w:rsidTr="001E2749"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81A6E" w14:textId="2738858B" w:rsidR="007107BD" w:rsidRDefault="007107BD" w:rsidP="0071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Grant Project Name:  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right w:val="nil"/>
            </w:tcBorders>
          </w:tcPr>
          <w:p w14:paraId="5E6AF222" w14:textId="77777777" w:rsidR="007107BD" w:rsidRDefault="007107BD" w:rsidP="0071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11E11" w14:textId="34FD6713" w:rsidR="007107BD" w:rsidRDefault="007107BD" w:rsidP="007107BD">
      <w:pPr>
        <w:rPr>
          <w:rFonts w:ascii="Times New Roman" w:hAnsi="Times New Roman" w:cs="Times New Roman"/>
          <w:sz w:val="24"/>
          <w:szCs w:val="24"/>
        </w:rPr>
      </w:pPr>
    </w:p>
    <w:p w14:paraId="78681545" w14:textId="529DC44D" w:rsidR="007107BD" w:rsidRDefault="007107BD" w:rsidP="0071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40430">
        <w:rPr>
          <w:rFonts w:ascii="Times New Roman" w:hAnsi="Times New Roman" w:cs="Times New Roman"/>
          <w:sz w:val="24"/>
          <w:szCs w:val="24"/>
        </w:rPr>
        <w:t xml:space="preserve">e purpose of this </w:t>
      </w:r>
      <w:r>
        <w:rPr>
          <w:rFonts w:ascii="Times New Roman" w:hAnsi="Times New Roman" w:cs="Times New Roman"/>
          <w:sz w:val="24"/>
          <w:szCs w:val="24"/>
        </w:rPr>
        <w:t xml:space="preserve">Work Sheet is </w:t>
      </w:r>
      <w:r w:rsidR="00DD165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assist the </w:t>
      </w:r>
      <w:r w:rsidRPr="00E40430">
        <w:rPr>
          <w:rFonts w:ascii="Times New Roman" w:hAnsi="Times New Roman" w:cs="Times New Roman"/>
          <w:sz w:val="24"/>
          <w:szCs w:val="24"/>
          <w:highlight w:val="yellow"/>
        </w:rPr>
        <w:t>Town/City</w:t>
      </w:r>
      <w:r w:rsidR="00E40430" w:rsidRPr="00E40430">
        <w:rPr>
          <w:rFonts w:ascii="Times New Roman" w:hAnsi="Times New Roman" w:cs="Times New Roman"/>
          <w:sz w:val="24"/>
          <w:szCs w:val="24"/>
          <w:highlight w:val="yellow"/>
        </w:rPr>
        <w:t>/ Municipality</w:t>
      </w:r>
      <w:r w:rsidR="00E40430">
        <w:rPr>
          <w:rFonts w:ascii="Times New Roman" w:hAnsi="Times New Roman" w:cs="Times New Roman"/>
          <w:sz w:val="24"/>
          <w:szCs w:val="24"/>
        </w:rPr>
        <w:t>,</w:t>
      </w:r>
      <w:r w:rsidR="000A34EC">
        <w:rPr>
          <w:rFonts w:ascii="Times New Roman" w:hAnsi="Times New Roman" w:cs="Times New Roman"/>
          <w:sz w:val="24"/>
          <w:szCs w:val="24"/>
        </w:rPr>
        <w:t xml:space="preserve"> </w:t>
      </w:r>
      <w:r w:rsidR="000A34EC" w:rsidRPr="000A34EC">
        <w:rPr>
          <w:rFonts w:ascii="Times New Roman" w:hAnsi="Times New Roman" w:cs="Times New Roman"/>
          <w:i/>
          <w:iCs/>
          <w:sz w:val="24"/>
          <w:szCs w:val="24"/>
        </w:rPr>
        <w:t>(Grantee)</w:t>
      </w:r>
      <w:r w:rsidR="000A34EC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evaluate a potential Sub</w:t>
      </w:r>
      <w:r w:rsidR="000A34EC">
        <w:rPr>
          <w:rFonts w:ascii="Times New Roman" w:hAnsi="Times New Roman" w:cs="Times New Roman"/>
          <w:sz w:val="24"/>
          <w:szCs w:val="24"/>
        </w:rPr>
        <w:t>recipient’s</w:t>
      </w:r>
      <w:r>
        <w:rPr>
          <w:rFonts w:ascii="Times New Roman" w:hAnsi="Times New Roman" w:cs="Times New Roman"/>
          <w:sz w:val="24"/>
          <w:szCs w:val="24"/>
        </w:rPr>
        <w:t xml:space="preserve"> risk of noncompliance with the Uniform Guidance.   </w:t>
      </w:r>
      <w:r w:rsidR="00C71C6A">
        <w:rPr>
          <w:rFonts w:ascii="Times New Roman" w:hAnsi="Times New Roman" w:cs="Times New Roman"/>
          <w:sz w:val="24"/>
          <w:szCs w:val="24"/>
        </w:rPr>
        <w:t xml:space="preserve">This will also </w:t>
      </w:r>
      <w:r>
        <w:rPr>
          <w:rFonts w:ascii="Times New Roman" w:hAnsi="Times New Roman" w:cs="Times New Roman"/>
          <w:sz w:val="24"/>
          <w:szCs w:val="24"/>
        </w:rPr>
        <w:t>determine what level of monitoring is appropriate for activities of the Subrecipient Organizations</w:t>
      </w:r>
      <w:r w:rsidR="00DD165E">
        <w:rPr>
          <w:rFonts w:ascii="Times New Roman" w:hAnsi="Times New Roman" w:cs="Times New Roman"/>
          <w:sz w:val="24"/>
          <w:szCs w:val="24"/>
        </w:rPr>
        <w:t>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C6A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hAnsi="Times New Roman" w:cs="Times New Roman"/>
          <w:sz w:val="24"/>
          <w:szCs w:val="24"/>
        </w:rPr>
        <w:t>includ</w:t>
      </w:r>
      <w:r w:rsidR="00DD16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="00DD165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not limited to the </w:t>
      </w:r>
      <w:r w:rsidR="000A34EC">
        <w:rPr>
          <w:rFonts w:ascii="Times New Roman" w:hAnsi="Times New Roman" w:cs="Times New Roman"/>
          <w:sz w:val="24"/>
          <w:szCs w:val="24"/>
        </w:rPr>
        <w:t xml:space="preserve">Subrecipient Organizations </w:t>
      </w:r>
      <w:r>
        <w:rPr>
          <w:rFonts w:ascii="Times New Roman" w:hAnsi="Times New Roman" w:cs="Times New Roman"/>
          <w:sz w:val="24"/>
          <w:szCs w:val="24"/>
        </w:rPr>
        <w:t xml:space="preserve">processes, </w:t>
      </w:r>
      <w:r w:rsidR="00DD165E">
        <w:rPr>
          <w:rFonts w:ascii="Times New Roman" w:hAnsi="Times New Roman" w:cs="Times New Roman"/>
          <w:sz w:val="24"/>
          <w:szCs w:val="24"/>
        </w:rPr>
        <w:t>procedures,</w:t>
      </w:r>
      <w:r>
        <w:rPr>
          <w:rFonts w:ascii="Times New Roman" w:hAnsi="Times New Roman" w:cs="Times New Roman"/>
          <w:sz w:val="24"/>
          <w:szCs w:val="24"/>
        </w:rPr>
        <w:t xml:space="preserve"> and financial internal controls to determine </w:t>
      </w:r>
      <w:r w:rsidR="00DD165E">
        <w:rPr>
          <w:rFonts w:ascii="Times New Roman" w:hAnsi="Times New Roman" w:cs="Times New Roman"/>
          <w:sz w:val="24"/>
          <w:szCs w:val="24"/>
        </w:rPr>
        <w:t xml:space="preserve">if the </w:t>
      </w:r>
      <w:r w:rsidR="000A34EC">
        <w:rPr>
          <w:rFonts w:ascii="Times New Roman" w:hAnsi="Times New Roman" w:cs="Times New Roman"/>
          <w:sz w:val="24"/>
          <w:szCs w:val="24"/>
        </w:rPr>
        <w:t xml:space="preserve">Subgrantee Organizations </w:t>
      </w:r>
      <w:r w:rsidR="00DD165E">
        <w:rPr>
          <w:rFonts w:ascii="Times New Roman" w:hAnsi="Times New Roman" w:cs="Times New Roman"/>
          <w:sz w:val="24"/>
          <w:szCs w:val="24"/>
        </w:rPr>
        <w:t>Grant Administration practices are in Financial Compliance.</w:t>
      </w:r>
    </w:p>
    <w:p w14:paraId="17CAA716" w14:textId="03423953" w:rsidR="00DD165E" w:rsidRDefault="00DD165E" w:rsidP="0071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Financial Compliance, the Subgrantee should complete the Attached </w:t>
      </w:r>
      <w:r w:rsidR="00D84A81">
        <w:rPr>
          <w:rFonts w:ascii="Times New Roman" w:hAnsi="Times New Roman" w:cs="Times New Roman"/>
          <w:sz w:val="24"/>
          <w:szCs w:val="24"/>
        </w:rPr>
        <w:t>Worksheet.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83DEB" w14:textId="6E1DEAF4" w:rsidR="00DD165E" w:rsidRDefault="00DD165E" w:rsidP="0071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provide the following:</w:t>
      </w:r>
    </w:p>
    <w:p w14:paraId="6EA927FD" w14:textId="77777777" w:rsidR="00DD165E" w:rsidRDefault="00DD165E" w:rsidP="007107BD">
      <w:pPr>
        <w:rPr>
          <w:rFonts w:ascii="Times New Roman" w:hAnsi="Times New Roman" w:cs="Times New Roman"/>
          <w:sz w:val="24"/>
          <w:szCs w:val="24"/>
        </w:rPr>
      </w:pPr>
    </w:p>
    <w:p w14:paraId="00588848" w14:textId="504F7792" w:rsidR="00DD165E" w:rsidRPr="00762DD9" w:rsidRDefault="00DD165E" w:rsidP="00C272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DD9">
        <w:rPr>
          <w:rFonts w:ascii="Times New Roman" w:hAnsi="Times New Roman" w:cs="Times New Roman"/>
          <w:sz w:val="24"/>
          <w:szCs w:val="24"/>
        </w:rPr>
        <w:t xml:space="preserve">A copy of the most recently completed </w:t>
      </w:r>
      <w:r w:rsidR="001A72A8" w:rsidRPr="00762DD9">
        <w:rPr>
          <w:rFonts w:ascii="Times New Roman" w:hAnsi="Times New Roman" w:cs="Times New Roman"/>
          <w:sz w:val="24"/>
          <w:szCs w:val="24"/>
        </w:rPr>
        <w:t>Audit.</w:t>
      </w:r>
    </w:p>
    <w:p w14:paraId="1A0523A4" w14:textId="6AF0A5C4" w:rsidR="00DD165E" w:rsidRPr="001A72A8" w:rsidRDefault="00DD165E" w:rsidP="001A72A8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A72A8">
        <w:rPr>
          <w:rFonts w:ascii="Times New Roman" w:hAnsi="Times New Roman" w:cs="Times New Roman"/>
          <w:b/>
          <w:bCs/>
          <w:i/>
          <w:iCs/>
          <w:sz w:val="18"/>
          <w:szCs w:val="18"/>
        </w:rPr>
        <w:t>If a recent Audit by a</w:t>
      </w:r>
      <w:r w:rsidR="006A73CA" w:rsidRPr="001A72A8">
        <w:rPr>
          <w:rFonts w:ascii="Times New Roman" w:hAnsi="Times New Roman" w:cs="Times New Roman"/>
          <w:b/>
          <w:bCs/>
          <w:i/>
          <w:iCs/>
          <w:sz w:val="18"/>
          <w:szCs w:val="18"/>
        </w:rPr>
        <w:t>n independent</w:t>
      </w:r>
      <w:r w:rsidRPr="001A72A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professional auditor is not available</w:t>
      </w:r>
    </w:p>
    <w:p w14:paraId="488DC5EC" w14:textId="092630A0" w:rsidR="00DD165E" w:rsidRPr="001A72A8" w:rsidRDefault="001A72A8" w:rsidP="001A72A8">
      <w:pPr>
        <w:spacing w:after="0"/>
        <w:ind w:firstLine="36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A72A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</w:t>
      </w:r>
      <w:r w:rsidR="00762DD9" w:rsidRPr="001A72A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DD165E" w:rsidRPr="001A72A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The City/Town may, require the subgrantee to hire and pay for an Audit and review of </w:t>
      </w:r>
      <w:r w:rsidR="00B32867" w:rsidRPr="001A72A8">
        <w:rPr>
          <w:rFonts w:ascii="Times New Roman" w:hAnsi="Times New Roman" w:cs="Times New Roman"/>
          <w:b/>
          <w:bCs/>
          <w:i/>
          <w:iCs/>
          <w:sz w:val="18"/>
          <w:szCs w:val="18"/>
        </w:rPr>
        <w:t>I</w:t>
      </w:r>
      <w:r w:rsidR="00DD165E" w:rsidRPr="001A72A8">
        <w:rPr>
          <w:rFonts w:ascii="Times New Roman" w:hAnsi="Times New Roman" w:cs="Times New Roman"/>
          <w:b/>
          <w:bCs/>
          <w:i/>
          <w:iCs/>
          <w:sz w:val="18"/>
          <w:szCs w:val="18"/>
        </w:rPr>
        <w:t>nternal Financial Controls</w:t>
      </w:r>
    </w:p>
    <w:p w14:paraId="7E4AAE78" w14:textId="12143997" w:rsidR="00DD165E" w:rsidRPr="001A72A8" w:rsidRDefault="00DD165E" w:rsidP="00DD16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F22368" w14:textId="2875E173" w:rsidR="00DD165E" w:rsidRDefault="00C80BB2" w:rsidP="00C272A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2DD9">
        <w:rPr>
          <w:rFonts w:ascii="Times New Roman" w:hAnsi="Times New Roman" w:cs="Times New Roman"/>
          <w:sz w:val="24"/>
          <w:szCs w:val="24"/>
        </w:rPr>
        <w:t xml:space="preserve">A </w:t>
      </w:r>
      <w:r w:rsidR="00762DD9">
        <w:rPr>
          <w:rFonts w:ascii="Times New Roman" w:hAnsi="Times New Roman" w:cs="Times New Roman"/>
          <w:sz w:val="24"/>
          <w:szCs w:val="24"/>
        </w:rPr>
        <w:t>c</w:t>
      </w:r>
      <w:r w:rsidRPr="00762DD9">
        <w:rPr>
          <w:rFonts w:ascii="Times New Roman" w:hAnsi="Times New Roman" w:cs="Times New Roman"/>
          <w:sz w:val="24"/>
          <w:szCs w:val="24"/>
        </w:rPr>
        <w:t>opy of the Sub</w:t>
      </w:r>
      <w:r w:rsidR="000A34EC">
        <w:rPr>
          <w:rFonts w:ascii="Times New Roman" w:hAnsi="Times New Roman" w:cs="Times New Roman"/>
          <w:sz w:val="24"/>
          <w:szCs w:val="24"/>
        </w:rPr>
        <w:t>recipient</w:t>
      </w:r>
      <w:r w:rsidRPr="00762DD9">
        <w:rPr>
          <w:rFonts w:ascii="Times New Roman" w:hAnsi="Times New Roman" w:cs="Times New Roman"/>
          <w:sz w:val="24"/>
          <w:szCs w:val="24"/>
        </w:rPr>
        <w:t>’s current “Policies &amp; Procedures</w:t>
      </w:r>
      <w:r w:rsidR="001E0C96">
        <w:rPr>
          <w:rFonts w:ascii="Times New Roman" w:hAnsi="Times New Roman" w:cs="Times New Roman"/>
          <w:sz w:val="24"/>
          <w:szCs w:val="24"/>
        </w:rPr>
        <w:t>”</w:t>
      </w:r>
    </w:p>
    <w:p w14:paraId="140C521D" w14:textId="77777777" w:rsidR="00B32867" w:rsidRPr="00762DD9" w:rsidRDefault="00B32867" w:rsidP="00B328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3845797" w14:textId="57210403" w:rsidR="00C80BB2" w:rsidRDefault="00C80BB2" w:rsidP="00DD16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725"/>
        <w:gridCol w:w="4050"/>
      </w:tblGrid>
      <w:tr w:rsidR="00C80BB2" w14:paraId="402BFFCB" w14:textId="77777777" w:rsidTr="00E40430">
        <w:tc>
          <w:tcPr>
            <w:tcW w:w="1030" w:type="dxa"/>
          </w:tcPr>
          <w:p w14:paraId="017903CE" w14:textId="4E2E5B28" w:rsidR="00C80BB2" w:rsidRDefault="00C80BB2" w:rsidP="00DD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</w:p>
        </w:tc>
        <w:tc>
          <w:tcPr>
            <w:tcW w:w="4725" w:type="dxa"/>
          </w:tcPr>
          <w:p w14:paraId="1A939D40" w14:textId="77777777" w:rsidR="00C80BB2" w:rsidRDefault="00C80BB2" w:rsidP="00DD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14:paraId="2C04688F" w14:textId="076F253D" w:rsidR="00C80BB2" w:rsidRDefault="00C80BB2" w:rsidP="00DD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(Municipality</w:t>
            </w:r>
            <w:r w:rsidR="00E40430">
              <w:rPr>
                <w:rFonts w:ascii="Times New Roman" w:hAnsi="Times New Roman" w:cs="Times New Roman"/>
                <w:sz w:val="24"/>
                <w:szCs w:val="24"/>
              </w:rPr>
              <w:t xml:space="preserve"> or Grant Administrator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8A3BDDC" w14:textId="2E99BDBA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0BB2">
        <w:rPr>
          <w:rFonts w:ascii="Times New Roman" w:hAnsi="Times New Roman" w:cs="Times New Roman"/>
          <w:sz w:val="20"/>
          <w:szCs w:val="20"/>
        </w:rPr>
        <w:t>with any questions or concerns regarding the Financial Monitoring Worksheet or required supporting documentation</w:t>
      </w:r>
      <w:r w:rsidR="00E40430">
        <w:rPr>
          <w:rFonts w:ascii="Times New Roman" w:hAnsi="Times New Roman" w:cs="Times New Roman"/>
          <w:sz w:val="20"/>
          <w:szCs w:val="20"/>
        </w:rPr>
        <w:t>.</w:t>
      </w:r>
    </w:p>
    <w:p w14:paraId="709E4F88" w14:textId="045E0C85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130463" w14:textId="1F9C1B0A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C616A4" w14:textId="445F5A69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1C36E7" w14:textId="6A72FDB4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BCEA9" w14:textId="20B4154B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A1A74D" w14:textId="4F9C12A2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83ACA4" w14:textId="2382D69D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700000" w14:textId="7CBCFE53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75BFF1" w14:textId="35518241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FEBB47" w14:textId="51634718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AB3550" w14:textId="0B2936DA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29F52E" w14:textId="2FAFB117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298EDC" w14:textId="0F5A36B0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F0AA3A" w14:textId="35BF2499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EBDDE6" w14:textId="73AC6BA3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AA3711" w14:textId="750F46F0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215521" w14:textId="27CBBB37" w:rsidR="00C80BB2" w:rsidRDefault="00C80BB2" w:rsidP="00DD16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C237C7" w14:textId="709E60A6" w:rsidR="00C80BB2" w:rsidRDefault="00C80BB2" w:rsidP="00C80B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BB2">
        <w:rPr>
          <w:rFonts w:ascii="Times New Roman" w:hAnsi="Times New Roman" w:cs="Times New Roman"/>
          <w:b/>
          <w:bCs/>
          <w:sz w:val="28"/>
          <w:szCs w:val="28"/>
        </w:rPr>
        <w:lastRenderedPageBreak/>
        <w:t>Please Complete the Financial Worksheet as Accurately as Possible</w:t>
      </w:r>
    </w:p>
    <w:p w14:paraId="06EEB546" w14:textId="0EACE060" w:rsidR="00C80BB2" w:rsidRDefault="00C80BB2" w:rsidP="00C80B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80BB2" w14:paraId="3A818A48" w14:textId="77777777" w:rsidTr="003B25F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319C5AE" w14:textId="31B18677" w:rsidR="00C80BB2" w:rsidRPr="00C80BB2" w:rsidRDefault="00C80BB2" w:rsidP="00C80B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 Administrator:</w:t>
            </w:r>
          </w:p>
        </w:tc>
        <w:tc>
          <w:tcPr>
            <w:tcW w:w="6835" w:type="dxa"/>
            <w:tcBorders>
              <w:top w:val="nil"/>
              <w:left w:val="nil"/>
              <w:right w:val="nil"/>
            </w:tcBorders>
          </w:tcPr>
          <w:p w14:paraId="5EC15909" w14:textId="77777777" w:rsidR="00C80BB2" w:rsidRDefault="00C80BB2" w:rsidP="00C80B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9288138" w14:textId="5BE17BC0" w:rsidR="00C80BB2" w:rsidRDefault="00C80BB2" w:rsidP="00C80B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67AE6" w14:textId="494A397C" w:rsidR="000A34EC" w:rsidRDefault="00A068A9" w:rsidP="00C80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170">
        <w:rPr>
          <w:rFonts w:ascii="Times New Roman" w:hAnsi="Times New Roman" w:cs="Times New Roman"/>
          <w:sz w:val="24"/>
          <w:szCs w:val="24"/>
        </w:rPr>
        <w:t xml:space="preserve">Contact Information for the </w:t>
      </w:r>
      <w:r w:rsidR="00FF6170" w:rsidRPr="00FF6170">
        <w:rPr>
          <w:rFonts w:ascii="Times New Roman" w:hAnsi="Times New Roman" w:cs="Times New Roman"/>
          <w:sz w:val="24"/>
          <w:szCs w:val="24"/>
        </w:rPr>
        <w:t>Financial Administrator</w:t>
      </w:r>
      <w:r w:rsidR="00C137E0">
        <w:rPr>
          <w:rFonts w:ascii="Times New Roman" w:hAnsi="Times New Roman" w:cs="Times New Roman"/>
          <w:sz w:val="24"/>
          <w:szCs w:val="24"/>
        </w:rPr>
        <w:t xml:space="preserve"> </w:t>
      </w:r>
      <w:r w:rsidR="000A34EC">
        <w:rPr>
          <w:rFonts w:ascii="Times New Roman" w:hAnsi="Times New Roman" w:cs="Times New Roman"/>
          <w:sz w:val="24"/>
          <w:szCs w:val="24"/>
        </w:rPr>
        <w:t>of the Subrecipient</w:t>
      </w:r>
      <w:r w:rsidR="008B5B11">
        <w:rPr>
          <w:rFonts w:ascii="Times New Roman" w:hAnsi="Times New Roman" w:cs="Times New Roman"/>
          <w:sz w:val="24"/>
          <w:szCs w:val="24"/>
        </w:rPr>
        <w:t>.</w:t>
      </w:r>
      <w:r w:rsidR="000A34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550C2" w14:textId="7B3FC71C" w:rsidR="00A068A9" w:rsidRPr="000A34EC" w:rsidRDefault="00C137E0" w:rsidP="000A34E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A34EC">
        <w:rPr>
          <w:rFonts w:ascii="Times New Roman" w:hAnsi="Times New Roman" w:cs="Times New Roman"/>
          <w:i/>
          <w:iCs/>
        </w:rPr>
        <w:t>(Individual Completing this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675A4B" w14:paraId="1E7EB972" w14:textId="77777777" w:rsidTr="00675A4B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7B091BD" w14:textId="2B01F102" w:rsidR="00675A4B" w:rsidRPr="00675A4B" w:rsidRDefault="00675A4B" w:rsidP="00C80B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8365" w:type="dxa"/>
            <w:tcBorders>
              <w:top w:val="nil"/>
              <w:left w:val="nil"/>
              <w:right w:val="nil"/>
            </w:tcBorders>
          </w:tcPr>
          <w:p w14:paraId="4BD3FC31" w14:textId="77777777" w:rsidR="00675A4B" w:rsidRDefault="00675A4B" w:rsidP="00C80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4B" w14:paraId="38498486" w14:textId="77777777" w:rsidTr="00675A4B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E9D157D" w14:textId="1ED2058E" w:rsidR="00675A4B" w:rsidRPr="00675A4B" w:rsidRDefault="00675A4B" w:rsidP="00C80B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8365" w:type="dxa"/>
            <w:tcBorders>
              <w:left w:val="nil"/>
              <w:right w:val="nil"/>
            </w:tcBorders>
          </w:tcPr>
          <w:p w14:paraId="6B4E5CC3" w14:textId="77777777" w:rsidR="00675A4B" w:rsidRDefault="00675A4B" w:rsidP="00C80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4B" w14:paraId="5B857EB4" w14:textId="77777777" w:rsidTr="00675A4B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76DE0DE" w14:textId="53A70F71" w:rsidR="00675A4B" w:rsidRPr="00675A4B" w:rsidRDefault="00675A4B" w:rsidP="00C80B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8365" w:type="dxa"/>
            <w:tcBorders>
              <w:left w:val="nil"/>
              <w:right w:val="nil"/>
            </w:tcBorders>
          </w:tcPr>
          <w:p w14:paraId="4D589CD5" w14:textId="77777777" w:rsidR="00675A4B" w:rsidRDefault="00675A4B" w:rsidP="00C80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8E7D3C" w14:textId="28C7E0F6" w:rsidR="00C137E0" w:rsidRDefault="00C137E0" w:rsidP="00C80BB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8523F0" w14:textId="00D6BE2B" w:rsidR="00524B71" w:rsidRDefault="00E15934" w:rsidP="008B5B1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A34EC">
        <w:rPr>
          <w:rFonts w:ascii="Times New Roman" w:hAnsi="Times New Roman" w:cs="Times New Roman"/>
          <w:sz w:val="24"/>
          <w:szCs w:val="24"/>
        </w:rPr>
        <w:t>Contact Information for the Financial Officer</w:t>
      </w:r>
      <w:r w:rsidR="005D5218" w:rsidRPr="000A34EC">
        <w:rPr>
          <w:rFonts w:ascii="Times New Roman" w:hAnsi="Times New Roman" w:cs="Times New Roman"/>
          <w:sz w:val="24"/>
          <w:szCs w:val="24"/>
        </w:rPr>
        <w:t xml:space="preserve"> </w:t>
      </w:r>
      <w:r w:rsidR="00361F97" w:rsidRPr="000A34EC">
        <w:rPr>
          <w:rFonts w:ascii="Times New Roman" w:hAnsi="Times New Roman" w:cs="Times New Roman"/>
          <w:sz w:val="24"/>
          <w:szCs w:val="24"/>
        </w:rPr>
        <w:t>having knowledge of Sub</w:t>
      </w:r>
      <w:r w:rsidR="000A34EC" w:rsidRPr="000A34EC">
        <w:rPr>
          <w:rFonts w:ascii="Times New Roman" w:hAnsi="Times New Roman" w:cs="Times New Roman"/>
          <w:sz w:val="24"/>
          <w:szCs w:val="24"/>
        </w:rPr>
        <w:t>recipients</w:t>
      </w:r>
      <w:r w:rsidR="001437EA" w:rsidRPr="000A34EC">
        <w:rPr>
          <w:rFonts w:ascii="Times New Roman" w:hAnsi="Times New Roman" w:cs="Times New Roman"/>
          <w:sz w:val="24"/>
          <w:szCs w:val="24"/>
        </w:rPr>
        <w:t xml:space="preserve"> Internal Control</w:t>
      </w:r>
      <w:r w:rsid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1437EA" w:rsidRPr="000A34EC">
        <w:rPr>
          <w:rFonts w:ascii="Times New Roman" w:hAnsi="Times New Roman" w:cs="Times New Roman"/>
          <w:sz w:val="24"/>
          <w:szCs w:val="24"/>
        </w:rPr>
        <w:t>Processes</w:t>
      </w:r>
      <w:r w:rsidR="008B5B11">
        <w:rPr>
          <w:rFonts w:ascii="Times New Roman" w:hAnsi="Times New Roman" w:cs="Times New Roman"/>
          <w:sz w:val="24"/>
          <w:szCs w:val="24"/>
        </w:rPr>
        <w:t>.</w:t>
      </w:r>
      <w:r w:rsidR="000A34EC" w:rsidRPr="000A34EC">
        <w:rPr>
          <w:rFonts w:ascii="Times New Roman" w:hAnsi="Times New Roman" w:cs="Times New Roman"/>
          <w:sz w:val="24"/>
          <w:szCs w:val="24"/>
        </w:rPr>
        <w:t xml:space="preserve">  </w:t>
      </w:r>
      <w:r w:rsidR="008B5B11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 w:rsidR="00524B71">
        <w:rPr>
          <w:rFonts w:ascii="Times New Roman" w:hAnsi="Times New Roman" w:cs="Times New Roman"/>
          <w:i/>
          <w:iCs/>
          <w:sz w:val="20"/>
          <w:szCs w:val="20"/>
        </w:rPr>
        <w:t>if different from above</w:t>
      </w:r>
      <w:r w:rsidR="00524B71" w:rsidRPr="00C137E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89A2ED2" w14:textId="25C063EA" w:rsidR="000A34EC" w:rsidRPr="000A34EC" w:rsidRDefault="000A34EC" w:rsidP="00E15934">
      <w:pPr>
        <w:spacing w:after="0"/>
        <w:rPr>
          <w:rFonts w:ascii="Times New Roman" w:hAnsi="Times New Roman" w:cs="Times New Roman"/>
        </w:rPr>
      </w:pPr>
    </w:p>
    <w:p w14:paraId="0D9B179C" w14:textId="3B98F671" w:rsidR="00E15934" w:rsidRDefault="00E15934" w:rsidP="000A34E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1437EA" w14:paraId="20200837" w14:textId="77777777" w:rsidTr="001C0F74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A8DF04E" w14:textId="77777777" w:rsidR="001437EA" w:rsidRPr="00675A4B" w:rsidRDefault="001437EA" w:rsidP="001C0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8365" w:type="dxa"/>
            <w:tcBorders>
              <w:top w:val="nil"/>
              <w:left w:val="nil"/>
              <w:right w:val="nil"/>
            </w:tcBorders>
          </w:tcPr>
          <w:p w14:paraId="6248DBAB" w14:textId="77777777" w:rsidR="001437EA" w:rsidRDefault="001437EA" w:rsidP="001C0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EA" w14:paraId="47947661" w14:textId="77777777" w:rsidTr="001C0F74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7E7D856" w14:textId="77777777" w:rsidR="001437EA" w:rsidRPr="00675A4B" w:rsidRDefault="001437EA" w:rsidP="001C0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8365" w:type="dxa"/>
            <w:tcBorders>
              <w:left w:val="nil"/>
              <w:right w:val="nil"/>
            </w:tcBorders>
          </w:tcPr>
          <w:p w14:paraId="6463111D" w14:textId="77777777" w:rsidR="001437EA" w:rsidRDefault="001437EA" w:rsidP="001C0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EA" w14:paraId="373A46BA" w14:textId="77777777" w:rsidTr="001C0F74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58E2FD9" w14:textId="77777777" w:rsidR="001437EA" w:rsidRPr="00675A4B" w:rsidRDefault="001437EA" w:rsidP="001C0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8365" w:type="dxa"/>
            <w:tcBorders>
              <w:left w:val="nil"/>
              <w:right w:val="nil"/>
            </w:tcBorders>
          </w:tcPr>
          <w:p w14:paraId="5ACE4BAE" w14:textId="77777777" w:rsidR="001437EA" w:rsidRDefault="001437EA" w:rsidP="001C0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0DF5CB" w14:textId="455C3E60" w:rsidR="00E15934" w:rsidRDefault="001437EA" w:rsidP="00C80B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D1B958" w14:textId="435016F2" w:rsidR="001437EA" w:rsidRDefault="00F91B08" w:rsidP="00F91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1B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Financial Management Process:</w:t>
      </w:r>
    </w:p>
    <w:p w14:paraId="728D1CF3" w14:textId="01EE66C3" w:rsidR="00F91B08" w:rsidRDefault="008A77FC" w:rsidP="00F91B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2F3EE7">
        <w:rPr>
          <w:rFonts w:ascii="Times New Roman" w:hAnsi="Times New Roman" w:cs="Times New Roman"/>
          <w:sz w:val="24"/>
          <w:szCs w:val="24"/>
        </w:rPr>
        <w:t>provide a brief explanation of</w:t>
      </w:r>
      <w:r>
        <w:rPr>
          <w:rFonts w:ascii="Times New Roman" w:hAnsi="Times New Roman" w:cs="Times New Roman"/>
          <w:sz w:val="24"/>
          <w:szCs w:val="24"/>
        </w:rPr>
        <w:t xml:space="preserve"> Internal Control Systems</w:t>
      </w:r>
      <w:r w:rsidR="002F3EE7">
        <w:rPr>
          <w:rFonts w:ascii="Times New Roman" w:hAnsi="Times New Roman" w:cs="Times New Roman"/>
          <w:sz w:val="24"/>
          <w:szCs w:val="24"/>
        </w:rPr>
        <w:t xml:space="preserve">, that describes </w:t>
      </w:r>
      <w:r w:rsidR="008825E9">
        <w:rPr>
          <w:rFonts w:ascii="Times New Roman" w:hAnsi="Times New Roman" w:cs="Times New Roman"/>
          <w:sz w:val="24"/>
          <w:szCs w:val="24"/>
        </w:rPr>
        <w:t>Cash Management and Requisition procedures</w:t>
      </w:r>
      <w:r w:rsidR="00874E6C">
        <w:rPr>
          <w:rFonts w:ascii="Times New Roman" w:hAnsi="Times New Roman" w:cs="Times New Roman"/>
          <w:sz w:val="24"/>
          <w:szCs w:val="24"/>
        </w:rPr>
        <w:t>, as it pertains to the Grant.</w:t>
      </w:r>
    </w:p>
    <w:p w14:paraId="31E8FEE3" w14:textId="52871F36" w:rsidR="000711E7" w:rsidRDefault="000711E7" w:rsidP="00F91B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2451EE" w:rsidRPr="00AB7F68" w14:paraId="5417E90D" w14:textId="77777777" w:rsidTr="00A311C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20139ED" w14:textId="32CDC02E" w:rsidR="002451EE" w:rsidRPr="00AB7F68" w:rsidRDefault="002451EE" w:rsidP="002451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F6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A311C3" w:rsidRPr="00AB7F68">
              <w:rPr>
                <w:rFonts w:ascii="Times New Roman" w:hAnsi="Times New Roman" w:cs="Times New Roman"/>
                <w:sz w:val="20"/>
                <w:szCs w:val="20"/>
              </w:rPr>
              <w:t>hat is the process for submitting the requisitions for review by the Municipality?</w:t>
            </w:r>
          </w:p>
        </w:tc>
      </w:tr>
      <w:tr w:rsidR="002451EE" w14:paraId="2805626F" w14:textId="77777777" w:rsidTr="00D25E9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47B27" w14:textId="77777777" w:rsidR="002451EE" w:rsidRDefault="002451EE" w:rsidP="00F91B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EE" w14:paraId="54640D5E" w14:textId="77777777" w:rsidTr="00D25E9B">
        <w:tc>
          <w:tcPr>
            <w:tcW w:w="9350" w:type="dxa"/>
            <w:tcBorders>
              <w:left w:val="nil"/>
              <w:right w:val="nil"/>
            </w:tcBorders>
          </w:tcPr>
          <w:p w14:paraId="719DF8F0" w14:textId="77777777" w:rsidR="002451EE" w:rsidRDefault="002451EE" w:rsidP="00F91B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EE" w14:paraId="45F04B57" w14:textId="77777777" w:rsidTr="00D25E9B">
        <w:tc>
          <w:tcPr>
            <w:tcW w:w="9350" w:type="dxa"/>
            <w:tcBorders>
              <w:left w:val="nil"/>
              <w:right w:val="nil"/>
            </w:tcBorders>
          </w:tcPr>
          <w:p w14:paraId="1D61A47F" w14:textId="77777777" w:rsidR="002451EE" w:rsidRDefault="002451EE" w:rsidP="00F91B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93360" w14:textId="77777777" w:rsidR="00D25E9B" w:rsidRPr="00C71C6A" w:rsidRDefault="00D25E9B" w:rsidP="00C71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2565B" w14:textId="66B0527C" w:rsidR="00D25E9B" w:rsidRDefault="006073C8" w:rsidP="006073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F3B">
        <w:rPr>
          <w:rFonts w:ascii="Times New Roman" w:hAnsi="Times New Roman" w:cs="Times New Roman"/>
          <w:b/>
          <w:bCs/>
          <w:sz w:val="24"/>
          <w:szCs w:val="24"/>
          <w:u w:val="single"/>
        </w:rPr>
        <w:t>Segre</w:t>
      </w:r>
      <w:r w:rsidR="00CB7F3B" w:rsidRPr="00CB7F3B">
        <w:rPr>
          <w:rFonts w:ascii="Times New Roman" w:hAnsi="Times New Roman" w:cs="Times New Roman"/>
          <w:b/>
          <w:bCs/>
          <w:sz w:val="24"/>
          <w:szCs w:val="24"/>
          <w:u w:val="single"/>
        </w:rPr>
        <w:t>gation of Duties</w:t>
      </w:r>
    </w:p>
    <w:p w14:paraId="381D6E0F" w14:textId="0E1848C3" w:rsidR="007E5789" w:rsidRDefault="00F62A27" w:rsidP="00F62A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62A27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provide the name &amp; position of the individual(s) </w:t>
      </w:r>
      <w:r w:rsidR="004962D5">
        <w:rPr>
          <w:rFonts w:ascii="Times New Roman" w:hAnsi="Times New Roman" w:cs="Times New Roman"/>
          <w:sz w:val="24"/>
          <w:szCs w:val="24"/>
        </w:rPr>
        <w:t>responsible for the following activities as it pertains to the Grant</w:t>
      </w:r>
      <w:r w:rsidR="00F84AA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68"/>
        <w:gridCol w:w="528"/>
        <w:gridCol w:w="534"/>
      </w:tblGrid>
      <w:tr w:rsidR="00C71C6A" w:rsidRPr="00E87B40" w14:paraId="539E1DA8" w14:textId="77777777" w:rsidTr="001E0C96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7C568439" w14:textId="182CAB80" w:rsidR="00C71C6A" w:rsidRPr="00B15D0C" w:rsidRDefault="00C71C6A" w:rsidP="00B15D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B825C" w14:textId="268A069E" w:rsidR="00C71C6A" w:rsidRPr="00E87B40" w:rsidRDefault="00C71C6A" w:rsidP="0025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4BC72" w14:textId="0BE9E1D9" w:rsidR="00C71C6A" w:rsidRPr="00E87B40" w:rsidRDefault="00C71C6A" w:rsidP="0025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C6A" w14:paraId="397395E9" w14:textId="77777777" w:rsidTr="001E0C96">
        <w:tc>
          <w:tcPr>
            <w:tcW w:w="7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BA39B" w14:textId="3AF0F2B6" w:rsidR="00C71C6A" w:rsidRDefault="00C71C6A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all account</w:t>
            </w:r>
            <w:r w:rsidR="00B15D0C">
              <w:rPr>
                <w:rFonts w:ascii="Times New Roman" w:hAnsi="Times New Roman" w:cs="Times New Roman"/>
                <w:sz w:val="20"/>
                <w:szCs w:val="20"/>
              </w:rPr>
              <w:t xml:space="preserve"> records currently maintained by one (1) Individual?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29B04588" w14:textId="0C4AE512" w:rsidR="00C71C6A" w:rsidRDefault="00C71C6A" w:rsidP="00C71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6A682C2C" w14:textId="30428AE1" w:rsidR="00C71C6A" w:rsidRDefault="00C71C6A" w:rsidP="00C71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04662D28" w14:textId="0DD5123C" w:rsidR="00F84AA4" w:rsidRDefault="00F84AA4" w:rsidP="00921C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22F71" w14:paraId="5AAE4D6B" w14:textId="77777777" w:rsidTr="00846651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E0A26" w14:textId="3AEC1D54" w:rsidR="00722F71" w:rsidRDefault="00722F71" w:rsidP="00F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841BA" w14:textId="72CD7CA8" w:rsidR="00722F71" w:rsidRDefault="00722F71" w:rsidP="00F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 w:rsidR="008466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46651" w14:paraId="6EA1B632" w14:textId="77777777" w:rsidTr="00846651">
        <w:tc>
          <w:tcPr>
            <w:tcW w:w="4675" w:type="dxa"/>
            <w:tcBorders>
              <w:top w:val="single" w:sz="4" w:space="0" w:color="auto"/>
              <w:left w:val="nil"/>
              <w:right w:val="nil"/>
            </w:tcBorders>
          </w:tcPr>
          <w:p w14:paraId="73E3E7B1" w14:textId="02AB611C" w:rsidR="00846651" w:rsidRDefault="00846651" w:rsidP="00F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right w:val="nil"/>
            </w:tcBorders>
          </w:tcPr>
          <w:p w14:paraId="093C7002" w14:textId="2457E510" w:rsidR="00846651" w:rsidRDefault="00846651" w:rsidP="00F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</w:tbl>
    <w:p w14:paraId="422937FA" w14:textId="4D908773" w:rsidR="00722F71" w:rsidRDefault="00722F71" w:rsidP="00F62A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4310"/>
        <w:gridCol w:w="3258"/>
        <w:gridCol w:w="528"/>
        <w:gridCol w:w="534"/>
        <w:gridCol w:w="10"/>
      </w:tblGrid>
      <w:tr w:rsidR="00C5403C" w14:paraId="6BEDBA7A" w14:textId="77777777" w:rsidTr="00921C60">
        <w:trPr>
          <w:gridAfter w:val="1"/>
          <w:wAfter w:w="10" w:type="dxa"/>
        </w:trPr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F3CA4" w14:textId="45E423BA" w:rsidR="00C5403C" w:rsidRPr="00841CDF" w:rsidRDefault="0007281D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841CDF">
              <w:rPr>
                <w:rFonts w:ascii="Times New Roman" w:hAnsi="Times New Roman" w:cs="Times New Roman"/>
                <w:sz w:val="20"/>
                <w:szCs w:val="20"/>
              </w:rPr>
              <w:t xml:space="preserve"> the bank and ledger balances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reconciled monthly? </w:t>
            </w:r>
            <w:r w:rsidR="00DE70DB">
              <w:rPr>
                <w:rFonts w:ascii="Times New Roman" w:hAnsi="Times New Roman" w:cs="Times New Roman"/>
                <w:sz w:val="20"/>
                <w:szCs w:val="20"/>
              </w:rPr>
              <w:t>And b</w:t>
            </w:r>
            <w:r w:rsidR="00921C60">
              <w:rPr>
                <w:rFonts w:ascii="Times New Roman" w:hAnsi="Times New Roman" w:cs="Times New Roman"/>
                <w:sz w:val="20"/>
                <w:szCs w:val="20"/>
              </w:rPr>
              <w:t>y whom: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14:paraId="41763B11" w14:textId="77777777" w:rsidR="00C5403C" w:rsidRPr="00E87B40" w:rsidRDefault="00C5403C" w:rsidP="001C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6FC4CCB2" w14:textId="77777777" w:rsidR="00C5403C" w:rsidRPr="00E87B40" w:rsidRDefault="00C5403C" w:rsidP="001C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921C60" w14:paraId="47380E85" w14:textId="77777777" w:rsidTr="00921C60">
        <w:trPr>
          <w:gridAfter w:val="1"/>
          <w:wAfter w:w="10" w:type="dxa"/>
        </w:trPr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2068" w14:textId="77777777" w:rsidR="00921C60" w:rsidRDefault="00921C60" w:rsidP="00921C6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502BB" w14:textId="77777777" w:rsidR="00921C60" w:rsidRDefault="00921C60" w:rsidP="001C0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6AEAD" w14:textId="77777777" w:rsidR="00921C60" w:rsidRDefault="00921C60" w:rsidP="001C0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C60" w14:paraId="6EFB9274" w14:textId="77777777" w:rsidTr="00921C60"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37FB5" w14:textId="77777777" w:rsidR="00921C60" w:rsidRDefault="00921C60" w:rsidP="001C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734A6" w14:textId="77777777" w:rsidR="00921C60" w:rsidRDefault="00921C60" w:rsidP="001C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  <w:tr w:rsidR="00921C60" w14:paraId="26A81A6F" w14:textId="77777777" w:rsidTr="00921C60">
        <w:tc>
          <w:tcPr>
            <w:tcW w:w="4310" w:type="dxa"/>
            <w:tcBorders>
              <w:top w:val="single" w:sz="4" w:space="0" w:color="auto"/>
              <w:left w:val="nil"/>
              <w:right w:val="nil"/>
            </w:tcBorders>
          </w:tcPr>
          <w:p w14:paraId="442E574A" w14:textId="77777777" w:rsidR="00921C60" w:rsidRDefault="00921C60" w:rsidP="001C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0D78222" w14:textId="77777777" w:rsidR="00921C60" w:rsidRDefault="00921C60" w:rsidP="001C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</w:tbl>
    <w:p w14:paraId="7014D526" w14:textId="2CCD6660" w:rsidR="00DE70DB" w:rsidRDefault="00DE70DB" w:rsidP="006A17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4310"/>
        <w:gridCol w:w="3266"/>
        <w:gridCol w:w="529"/>
        <w:gridCol w:w="535"/>
      </w:tblGrid>
      <w:tr w:rsidR="002B7BD2" w:rsidRPr="00E87B40" w14:paraId="3C14C3E8" w14:textId="77777777" w:rsidTr="001F3EA5"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3E9F" w14:textId="2C22FC84" w:rsidR="002B7BD2" w:rsidRPr="00F63D75" w:rsidRDefault="002B7BD2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D75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F61FBF" w:rsidRPr="00F63D75">
              <w:rPr>
                <w:rFonts w:ascii="Times New Roman" w:hAnsi="Times New Roman" w:cs="Times New Roman"/>
                <w:sz w:val="20"/>
                <w:szCs w:val="20"/>
              </w:rPr>
              <w:t>checks only written to specific payees and not to “cash”</w:t>
            </w:r>
            <w:r w:rsidRPr="00F63D75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</w:tcPr>
          <w:p w14:paraId="431041EA" w14:textId="77777777" w:rsidR="002B7BD2" w:rsidRPr="00E87B40" w:rsidRDefault="002B7BD2" w:rsidP="00E83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61BD73EA" w14:textId="77777777" w:rsidR="002B7BD2" w:rsidRPr="00E87B40" w:rsidRDefault="002B7BD2" w:rsidP="00E83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3EA5" w:rsidRPr="00E87B40" w14:paraId="4EFCDC9E" w14:textId="77777777" w:rsidTr="001F3EA5"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8FC03" w14:textId="52F715CC" w:rsidR="001F3EA5" w:rsidRPr="001F3EA5" w:rsidRDefault="001F3EA5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5">
              <w:rPr>
                <w:rFonts w:ascii="Times New Roman" w:hAnsi="Times New Roman" w:cs="Times New Roman"/>
                <w:sz w:val="20"/>
                <w:szCs w:val="20"/>
              </w:rPr>
              <w:t>Does one (1) Individual open mail &amp; deposit checks? And by Whom: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6A78F938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3DFDDC65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3EA5" w14:paraId="1E1A0F50" w14:textId="77777777" w:rsidTr="00F601D0">
        <w:trPr>
          <w:trHeight w:val="47"/>
        </w:trPr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8CD64" w14:textId="77777777" w:rsidR="001F3EA5" w:rsidRDefault="001F3EA5" w:rsidP="00F6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C65CB" w14:textId="77777777" w:rsidR="001F3EA5" w:rsidRDefault="001F3EA5" w:rsidP="00F6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</w:tbl>
    <w:p w14:paraId="7104CFEA" w14:textId="77777777" w:rsidR="001E0C96" w:rsidRDefault="001E0C96" w:rsidP="001F3E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4310"/>
        <w:gridCol w:w="3260"/>
        <w:gridCol w:w="6"/>
        <w:gridCol w:w="523"/>
        <w:gridCol w:w="6"/>
        <w:gridCol w:w="535"/>
      </w:tblGrid>
      <w:tr w:rsidR="001F3EA5" w:rsidRPr="00E87B40" w14:paraId="3A16F1C5" w14:textId="77777777" w:rsidTr="001F3EA5">
        <w:tc>
          <w:tcPr>
            <w:tcW w:w="7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206BC" w14:textId="405D43CB" w:rsidR="001F3EA5" w:rsidRPr="001F3EA5" w:rsidRDefault="001F3EA5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Are pre-numbered checks used for all Bank Accounts? </w:t>
            </w:r>
          </w:p>
        </w:tc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14:paraId="411903E2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77B6C7AB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3EA5" w:rsidRPr="00E87B40" w14:paraId="564174CF" w14:textId="77777777" w:rsidTr="001F3EA5"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1F7A1" w14:textId="25D96E36" w:rsidR="001F3EA5" w:rsidRPr="001F3EA5" w:rsidRDefault="001F3EA5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5">
              <w:rPr>
                <w:rFonts w:ascii="Times New Roman" w:hAnsi="Times New Roman" w:cs="Times New Roman"/>
                <w:sz w:val="20"/>
                <w:szCs w:val="20"/>
              </w:rPr>
              <w:t xml:space="preserve">Are Bank Statements reconciled on a regular basis? And by Whom: </w:t>
            </w:r>
          </w:p>
        </w:tc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14:paraId="36D5DAF1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1" w:type="dxa"/>
            <w:gridSpan w:val="2"/>
          </w:tcPr>
          <w:p w14:paraId="453D2857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3EA5" w14:paraId="7B2580A2" w14:textId="77777777" w:rsidTr="00F601D0">
        <w:trPr>
          <w:trHeight w:val="47"/>
        </w:trPr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0981E" w14:textId="77777777" w:rsidR="001F3EA5" w:rsidRDefault="001F3EA5" w:rsidP="00F6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86487" w14:textId="77777777" w:rsidR="001F3EA5" w:rsidRDefault="001F3EA5" w:rsidP="00F6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</w:tbl>
    <w:p w14:paraId="68C4BA50" w14:textId="77777777" w:rsidR="001F3EA5" w:rsidRDefault="001F3EA5" w:rsidP="001F3E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7576"/>
        <w:gridCol w:w="529"/>
        <w:gridCol w:w="535"/>
      </w:tblGrid>
      <w:tr w:rsidR="001F3EA5" w:rsidRPr="00E87B40" w14:paraId="3082BCCA" w14:textId="77777777" w:rsidTr="00C272A6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F2FA5" w14:textId="31BAC8E6" w:rsidR="001F3EA5" w:rsidRPr="001F3EA5" w:rsidRDefault="001F3EA5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5">
              <w:rPr>
                <w:rFonts w:ascii="Times New Roman" w:hAnsi="Times New Roman" w:cs="Times New Roman"/>
                <w:sz w:val="20"/>
                <w:szCs w:val="20"/>
              </w:rPr>
              <w:t>Are Policies and Procedures for Financial Operations documented?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4843B95D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692AF841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3EA5" w:rsidRPr="00E87B40" w14:paraId="4C530356" w14:textId="77777777" w:rsidTr="00C272A6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A510C" w14:textId="04162B5A" w:rsidR="001F3EA5" w:rsidRPr="001F3EA5" w:rsidRDefault="001F3EA5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5">
              <w:rPr>
                <w:rFonts w:ascii="Times New Roman" w:hAnsi="Times New Roman" w:cs="Times New Roman"/>
                <w:sz w:val="20"/>
                <w:szCs w:val="20"/>
              </w:rPr>
              <w:t>Does the same individual that approves payments write the checks?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</w:tcPr>
          <w:p w14:paraId="73842E52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F1EE62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3EA5" w:rsidRPr="00E87B40" w14:paraId="67589EAF" w14:textId="77777777" w:rsidTr="00C272A6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1686C" w14:textId="28E55A63" w:rsidR="001F3EA5" w:rsidRPr="001F3EA5" w:rsidRDefault="001F3EA5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5">
              <w:rPr>
                <w:rFonts w:ascii="Times New Roman" w:hAnsi="Times New Roman" w:cs="Times New Roman"/>
                <w:sz w:val="20"/>
                <w:szCs w:val="20"/>
              </w:rPr>
              <w:t xml:space="preserve">Have Authorized Signers changed during the last Fiscal Year?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5F2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F2B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3EA5" w:rsidRPr="00E87B40" w14:paraId="590642E8" w14:textId="77777777" w:rsidTr="00C272A6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F542B" w14:textId="0D1C7F15" w:rsidR="001F3EA5" w:rsidRPr="001F3EA5" w:rsidRDefault="001F3EA5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5">
              <w:rPr>
                <w:rFonts w:ascii="Times New Roman" w:hAnsi="Times New Roman" w:cs="Times New Roman"/>
                <w:sz w:val="20"/>
                <w:szCs w:val="20"/>
              </w:rPr>
              <w:t xml:space="preserve">Are Financial Records maintained in a computerized system? 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589CC857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11BE9FD4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3EA5" w:rsidRPr="00E87B40" w14:paraId="6C0776CE" w14:textId="77777777" w:rsidTr="00C272A6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AE18B" w14:textId="7BEFECD6" w:rsidR="001F3EA5" w:rsidRPr="001F3EA5" w:rsidRDefault="001F3EA5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5">
              <w:rPr>
                <w:rFonts w:ascii="Times New Roman" w:hAnsi="Times New Roman" w:cs="Times New Roman"/>
                <w:sz w:val="20"/>
                <w:szCs w:val="20"/>
              </w:rPr>
              <w:t>Are Audits performed Annually by an independent professional?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</w:tcPr>
          <w:p w14:paraId="2A1B364A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70FE6F79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3EA5" w:rsidRPr="00E87B40" w14:paraId="41602804" w14:textId="77777777" w:rsidTr="00C272A6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7937C" w14:textId="408BDF99" w:rsidR="001F3EA5" w:rsidRPr="001F3EA5" w:rsidRDefault="001F3EA5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3EA5">
              <w:rPr>
                <w:rFonts w:ascii="Times New Roman" w:hAnsi="Times New Roman" w:cs="Times New Roman"/>
                <w:sz w:val="20"/>
                <w:szCs w:val="20"/>
              </w:rPr>
              <w:t>Of the most recent Annual Audit was the Opinion Unqualified?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</w:tcPr>
          <w:p w14:paraId="3AE1E03A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0663E54B" w14:textId="77777777" w:rsidR="001F3EA5" w:rsidRPr="00E87B40" w:rsidRDefault="001F3EA5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72A6" w:rsidRPr="00E87B40" w14:paraId="7BA49901" w14:textId="77777777" w:rsidTr="00C272A6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3CFBB" w14:textId="72038A53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272A6">
              <w:rPr>
                <w:rFonts w:ascii="Times New Roman" w:hAnsi="Times New Roman" w:cs="Times New Roman"/>
                <w:sz w:val="18"/>
                <w:szCs w:val="18"/>
              </w:rPr>
              <w:t xml:space="preserve">Does the Board receive regular Reports of the Financial Condition of the Organization? 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3D14F6E6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6850B7B5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72A6" w:rsidRPr="00E87B40" w14:paraId="4EBFB601" w14:textId="77777777" w:rsidTr="00C272A6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84387" w14:textId="683A7A4A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>Is the mail processed by a different individual than the person signing checks?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4C238415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098F0501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72A6" w:rsidRPr="00E87B40" w14:paraId="58440906" w14:textId="77777777" w:rsidTr="00F601D0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65CD3" w14:textId="1B6780BA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>Are funds promptly deposited (weekly)?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1A63C83F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0105D835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72A6" w:rsidRPr="00E87B40" w14:paraId="0D89549B" w14:textId="77777777" w:rsidTr="00F601D0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63DD" w14:textId="601960BC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 xml:space="preserve">Does the same individual accept Documents, funds, and deposit them? 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389FE310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68D6A51E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687F7694" w14:textId="77777777" w:rsidR="00C272A6" w:rsidRDefault="00C272A6" w:rsidP="00C272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And b</w:t>
      </w:r>
      <w:r w:rsidRPr="004F2825">
        <w:rPr>
          <w:rFonts w:ascii="Times New Roman" w:hAnsi="Times New Roman" w:cs="Times New Roman"/>
          <w:sz w:val="20"/>
          <w:szCs w:val="20"/>
        </w:rPr>
        <w:t>y Whom: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4310"/>
        <w:gridCol w:w="4330"/>
      </w:tblGrid>
      <w:tr w:rsidR="00C272A6" w14:paraId="0D52E74A" w14:textId="77777777" w:rsidTr="00F601D0">
        <w:trPr>
          <w:trHeight w:val="47"/>
        </w:trPr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2350F" w14:textId="77777777" w:rsidR="00C272A6" w:rsidRDefault="00C272A6" w:rsidP="00F6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A6574" w14:textId="77777777" w:rsidR="00C272A6" w:rsidRDefault="00C272A6" w:rsidP="00F6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</w:tbl>
    <w:p w14:paraId="451B059F" w14:textId="77777777" w:rsidR="00C272A6" w:rsidRDefault="00C272A6" w:rsidP="00C272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7576"/>
        <w:gridCol w:w="529"/>
        <w:gridCol w:w="535"/>
      </w:tblGrid>
      <w:tr w:rsidR="00C272A6" w:rsidRPr="00E87B40" w14:paraId="03A64CFB" w14:textId="77777777" w:rsidTr="00F601D0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B9306" w14:textId="3E4B6884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>Are Cash Receipts directly associated with Bank Deposits?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1BB4333C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6B1E4768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72A6" w:rsidRPr="00E87B40" w14:paraId="5EB30979" w14:textId="77777777" w:rsidTr="00F601D0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92DBD" w14:textId="5A5A0155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>Do individuals that handle cash also post the activity?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489C770A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358F8A22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72A6" w:rsidRPr="00E87B40" w14:paraId="22E005C7" w14:textId="77777777" w:rsidTr="00F601D0">
        <w:tc>
          <w:tcPr>
            <w:tcW w:w="7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E5290" w14:textId="17E8AD74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>Are all expenditures Approved by the Board prior disbursement?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0C0235E8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35" w:type="dxa"/>
          </w:tcPr>
          <w:p w14:paraId="4BDAC5B8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074A6648" w14:textId="77777777" w:rsidR="00C272A6" w:rsidRDefault="00C272A6" w:rsidP="00C272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If no, by Whom: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4310"/>
        <w:gridCol w:w="4330"/>
      </w:tblGrid>
      <w:tr w:rsidR="00C272A6" w14:paraId="602D3919" w14:textId="77777777" w:rsidTr="00F601D0">
        <w:trPr>
          <w:trHeight w:val="47"/>
        </w:trPr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4A2B9" w14:textId="77777777" w:rsidR="00C272A6" w:rsidRDefault="00C272A6" w:rsidP="00F6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36BD8" w14:textId="77777777" w:rsidR="00C272A6" w:rsidRDefault="00C272A6" w:rsidP="00F6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</w:tr>
    </w:tbl>
    <w:p w14:paraId="157F5FF8" w14:textId="77777777" w:rsidR="00C272A6" w:rsidRPr="004F2825" w:rsidRDefault="00C272A6" w:rsidP="00C272A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564" w:type="dxa"/>
        <w:tblInd w:w="720" w:type="dxa"/>
        <w:tblLook w:val="04A0" w:firstRow="1" w:lastRow="0" w:firstColumn="1" w:lastColumn="0" w:noHBand="0" w:noVBand="1"/>
      </w:tblPr>
      <w:tblGrid>
        <w:gridCol w:w="7574"/>
        <w:gridCol w:w="529"/>
        <w:gridCol w:w="461"/>
      </w:tblGrid>
      <w:tr w:rsidR="00C272A6" w:rsidRPr="00E87B40" w14:paraId="6AE78EA0" w14:textId="77777777" w:rsidTr="00C272A6">
        <w:tc>
          <w:tcPr>
            <w:tcW w:w="7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82F35" w14:textId="2A363559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>Are Payroll Withholdings reconciled to Payroll Reports?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2317A6A6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1" w:type="dxa"/>
          </w:tcPr>
          <w:p w14:paraId="5D60F017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72A6" w:rsidRPr="00E87B40" w14:paraId="7BCF4019" w14:textId="77777777" w:rsidTr="00C272A6">
        <w:tc>
          <w:tcPr>
            <w:tcW w:w="7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A7720" w14:textId="0C9CC2A9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>Are Withholding Taxes remitted timely?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6638D7B2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1" w:type="dxa"/>
          </w:tcPr>
          <w:p w14:paraId="2DB7B609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72A6" w:rsidRPr="00E87B40" w14:paraId="1AC775A7" w14:textId="77777777" w:rsidTr="00C272A6">
        <w:tc>
          <w:tcPr>
            <w:tcW w:w="7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1AD98" w14:textId="1A14DDFB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>Are detailed Cash Receipts &amp; Cash Disbursements Journals Maintained?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5A9D7A0E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1" w:type="dxa"/>
          </w:tcPr>
          <w:p w14:paraId="6660631E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72A6" w:rsidRPr="00E87B40" w14:paraId="43440DC4" w14:textId="77777777" w:rsidTr="00C272A6">
        <w:tc>
          <w:tcPr>
            <w:tcW w:w="7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F018" w14:textId="11876F6E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>Are General Ledger &amp; Subsidiary ledgers kept up to date &amp; reconciled Monthly?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</w:tcPr>
          <w:p w14:paraId="514AA9AD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1" w:type="dxa"/>
          </w:tcPr>
          <w:p w14:paraId="385C2D56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72A6" w:rsidRPr="00E87B40" w14:paraId="652F7EB4" w14:textId="77777777" w:rsidTr="00C272A6">
        <w:tc>
          <w:tcPr>
            <w:tcW w:w="7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10EBD" w14:textId="01DD52F2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>Is Computer Data backed up Daily &amp; Source documents retained?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030F4713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1" w:type="dxa"/>
          </w:tcPr>
          <w:p w14:paraId="7C265248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272A6" w:rsidRPr="00E87B40" w14:paraId="602DD7D7" w14:textId="77777777" w:rsidTr="00C272A6">
        <w:tc>
          <w:tcPr>
            <w:tcW w:w="7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B2B85" w14:textId="6E7F71DC" w:rsidR="00C272A6" w:rsidRPr="00C272A6" w:rsidRDefault="00C272A6" w:rsidP="00C71C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2A6">
              <w:rPr>
                <w:rFonts w:ascii="Times New Roman" w:hAnsi="Times New Roman" w:cs="Times New Roman"/>
                <w:sz w:val="20"/>
                <w:szCs w:val="20"/>
              </w:rPr>
              <w:t>Do the Individuals that handle cash or prepare checks reconcile Bank Statements?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0701838F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1" w:type="dxa"/>
          </w:tcPr>
          <w:p w14:paraId="6020AA30" w14:textId="77777777" w:rsidR="00C272A6" w:rsidRPr="00E87B40" w:rsidRDefault="00C272A6" w:rsidP="00F6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24D0E3A8" w14:textId="77777777" w:rsidR="00C272A6" w:rsidRPr="004F2825" w:rsidRDefault="00C272A6" w:rsidP="00C272A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610"/>
        <w:gridCol w:w="1525"/>
      </w:tblGrid>
      <w:tr w:rsidR="001E0C96" w14:paraId="5CCC1693" w14:textId="77777777" w:rsidTr="001E0C96"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1A9B2" w14:textId="77777777" w:rsidR="001E0C96" w:rsidRDefault="001E0C96" w:rsidP="001E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80C06" w14:textId="77777777" w:rsidR="001E0C96" w:rsidRDefault="001E0C96" w:rsidP="001E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20D7C" w14:textId="77777777" w:rsidR="001E0C96" w:rsidRDefault="001E0C96" w:rsidP="001E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C96" w14:paraId="41CADDC9" w14:textId="77777777" w:rsidTr="001E0C96"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AFF03" w14:textId="02CA3B67" w:rsidR="001E0C96" w:rsidRDefault="001E0C96" w:rsidP="001A7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r w:rsidR="001A72A8">
              <w:rPr>
                <w:rFonts w:ascii="Times New Roman" w:hAnsi="Times New Roman" w:cs="Times New Roman"/>
                <w:sz w:val="20"/>
                <w:szCs w:val="20"/>
              </w:rPr>
              <w:t xml:space="preserve"> of Person Completing this form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5E85D" w14:textId="5F5DE1AD" w:rsidR="001E0C96" w:rsidRDefault="001E0C96" w:rsidP="001E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FFC32" w14:textId="0824C1B5" w:rsidR="001E0C96" w:rsidRDefault="001E0C96" w:rsidP="001E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1DE3F7C0" w14:textId="77777777" w:rsidR="00C272A6" w:rsidRDefault="00C272A6" w:rsidP="00C272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07AFAF" w14:textId="77777777" w:rsidR="001A72A8" w:rsidRDefault="001A72A8" w:rsidP="00882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D31BE4" w14:textId="208A5B9D" w:rsidR="001279BC" w:rsidRDefault="001279BC" w:rsidP="00882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to be Completed </w:t>
      </w:r>
      <w:r w:rsidR="0088288D">
        <w:rPr>
          <w:rFonts w:ascii="Times New Roman" w:hAnsi="Times New Roman" w:cs="Times New Roman"/>
          <w:sz w:val="24"/>
          <w:szCs w:val="24"/>
        </w:rPr>
        <w:t>as an Award Condition and/or as Special Conditions.</w:t>
      </w:r>
    </w:p>
    <w:p w14:paraId="34ABCF46" w14:textId="1BEB8094" w:rsidR="001F3EA5" w:rsidRDefault="001F3EA5" w:rsidP="001F3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0637D" w14:textId="06274160" w:rsidR="001A72A8" w:rsidRDefault="001A72A8" w:rsidP="001A7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="0088288D">
        <w:rPr>
          <w:rFonts w:ascii="Times New Roman" w:hAnsi="Times New Roman" w:cs="Times New Roman"/>
          <w:sz w:val="24"/>
          <w:szCs w:val="24"/>
        </w:rPr>
        <w:t>you.</w:t>
      </w:r>
    </w:p>
    <w:p w14:paraId="27B3DD00" w14:textId="77777777" w:rsidR="001F3EA5" w:rsidRDefault="001F3EA5" w:rsidP="001F3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16FCB" w14:textId="77777777" w:rsidR="001F3EA5" w:rsidRDefault="001F3EA5" w:rsidP="001F3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EAC8B" w14:textId="77777777" w:rsidR="001F3EA5" w:rsidRDefault="001F3EA5" w:rsidP="001F3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90CD2" w14:textId="1CC9B579" w:rsidR="00D55E83" w:rsidRDefault="00D55E83" w:rsidP="006A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CC54A" w14:textId="77777777" w:rsidR="003E2D70" w:rsidRPr="004F2825" w:rsidRDefault="003E2D70" w:rsidP="006A175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2D70" w:rsidRPr="004F2825" w:rsidSect="000A34EC">
      <w:footerReference w:type="default" r:id="rId8"/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DDAD" w14:textId="77777777" w:rsidR="008A2EE7" w:rsidRDefault="008A2EE7" w:rsidP="008A2EE7">
      <w:pPr>
        <w:spacing w:after="0" w:line="240" w:lineRule="auto"/>
      </w:pPr>
      <w:r>
        <w:separator/>
      </w:r>
    </w:p>
  </w:endnote>
  <w:endnote w:type="continuationSeparator" w:id="0">
    <w:p w14:paraId="411FA4EF" w14:textId="77777777" w:rsidR="008A2EE7" w:rsidRDefault="008A2EE7" w:rsidP="008A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10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37548" w14:textId="5AF326B6" w:rsidR="008A2EE7" w:rsidRDefault="008A2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F4C1B" w14:textId="52271953" w:rsidR="008A2EE7" w:rsidRDefault="008A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AA4CF" w14:textId="77777777" w:rsidR="008A2EE7" w:rsidRDefault="008A2EE7" w:rsidP="008A2EE7">
      <w:pPr>
        <w:spacing w:after="0" w:line="240" w:lineRule="auto"/>
      </w:pPr>
      <w:r>
        <w:separator/>
      </w:r>
    </w:p>
  </w:footnote>
  <w:footnote w:type="continuationSeparator" w:id="0">
    <w:p w14:paraId="53460297" w14:textId="77777777" w:rsidR="008A2EE7" w:rsidRDefault="008A2EE7" w:rsidP="008A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5E71"/>
    <w:multiLevelType w:val="hybridMultilevel"/>
    <w:tmpl w:val="B8960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A57"/>
    <w:multiLevelType w:val="hybridMultilevel"/>
    <w:tmpl w:val="728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6597"/>
    <w:multiLevelType w:val="hybridMultilevel"/>
    <w:tmpl w:val="8AAA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4D2"/>
    <w:multiLevelType w:val="hybridMultilevel"/>
    <w:tmpl w:val="8AAA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51EB"/>
    <w:multiLevelType w:val="hybridMultilevel"/>
    <w:tmpl w:val="3C90D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BD"/>
    <w:rsid w:val="0001639A"/>
    <w:rsid w:val="00026FCC"/>
    <w:rsid w:val="00043BAA"/>
    <w:rsid w:val="000711E7"/>
    <w:rsid w:val="0007281D"/>
    <w:rsid w:val="000942E9"/>
    <w:rsid w:val="000A34EC"/>
    <w:rsid w:val="000F4136"/>
    <w:rsid w:val="00111BAA"/>
    <w:rsid w:val="001279BC"/>
    <w:rsid w:val="00141507"/>
    <w:rsid w:val="001437EA"/>
    <w:rsid w:val="0015235D"/>
    <w:rsid w:val="0016158B"/>
    <w:rsid w:val="00183506"/>
    <w:rsid w:val="00187473"/>
    <w:rsid w:val="001A72A8"/>
    <w:rsid w:val="001E0C96"/>
    <w:rsid w:val="001E2749"/>
    <w:rsid w:val="001F3EA5"/>
    <w:rsid w:val="0023123A"/>
    <w:rsid w:val="00234E22"/>
    <w:rsid w:val="002451EE"/>
    <w:rsid w:val="00261B68"/>
    <w:rsid w:val="00273309"/>
    <w:rsid w:val="002772C8"/>
    <w:rsid w:val="002B1267"/>
    <w:rsid w:val="002B4389"/>
    <w:rsid w:val="002B7BD2"/>
    <w:rsid w:val="002F3EE7"/>
    <w:rsid w:val="00303478"/>
    <w:rsid w:val="00361F97"/>
    <w:rsid w:val="003B0705"/>
    <w:rsid w:val="003B25F4"/>
    <w:rsid w:val="003C1931"/>
    <w:rsid w:val="003E2D70"/>
    <w:rsid w:val="004118FD"/>
    <w:rsid w:val="00430269"/>
    <w:rsid w:val="00432EA9"/>
    <w:rsid w:val="00437C59"/>
    <w:rsid w:val="004573C9"/>
    <w:rsid w:val="00481D59"/>
    <w:rsid w:val="004962D5"/>
    <w:rsid w:val="004A38B5"/>
    <w:rsid w:val="004F2825"/>
    <w:rsid w:val="00524B71"/>
    <w:rsid w:val="00537FC7"/>
    <w:rsid w:val="0054029C"/>
    <w:rsid w:val="00552A4A"/>
    <w:rsid w:val="005B3B0C"/>
    <w:rsid w:val="005B3BBA"/>
    <w:rsid w:val="005D5218"/>
    <w:rsid w:val="005F4C05"/>
    <w:rsid w:val="00601576"/>
    <w:rsid w:val="006073C8"/>
    <w:rsid w:val="006321BD"/>
    <w:rsid w:val="00632604"/>
    <w:rsid w:val="00673BEB"/>
    <w:rsid w:val="00675A4B"/>
    <w:rsid w:val="006A1752"/>
    <w:rsid w:val="006A73CA"/>
    <w:rsid w:val="007107BD"/>
    <w:rsid w:val="00722F71"/>
    <w:rsid w:val="00762DD9"/>
    <w:rsid w:val="007C11CF"/>
    <w:rsid w:val="007E5789"/>
    <w:rsid w:val="00810D97"/>
    <w:rsid w:val="00841CDF"/>
    <w:rsid w:val="00846651"/>
    <w:rsid w:val="00874E6C"/>
    <w:rsid w:val="00877E76"/>
    <w:rsid w:val="008825E9"/>
    <w:rsid w:val="0088288D"/>
    <w:rsid w:val="00894A75"/>
    <w:rsid w:val="008A2EE7"/>
    <w:rsid w:val="008A77FC"/>
    <w:rsid w:val="008B5B11"/>
    <w:rsid w:val="00912C30"/>
    <w:rsid w:val="0091735B"/>
    <w:rsid w:val="00921C60"/>
    <w:rsid w:val="009E0C6B"/>
    <w:rsid w:val="00A068A9"/>
    <w:rsid w:val="00A20906"/>
    <w:rsid w:val="00A311C3"/>
    <w:rsid w:val="00A41C10"/>
    <w:rsid w:val="00A704DA"/>
    <w:rsid w:val="00A9091B"/>
    <w:rsid w:val="00AB7F68"/>
    <w:rsid w:val="00AD30A7"/>
    <w:rsid w:val="00AF3BEC"/>
    <w:rsid w:val="00B15D0C"/>
    <w:rsid w:val="00B32867"/>
    <w:rsid w:val="00B43044"/>
    <w:rsid w:val="00BC339D"/>
    <w:rsid w:val="00BD2628"/>
    <w:rsid w:val="00C137E0"/>
    <w:rsid w:val="00C2497C"/>
    <w:rsid w:val="00C272A6"/>
    <w:rsid w:val="00C5403C"/>
    <w:rsid w:val="00C62414"/>
    <w:rsid w:val="00C71C6A"/>
    <w:rsid w:val="00C80BB2"/>
    <w:rsid w:val="00C81D1F"/>
    <w:rsid w:val="00CA1E13"/>
    <w:rsid w:val="00CB7F3B"/>
    <w:rsid w:val="00CE3171"/>
    <w:rsid w:val="00CE3E15"/>
    <w:rsid w:val="00D25E9B"/>
    <w:rsid w:val="00D32687"/>
    <w:rsid w:val="00D55E83"/>
    <w:rsid w:val="00D61A10"/>
    <w:rsid w:val="00D84A81"/>
    <w:rsid w:val="00DD165E"/>
    <w:rsid w:val="00DE70DB"/>
    <w:rsid w:val="00E15934"/>
    <w:rsid w:val="00E40430"/>
    <w:rsid w:val="00E60E4A"/>
    <w:rsid w:val="00E87B40"/>
    <w:rsid w:val="00EC2CAA"/>
    <w:rsid w:val="00EC2E1D"/>
    <w:rsid w:val="00EC2E90"/>
    <w:rsid w:val="00EE5FCD"/>
    <w:rsid w:val="00F1708C"/>
    <w:rsid w:val="00F37BFA"/>
    <w:rsid w:val="00F53EFF"/>
    <w:rsid w:val="00F55CBC"/>
    <w:rsid w:val="00F61FBF"/>
    <w:rsid w:val="00F62A27"/>
    <w:rsid w:val="00F63D75"/>
    <w:rsid w:val="00F843B3"/>
    <w:rsid w:val="00F84AA4"/>
    <w:rsid w:val="00F91B0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E51D3"/>
  <w15:chartTrackingRefBased/>
  <w15:docId w15:val="{49E48F6A-5FE7-4F45-B743-626A7CC2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E7"/>
  </w:style>
  <w:style w:type="paragraph" w:styleId="Footer">
    <w:name w:val="footer"/>
    <w:basedOn w:val="Normal"/>
    <w:link w:val="FooterChar"/>
    <w:uiPriority w:val="99"/>
    <w:unhideWhenUsed/>
    <w:rsid w:val="008A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YSSN3WUNHHSM-535129369-6681</_dlc_DocId>
    <_dlc_DocIdUrl xmlns="b0572314-4400-4c30-b6be-af21dc0ec631">
      <Url>https://outside.vermont.gov/agency/ACCD/_layouts/15/DocIdRedir.aspx?ID=YSSN3WUNHHSM-535129369-6681</Url>
      <Description>YSSN3WUNHHSM-535129369-6681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9AC948-66FB-4C43-AC6E-72F46EB1C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9460B-7FF4-4E75-A40A-5DDEF02B8ABF}"/>
</file>

<file path=customXml/itemProps3.xml><?xml version="1.0" encoding="utf-8"?>
<ds:datastoreItem xmlns:ds="http://schemas.openxmlformats.org/officeDocument/2006/customXml" ds:itemID="{580B15A6-EC01-4979-8599-FE726CA93EFD}"/>
</file>

<file path=customXml/itemProps4.xml><?xml version="1.0" encoding="utf-8"?>
<ds:datastoreItem xmlns:ds="http://schemas.openxmlformats.org/officeDocument/2006/customXml" ds:itemID="{224D0884-A140-42A2-88DC-F1B61D94D3ED}"/>
</file>

<file path=customXml/itemProps5.xml><?xml version="1.0" encoding="utf-8"?>
<ds:datastoreItem xmlns:ds="http://schemas.openxmlformats.org/officeDocument/2006/customXml" ds:itemID="{B2943771-680F-4E19-9787-392B747C2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Juliann</dc:creator>
  <cp:keywords/>
  <dc:description/>
  <cp:lastModifiedBy>Blondin, Cindy</cp:lastModifiedBy>
  <cp:revision>14</cp:revision>
  <dcterms:created xsi:type="dcterms:W3CDTF">2021-01-07T13:45:00Z</dcterms:created>
  <dcterms:modified xsi:type="dcterms:W3CDTF">2021-01-07T19:21:00Z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6c3abebb-1560-41e8-a763-ed1ce95ff235</vt:lpwstr>
  </property>
</Properties>
</file>