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82BA2" w14:textId="4192CF20" w:rsidR="008A149C" w:rsidRDefault="00D51872" w:rsidP="00D51872">
      <w:pPr>
        <w:pStyle w:val="Heading1"/>
        <w:spacing w:line="240" w:lineRule="auto"/>
        <w:rPr>
          <w:b/>
          <w:bCs/>
          <w:sz w:val="48"/>
          <w:szCs w:val="48"/>
        </w:rPr>
      </w:pPr>
      <w:bookmarkStart w:id="0" w:name="_Hlk129959220"/>
      <w:r w:rsidRPr="00D51872">
        <w:rPr>
          <w:b/>
          <w:bCs/>
          <w:sz w:val="48"/>
          <w:szCs w:val="48"/>
        </w:rPr>
        <w:t>Vermont Community Development Board Meeting Agenda</w:t>
      </w:r>
    </w:p>
    <w:p w14:paraId="73A59518" w14:textId="5E6EE7E5" w:rsidR="00D51872" w:rsidRPr="00D51872" w:rsidRDefault="00D51872" w:rsidP="00D51872">
      <w:pPr>
        <w:jc w:val="center"/>
        <w:rPr>
          <w:sz w:val="36"/>
          <w:szCs w:val="36"/>
        </w:rPr>
      </w:pPr>
      <w:r w:rsidRPr="00D51872">
        <w:rPr>
          <w:sz w:val="36"/>
          <w:szCs w:val="36"/>
        </w:rPr>
        <w:t>CDBG-DR Funding Round 2</w:t>
      </w:r>
    </w:p>
    <w:p w14:paraId="58F5397A" w14:textId="64FBE0CE" w:rsidR="00D51872" w:rsidRPr="00D51872" w:rsidRDefault="00E159F6" w:rsidP="00E159F6">
      <w:pPr>
        <w:pStyle w:val="NormalLARGE-Centered"/>
      </w:pPr>
      <w:r w:rsidRPr="00D51872">
        <w:rPr>
          <w:sz w:val="36"/>
          <w:szCs w:val="36"/>
        </w:rPr>
        <w:t>April 2</w:t>
      </w:r>
      <w:r w:rsidR="007A30C7" w:rsidRPr="00D51872">
        <w:rPr>
          <w:sz w:val="36"/>
          <w:szCs w:val="36"/>
        </w:rPr>
        <w:t>, 202</w:t>
      </w:r>
      <w:r w:rsidR="00EE3C2F" w:rsidRPr="00D51872">
        <w:rPr>
          <w:sz w:val="36"/>
          <w:szCs w:val="36"/>
        </w:rPr>
        <w:t>6</w:t>
      </w:r>
      <w:r w:rsidR="007A30C7" w:rsidRPr="00D51872">
        <w:rPr>
          <w:sz w:val="36"/>
          <w:szCs w:val="36"/>
        </w:rPr>
        <w:t xml:space="preserve">, </w:t>
      </w:r>
      <w:r w:rsidRPr="00D51872">
        <w:rPr>
          <w:sz w:val="36"/>
          <w:szCs w:val="36"/>
        </w:rPr>
        <w:t>9</w:t>
      </w:r>
      <w:r w:rsidR="007E5483">
        <w:rPr>
          <w:sz w:val="36"/>
          <w:szCs w:val="36"/>
        </w:rPr>
        <w:t xml:space="preserve"> </w:t>
      </w:r>
      <w:r w:rsidRPr="00D51872">
        <w:rPr>
          <w:sz w:val="36"/>
          <w:szCs w:val="36"/>
        </w:rPr>
        <w:t>AM – 1</w:t>
      </w:r>
      <w:r w:rsidR="007E5483">
        <w:rPr>
          <w:sz w:val="36"/>
          <w:szCs w:val="36"/>
        </w:rPr>
        <w:t xml:space="preserve">0:30 </w:t>
      </w:r>
      <w:r w:rsidRPr="00D51872">
        <w:rPr>
          <w:sz w:val="36"/>
          <w:szCs w:val="36"/>
        </w:rPr>
        <w:t>AM</w:t>
      </w:r>
      <w:r w:rsidRPr="00D51872">
        <w:t xml:space="preserve"> </w:t>
      </w:r>
    </w:p>
    <w:p w14:paraId="127D5877" w14:textId="7420355D" w:rsidR="007831A0" w:rsidRDefault="007831A0" w:rsidP="007E5483">
      <w:pPr>
        <w:pStyle w:val="Heading3"/>
        <w:spacing w:before="240" w:after="0"/>
      </w:pPr>
    </w:p>
    <w:p w14:paraId="36FCCA3F" w14:textId="032AD0E0" w:rsidR="00D51872" w:rsidRPr="00D51872" w:rsidRDefault="00D51872" w:rsidP="007E5483">
      <w:pPr>
        <w:pStyle w:val="NormalLARGE-Centered"/>
        <w:jc w:val="left"/>
        <w:rPr>
          <w:b/>
          <w:bCs/>
        </w:rPr>
      </w:pPr>
      <w:r w:rsidRPr="00D51872">
        <w:rPr>
          <w:b/>
          <w:bCs/>
        </w:rPr>
        <w:t xml:space="preserve">Virtual Teams Meeting &amp; </w:t>
      </w:r>
      <w:r>
        <w:rPr>
          <w:b/>
          <w:bCs/>
        </w:rPr>
        <w:t xml:space="preserve">In-Person at the </w:t>
      </w:r>
      <w:r w:rsidRPr="00D51872">
        <w:rPr>
          <w:b/>
          <w:bCs/>
        </w:rPr>
        <w:t>National Life Building, Deane Davis Building 6</w:t>
      </w:r>
      <w:r w:rsidRPr="00D51872">
        <w:rPr>
          <w:b/>
          <w:bCs/>
          <w:vertAlign w:val="superscript"/>
        </w:rPr>
        <w:t>th</w:t>
      </w:r>
      <w:r w:rsidRPr="00D51872">
        <w:rPr>
          <w:b/>
          <w:bCs/>
        </w:rPr>
        <w:t xml:space="preserve"> Floor Calvin Coolidge Room</w:t>
      </w:r>
    </w:p>
    <w:bookmarkEnd w:id="0"/>
    <w:p w14:paraId="7A3AF5B7" w14:textId="77777777" w:rsidR="00D51872" w:rsidRDefault="00D51872" w:rsidP="00D51872">
      <w:pPr>
        <w:pStyle w:val="NormalLARGE-Centered"/>
        <w:jc w:val="left"/>
      </w:pPr>
      <w:r>
        <w:t xml:space="preserve">To join virtually, use </w:t>
      </w:r>
      <w:hyperlink r:id="rId11" w:history="1">
        <w:r w:rsidRPr="00D51872">
          <w:rPr>
            <w:rStyle w:val="Hyperlink"/>
          </w:rPr>
          <w:t>this Microsoft Teams Link</w:t>
        </w:r>
      </w:hyperlink>
    </w:p>
    <w:p w14:paraId="42F17759" w14:textId="77777777" w:rsidR="00D51872" w:rsidRDefault="00D51872" w:rsidP="00D51872">
      <w:pPr>
        <w:pStyle w:val="NormalLARGE-Centered"/>
        <w:jc w:val="left"/>
      </w:pPr>
      <w:r>
        <w:t>Meeting ID: 263 346 946 466 24</w:t>
      </w:r>
    </w:p>
    <w:p w14:paraId="447C7390" w14:textId="77777777" w:rsidR="00D51872" w:rsidRDefault="00D51872" w:rsidP="00D51872">
      <w:pPr>
        <w:pStyle w:val="NormalLARGE-Centered"/>
        <w:jc w:val="left"/>
      </w:pPr>
      <w:r>
        <w:t xml:space="preserve">Passcode: </w:t>
      </w:r>
      <w:r w:rsidRPr="00D51872">
        <w:t>gw6vF3Bs</w:t>
      </w:r>
    </w:p>
    <w:p w14:paraId="627F4432" w14:textId="77777777" w:rsidR="00D51872" w:rsidRDefault="00D51872" w:rsidP="00D51872">
      <w:pPr>
        <w:pStyle w:val="NormalLARGE-Centered"/>
        <w:jc w:val="left"/>
        <w:rPr>
          <w:b/>
          <w:bCs/>
        </w:rPr>
      </w:pPr>
    </w:p>
    <w:p w14:paraId="2DA80A21" w14:textId="79B2FC20" w:rsidR="00D51872" w:rsidRDefault="00D51872" w:rsidP="00D51872">
      <w:pPr>
        <w:pStyle w:val="NormalLARGE-Centered"/>
        <w:jc w:val="left"/>
        <w:rPr>
          <w:b/>
          <w:bCs/>
        </w:rPr>
      </w:pPr>
      <w:r w:rsidRPr="00D51872">
        <w:rPr>
          <w:b/>
          <w:bCs/>
        </w:rPr>
        <w:t>Agenda Items:</w:t>
      </w:r>
    </w:p>
    <w:p w14:paraId="7EC686D7" w14:textId="450CFDAA" w:rsidR="00D51872" w:rsidRPr="007E5483" w:rsidRDefault="00D51872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 w:rsidRPr="007E5483">
        <w:rPr>
          <w:sz w:val="28"/>
          <w:szCs w:val="28"/>
        </w:rPr>
        <w:t>9:00 am – 9:10 am: Public Comment Period</w:t>
      </w:r>
    </w:p>
    <w:p w14:paraId="3B491524" w14:textId="0C641951" w:rsidR="00D51872" w:rsidRDefault="00D51872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 w:rsidRPr="007E5483">
        <w:rPr>
          <w:sz w:val="28"/>
          <w:szCs w:val="28"/>
        </w:rPr>
        <w:t>9:10 am – 9:20 am: CDBG-DR Funding</w:t>
      </w:r>
      <w:r w:rsidR="007E5483" w:rsidRPr="007E5483">
        <w:rPr>
          <w:sz w:val="28"/>
          <w:szCs w:val="28"/>
        </w:rPr>
        <w:t xml:space="preserve"> &amp; Requirement Overview</w:t>
      </w:r>
    </w:p>
    <w:p w14:paraId="36DC3B1A" w14:textId="5EEBA812" w:rsidR="007E5483" w:rsidRDefault="007E5483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>
        <w:rPr>
          <w:sz w:val="28"/>
          <w:szCs w:val="28"/>
        </w:rPr>
        <w:t>9:20 am – 9:40 am: CDBG-DR Round 2 Application Review</w:t>
      </w:r>
    </w:p>
    <w:p w14:paraId="18DFFBAE" w14:textId="576FE94C" w:rsidR="007E5483" w:rsidRDefault="007E5483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>
        <w:rPr>
          <w:sz w:val="28"/>
          <w:szCs w:val="28"/>
        </w:rPr>
        <w:t>9:40 am – 9:50 am: Consent Agenda &amp; Funding Recommendations</w:t>
      </w:r>
    </w:p>
    <w:p w14:paraId="61E033B5" w14:textId="43E6C758" w:rsidR="007E5483" w:rsidRDefault="007E5483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>
        <w:rPr>
          <w:sz w:val="28"/>
          <w:szCs w:val="28"/>
        </w:rPr>
        <w:t>9:50 am – 10:30 am: Questions &amp; Discussion</w:t>
      </w:r>
    </w:p>
    <w:p w14:paraId="78DE1458" w14:textId="58E6B0DE" w:rsidR="007E5483" w:rsidRPr="007E5483" w:rsidRDefault="007E5483" w:rsidP="00D51872">
      <w:pPr>
        <w:pStyle w:val="NormalLARGE-Centered"/>
        <w:numPr>
          <w:ilvl w:val="0"/>
          <w:numId w:val="17"/>
        </w:numPr>
        <w:jc w:val="left"/>
        <w:rPr>
          <w:sz w:val="28"/>
          <w:szCs w:val="28"/>
        </w:rPr>
      </w:pPr>
      <w:r>
        <w:rPr>
          <w:sz w:val="28"/>
          <w:szCs w:val="28"/>
        </w:rPr>
        <w:t>10:30 am: Adjourn</w:t>
      </w:r>
    </w:p>
    <w:p w14:paraId="1D91B3FF" w14:textId="77777777" w:rsidR="00D51872" w:rsidRPr="00D51872" w:rsidRDefault="00D51872" w:rsidP="00D51872">
      <w:pPr>
        <w:pStyle w:val="NormalLARGE-Centered"/>
        <w:jc w:val="left"/>
      </w:pPr>
    </w:p>
    <w:p w14:paraId="5A6CB1CC" w14:textId="19FF7F79" w:rsidR="003D64F7" w:rsidRPr="00AA2EEE" w:rsidRDefault="003D64F7" w:rsidP="00D51872">
      <w:pPr>
        <w:pStyle w:val="Normal-NoSpaceAfter"/>
      </w:pPr>
    </w:p>
    <w:sectPr w:rsidR="003D64F7" w:rsidRPr="00AA2EEE" w:rsidSect="00C95C2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432" w:right="1440" w:bottom="1440" w:left="1440" w:header="432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73888" w14:textId="77777777" w:rsidR="00774567" w:rsidRDefault="00774567" w:rsidP="0081663F">
      <w:pPr>
        <w:spacing w:after="0"/>
      </w:pPr>
      <w:r>
        <w:separator/>
      </w:r>
    </w:p>
  </w:endnote>
  <w:endnote w:type="continuationSeparator" w:id="0">
    <w:p w14:paraId="68B0B943" w14:textId="77777777" w:rsidR="00774567" w:rsidRDefault="00774567" w:rsidP="00D4243C">
      <w:pPr>
        <w:spacing w:after="0"/>
      </w:pPr>
      <w:r>
        <w:continuationSeparator/>
      </w:r>
    </w:p>
    <w:p w14:paraId="5EC03F51" w14:textId="77777777" w:rsidR="00774567" w:rsidRDefault="00774567"/>
    <w:p w14:paraId="1049E98F" w14:textId="77777777" w:rsidR="00774567" w:rsidRDefault="00774567"/>
    <w:p w14:paraId="7E91D256" w14:textId="77777777" w:rsidR="00774567" w:rsidRDefault="00774567"/>
    <w:p w14:paraId="3B3F20B5" w14:textId="77777777" w:rsidR="00774567" w:rsidRDefault="00774567"/>
  </w:endnote>
  <w:endnote w:type="continuationNotice" w:id="1">
    <w:p w14:paraId="664AF3D6" w14:textId="77777777" w:rsidR="00774567" w:rsidRDefault="0077456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8A28" w14:textId="77777777" w:rsidR="00D7563C" w:rsidRDefault="00774567" w:rsidP="00D7563C">
    <w:pPr>
      <w:pStyle w:val="Header"/>
    </w:pPr>
    <w:r>
      <w:pict w14:anchorId="0016785F">
        <v:rect id="_x0000_i1025" style="width:468pt;height:1.5pt" o:hralign="center" o:hrstd="t" o:hrnoshade="t" o:hr="t" fillcolor="#303030 [3213]" stroked="f"/>
      </w:pict>
    </w:r>
  </w:p>
  <w:p w14:paraId="58D295F7" w14:textId="550603D7" w:rsidR="00117413" w:rsidRPr="00D36C40" w:rsidRDefault="00F75A83" w:rsidP="00D36C40">
    <w:pPr>
      <w:pStyle w:val="Footer"/>
    </w:pPr>
    <w:r>
      <w:t>CDBG-DR Round 2 CD Board meeting</w:t>
    </w:r>
    <w:r w:rsidR="00D36C40">
      <w:tab/>
    </w:r>
    <w:r w:rsidR="00D7563C" w:rsidRPr="00D36C40">
      <w:tab/>
    </w:r>
    <w:r w:rsidR="00D7563C" w:rsidRPr="00D36C40">
      <w:rPr>
        <w:noProof/>
      </w:rPr>
      <w:drawing>
        <wp:inline distT="0" distB="0" distL="0" distR="0" wp14:anchorId="7416280E" wp14:editId="77D67A48">
          <wp:extent cx="2112264" cy="264033"/>
          <wp:effectExtent l="0" t="0" r="2540" b="3175"/>
          <wp:docPr id="2070974246" name="Picture 2070974246" descr="Two-color State of Vermont Moon Over Mountain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974246" name="Picture 2070974246" descr="Two-color State of Vermont Moon Over Mountain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264" cy="264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CB1A" w14:textId="4AAE423E" w:rsidR="00B8237D" w:rsidRPr="00B8237D" w:rsidRDefault="00B8237D" w:rsidP="00B8237D">
    <w:pPr>
      <w:pStyle w:val="Footer"/>
    </w:pPr>
    <w:r w:rsidRPr="00C15F54">
      <w:rPr>
        <w:rStyle w:val="Bold"/>
      </w:rPr>
      <w:t xml:space="preserve">Page </w:t>
    </w:r>
    <w:r w:rsidRPr="00C15F54">
      <w:rPr>
        <w:rStyle w:val="Bold"/>
      </w:rPr>
      <w:fldChar w:fldCharType="begin"/>
    </w:r>
    <w:r w:rsidRPr="00C15F54">
      <w:rPr>
        <w:rStyle w:val="Bold"/>
      </w:rPr>
      <w:instrText xml:space="preserve"> PAGE   \* MERGEFORMAT </w:instrText>
    </w:r>
    <w:r w:rsidRPr="00C15F54">
      <w:rPr>
        <w:rStyle w:val="Bold"/>
      </w:rPr>
      <w:fldChar w:fldCharType="separate"/>
    </w:r>
    <w:r>
      <w:rPr>
        <w:rStyle w:val="Bold"/>
      </w:rPr>
      <w:t>3</w:t>
    </w:r>
    <w:r w:rsidRPr="00C15F54">
      <w:rPr>
        <w:rStyle w:val="Bold"/>
        <w:noProof/>
      </w:rPr>
      <w:fldChar w:fldCharType="end"/>
    </w:r>
    <w:r w:rsidRPr="00C15F54">
      <w:rPr>
        <w:rStyle w:val="Bold"/>
      </w:rPr>
      <w:t xml:space="preserve"> |</w:t>
    </w:r>
    <w:r w:rsidRPr="00C15F54">
      <w:t xml:space="preserve"> Date/Version: 9.8.2022 v1.6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3BB6" w14:textId="77777777" w:rsidR="00774567" w:rsidRDefault="00774567" w:rsidP="006D725C">
      <w:pPr>
        <w:spacing w:after="0"/>
      </w:pPr>
      <w:r>
        <w:separator/>
      </w:r>
    </w:p>
  </w:footnote>
  <w:footnote w:type="continuationSeparator" w:id="0">
    <w:p w14:paraId="4FC2B4EB" w14:textId="77777777" w:rsidR="00774567" w:rsidRDefault="00774567" w:rsidP="00D4243C">
      <w:pPr>
        <w:spacing w:after="0"/>
      </w:pPr>
      <w:r>
        <w:continuationSeparator/>
      </w:r>
    </w:p>
    <w:p w14:paraId="7BA3870A" w14:textId="77777777" w:rsidR="00774567" w:rsidRDefault="00774567"/>
    <w:p w14:paraId="4B808B82" w14:textId="77777777" w:rsidR="00774567" w:rsidRDefault="00774567"/>
    <w:p w14:paraId="1D74E441" w14:textId="77777777" w:rsidR="00774567" w:rsidRDefault="00774567"/>
    <w:p w14:paraId="286545EA" w14:textId="77777777" w:rsidR="00774567" w:rsidRDefault="00774567"/>
  </w:footnote>
  <w:footnote w:type="continuationNotice" w:id="1">
    <w:p w14:paraId="0D8953BC" w14:textId="77777777" w:rsidR="00774567" w:rsidRDefault="0077456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12DE" w14:textId="1E0CF090" w:rsidR="00D36C40" w:rsidRPr="00D51872" w:rsidRDefault="00EE3C2F" w:rsidP="00D36C40">
    <w:pPr>
      <w:pStyle w:val="SOVEntityName"/>
      <w:rPr>
        <w:sz w:val="28"/>
        <w:szCs w:val="28"/>
      </w:rPr>
    </w:pPr>
    <w:r w:rsidRPr="00D51872">
      <w:rPr>
        <w:sz w:val="28"/>
        <w:szCs w:val="28"/>
      </w:rPr>
      <w:t>Vermont Agency of Commerce and Community Development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1C6A" w14:textId="51B9D724" w:rsidR="00B8237D" w:rsidRPr="00A02257" w:rsidRDefault="00B8237D" w:rsidP="00B8237D">
    <w:pPr>
      <w:pStyle w:val="Header"/>
      <w:rPr>
        <w:rStyle w:val="Bold"/>
      </w:rPr>
    </w:pPr>
    <w:r w:rsidRPr="00A02257">
      <w:t>State of Vermont</w:t>
    </w:r>
    <w:r w:rsidRPr="00A02257">
      <w:br/>
    </w:r>
    <w:r w:rsidRPr="00A02257">
      <w:rPr>
        <w:rStyle w:val="Bold"/>
      </w:rPr>
      <w:t>State Strategic Plan FY2023–FY2025</w:t>
    </w:r>
  </w:p>
  <w:p w14:paraId="361BCD96" w14:textId="664ECC5A" w:rsidR="00B8237D" w:rsidRDefault="00774567" w:rsidP="00B8237D">
    <w:pPr>
      <w:pStyle w:val="Header"/>
      <w:spacing w:after="240"/>
    </w:pPr>
    <w:r>
      <w:pict w14:anchorId="6630C804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44090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665115D"/>
    <w:multiLevelType w:val="multilevel"/>
    <w:tmpl w:val="A54E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EE528C"/>
    <w:multiLevelType w:val="multilevel"/>
    <w:tmpl w:val="08BC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A67215"/>
    <w:multiLevelType w:val="hybridMultilevel"/>
    <w:tmpl w:val="0DA498A2"/>
    <w:lvl w:ilvl="0" w:tplc="1FC04B66">
      <w:start w:val="1"/>
      <w:numFmt w:val="bullet"/>
      <w:pStyle w:val="ArrowsList"/>
      <w:lvlText w:val=""/>
      <w:lvlJc w:val="right"/>
      <w:pPr>
        <w:ind w:left="2160" w:hanging="360"/>
      </w:pPr>
      <w:rPr>
        <w:rFonts w:ascii="Wingdings 3" w:hAnsi="Wingdings 3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530374"/>
    <w:multiLevelType w:val="hybridMultilevel"/>
    <w:tmpl w:val="580E7CC2"/>
    <w:lvl w:ilvl="0" w:tplc="690A333A">
      <w:start w:val="1"/>
      <w:numFmt w:val="decimal"/>
      <w:lvlText w:val="%1."/>
      <w:lvlJc w:val="left"/>
      <w:pPr>
        <w:ind w:left="720" w:hanging="360"/>
      </w:pPr>
    </w:lvl>
    <w:lvl w:ilvl="1" w:tplc="9CD87756">
      <w:start w:val="1"/>
      <w:numFmt w:val="decimal"/>
      <w:lvlText w:val="%2."/>
      <w:lvlJc w:val="left"/>
      <w:pPr>
        <w:ind w:left="720" w:hanging="360"/>
      </w:pPr>
    </w:lvl>
    <w:lvl w:ilvl="2" w:tplc="C07E3426">
      <w:start w:val="1"/>
      <w:numFmt w:val="decimal"/>
      <w:lvlText w:val="%3."/>
      <w:lvlJc w:val="left"/>
      <w:pPr>
        <w:ind w:left="720" w:hanging="360"/>
      </w:pPr>
    </w:lvl>
    <w:lvl w:ilvl="3" w:tplc="B5ECAC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EBEE0C8">
      <w:start w:val="1"/>
      <w:numFmt w:val="decimal"/>
      <w:lvlText w:val="%5."/>
      <w:lvlJc w:val="left"/>
      <w:pPr>
        <w:ind w:left="720" w:hanging="360"/>
      </w:pPr>
    </w:lvl>
    <w:lvl w:ilvl="5" w:tplc="DA9040B6">
      <w:start w:val="1"/>
      <w:numFmt w:val="decimal"/>
      <w:lvlText w:val="%6."/>
      <w:lvlJc w:val="left"/>
      <w:pPr>
        <w:ind w:left="720" w:hanging="360"/>
      </w:pPr>
    </w:lvl>
    <w:lvl w:ilvl="6" w:tplc="F54E41CC">
      <w:start w:val="1"/>
      <w:numFmt w:val="decimal"/>
      <w:lvlText w:val="%7."/>
      <w:lvlJc w:val="left"/>
      <w:pPr>
        <w:ind w:left="720" w:hanging="360"/>
      </w:pPr>
    </w:lvl>
    <w:lvl w:ilvl="7" w:tplc="9D6490CA">
      <w:start w:val="1"/>
      <w:numFmt w:val="decimal"/>
      <w:lvlText w:val="%8."/>
      <w:lvlJc w:val="left"/>
      <w:pPr>
        <w:ind w:left="720" w:hanging="360"/>
      </w:pPr>
    </w:lvl>
    <w:lvl w:ilvl="8" w:tplc="432EB0BE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560375F2"/>
    <w:multiLevelType w:val="multilevel"/>
    <w:tmpl w:val="1D9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052E41"/>
    <w:multiLevelType w:val="multilevel"/>
    <w:tmpl w:val="82E6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CF2300"/>
    <w:multiLevelType w:val="multilevel"/>
    <w:tmpl w:val="E41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76B96"/>
    <w:multiLevelType w:val="hybridMultilevel"/>
    <w:tmpl w:val="4A04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74B74"/>
    <w:multiLevelType w:val="multilevel"/>
    <w:tmpl w:val="E5B4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FA1655"/>
    <w:multiLevelType w:val="hybridMultilevel"/>
    <w:tmpl w:val="A5F66E62"/>
    <w:lvl w:ilvl="0" w:tplc="42401CB2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E4BE1"/>
    <w:multiLevelType w:val="hybridMultilevel"/>
    <w:tmpl w:val="DD14CB6C"/>
    <w:lvl w:ilvl="0" w:tplc="14E05234">
      <w:start w:val="1"/>
      <w:numFmt w:val="decimal"/>
      <w:lvlText w:val="%1."/>
      <w:lvlJc w:val="left"/>
      <w:pPr>
        <w:ind w:left="720" w:hanging="360"/>
      </w:pPr>
    </w:lvl>
    <w:lvl w:ilvl="1" w:tplc="226852D2">
      <w:start w:val="1"/>
      <w:numFmt w:val="decimal"/>
      <w:lvlText w:val="%2."/>
      <w:lvlJc w:val="left"/>
      <w:pPr>
        <w:ind w:left="720" w:hanging="360"/>
      </w:pPr>
    </w:lvl>
    <w:lvl w:ilvl="2" w:tplc="C0866614">
      <w:start w:val="1"/>
      <w:numFmt w:val="decimal"/>
      <w:lvlText w:val="%3."/>
      <w:lvlJc w:val="left"/>
      <w:pPr>
        <w:ind w:left="720" w:hanging="360"/>
      </w:pPr>
    </w:lvl>
    <w:lvl w:ilvl="3" w:tplc="984E75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588FBBA">
      <w:start w:val="1"/>
      <w:numFmt w:val="decimal"/>
      <w:lvlText w:val="%5."/>
      <w:lvlJc w:val="left"/>
      <w:pPr>
        <w:ind w:left="720" w:hanging="360"/>
      </w:pPr>
    </w:lvl>
    <w:lvl w:ilvl="5" w:tplc="C3B8F83C">
      <w:start w:val="1"/>
      <w:numFmt w:val="decimal"/>
      <w:lvlText w:val="%6."/>
      <w:lvlJc w:val="left"/>
      <w:pPr>
        <w:ind w:left="720" w:hanging="360"/>
      </w:pPr>
    </w:lvl>
    <w:lvl w:ilvl="6" w:tplc="97EE2938">
      <w:start w:val="1"/>
      <w:numFmt w:val="decimal"/>
      <w:lvlText w:val="%7."/>
      <w:lvlJc w:val="left"/>
      <w:pPr>
        <w:ind w:left="720" w:hanging="360"/>
      </w:pPr>
    </w:lvl>
    <w:lvl w:ilvl="7" w:tplc="9CFE5C14">
      <w:start w:val="1"/>
      <w:numFmt w:val="decimal"/>
      <w:lvlText w:val="%8."/>
      <w:lvlJc w:val="left"/>
      <w:pPr>
        <w:ind w:left="720" w:hanging="360"/>
      </w:pPr>
    </w:lvl>
    <w:lvl w:ilvl="8" w:tplc="D2E646D2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7767090A"/>
    <w:multiLevelType w:val="hybridMultilevel"/>
    <w:tmpl w:val="D2161162"/>
    <w:lvl w:ilvl="0" w:tplc="2DCEC6C4">
      <w:start w:val="1"/>
      <w:numFmt w:val="decimal"/>
      <w:pStyle w:val="NumberedList"/>
      <w:lvlText w:val="%1."/>
      <w:lvlJc w:val="left"/>
      <w:pPr>
        <w:ind w:left="1224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4656"/>
    <w:multiLevelType w:val="hybridMultilevel"/>
    <w:tmpl w:val="A39C2878"/>
    <w:lvl w:ilvl="0" w:tplc="910AA7FC">
      <w:start w:val="1"/>
      <w:numFmt w:val="decimal"/>
      <w:lvlText w:val="%1."/>
      <w:lvlJc w:val="left"/>
      <w:pPr>
        <w:ind w:left="720" w:hanging="360"/>
      </w:pPr>
    </w:lvl>
    <w:lvl w:ilvl="1" w:tplc="F2F8D0B4">
      <w:start w:val="1"/>
      <w:numFmt w:val="decimal"/>
      <w:lvlText w:val="%2."/>
      <w:lvlJc w:val="left"/>
      <w:pPr>
        <w:ind w:left="720" w:hanging="360"/>
      </w:pPr>
    </w:lvl>
    <w:lvl w:ilvl="2" w:tplc="4482B4AA">
      <w:start w:val="1"/>
      <w:numFmt w:val="decimal"/>
      <w:lvlText w:val="%3."/>
      <w:lvlJc w:val="left"/>
      <w:pPr>
        <w:ind w:left="720" w:hanging="360"/>
      </w:pPr>
    </w:lvl>
    <w:lvl w:ilvl="3" w:tplc="F288CE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E5E1A5E">
      <w:start w:val="1"/>
      <w:numFmt w:val="decimal"/>
      <w:lvlText w:val="%5."/>
      <w:lvlJc w:val="left"/>
      <w:pPr>
        <w:ind w:left="720" w:hanging="360"/>
      </w:pPr>
    </w:lvl>
    <w:lvl w:ilvl="5" w:tplc="F6608204">
      <w:start w:val="1"/>
      <w:numFmt w:val="decimal"/>
      <w:lvlText w:val="%6."/>
      <w:lvlJc w:val="left"/>
      <w:pPr>
        <w:ind w:left="720" w:hanging="360"/>
      </w:pPr>
    </w:lvl>
    <w:lvl w:ilvl="6" w:tplc="64709830">
      <w:start w:val="1"/>
      <w:numFmt w:val="decimal"/>
      <w:lvlText w:val="%7."/>
      <w:lvlJc w:val="left"/>
      <w:pPr>
        <w:ind w:left="720" w:hanging="360"/>
      </w:pPr>
    </w:lvl>
    <w:lvl w:ilvl="7" w:tplc="164E0E9C">
      <w:start w:val="1"/>
      <w:numFmt w:val="decimal"/>
      <w:lvlText w:val="%8."/>
      <w:lvlJc w:val="left"/>
      <w:pPr>
        <w:ind w:left="720" w:hanging="360"/>
      </w:pPr>
    </w:lvl>
    <w:lvl w:ilvl="8" w:tplc="ECB21B98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7C7151BF"/>
    <w:multiLevelType w:val="hybridMultilevel"/>
    <w:tmpl w:val="84AC5204"/>
    <w:lvl w:ilvl="0" w:tplc="BD68B1C4">
      <w:start w:val="1"/>
      <w:numFmt w:val="decimal"/>
      <w:lvlText w:val="%1."/>
      <w:lvlJc w:val="left"/>
      <w:pPr>
        <w:ind w:left="720" w:hanging="360"/>
      </w:pPr>
    </w:lvl>
    <w:lvl w:ilvl="1" w:tplc="60F04394">
      <w:start w:val="1"/>
      <w:numFmt w:val="decimal"/>
      <w:lvlText w:val="%2."/>
      <w:lvlJc w:val="left"/>
      <w:pPr>
        <w:ind w:left="720" w:hanging="360"/>
      </w:pPr>
    </w:lvl>
    <w:lvl w:ilvl="2" w:tplc="DFF426BA">
      <w:start w:val="1"/>
      <w:numFmt w:val="decimal"/>
      <w:lvlText w:val="%3."/>
      <w:lvlJc w:val="left"/>
      <w:pPr>
        <w:ind w:left="720" w:hanging="360"/>
      </w:pPr>
    </w:lvl>
    <w:lvl w:ilvl="3" w:tplc="1B028752">
      <w:start w:val="1"/>
      <w:numFmt w:val="decimal"/>
      <w:lvlText w:val="%4."/>
      <w:lvlJc w:val="left"/>
      <w:pPr>
        <w:ind w:left="720" w:hanging="360"/>
      </w:pPr>
    </w:lvl>
    <w:lvl w:ilvl="4" w:tplc="E5C42A50">
      <w:start w:val="1"/>
      <w:numFmt w:val="decimal"/>
      <w:lvlText w:val="%5."/>
      <w:lvlJc w:val="left"/>
      <w:pPr>
        <w:ind w:left="720" w:hanging="360"/>
      </w:pPr>
    </w:lvl>
    <w:lvl w:ilvl="5" w:tplc="8EE8D8B2">
      <w:start w:val="1"/>
      <w:numFmt w:val="decimal"/>
      <w:lvlText w:val="%6."/>
      <w:lvlJc w:val="left"/>
      <w:pPr>
        <w:ind w:left="720" w:hanging="360"/>
      </w:pPr>
    </w:lvl>
    <w:lvl w:ilvl="6" w:tplc="C0E8373C">
      <w:start w:val="1"/>
      <w:numFmt w:val="decimal"/>
      <w:lvlText w:val="%7."/>
      <w:lvlJc w:val="left"/>
      <w:pPr>
        <w:ind w:left="720" w:hanging="360"/>
      </w:pPr>
    </w:lvl>
    <w:lvl w:ilvl="7" w:tplc="4CF48D5C">
      <w:start w:val="1"/>
      <w:numFmt w:val="decimal"/>
      <w:lvlText w:val="%8."/>
      <w:lvlJc w:val="left"/>
      <w:pPr>
        <w:ind w:left="720" w:hanging="360"/>
      </w:pPr>
    </w:lvl>
    <w:lvl w:ilvl="8" w:tplc="8ED62056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7FB7693A"/>
    <w:multiLevelType w:val="hybridMultilevel"/>
    <w:tmpl w:val="62F6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209168">
    <w:abstractNumId w:val="10"/>
  </w:num>
  <w:num w:numId="2" w16cid:durableId="996498818">
    <w:abstractNumId w:val="3"/>
  </w:num>
  <w:num w:numId="3" w16cid:durableId="1037466287">
    <w:abstractNumId w:val="0"/>
  </w:num>
  <w:num w:numId="4" w16cid:durableId="1841653153">
    <w:abstractNumId w:val="14"/>
  </w:num>
  <w:num w:numId="5" w16cid:durableId="100342868">
    <w:abstractNumId w:val="12"/>
  </w:num>
  <w:num w:numId="6" w16cid:durableId="2092582028">
    <w:abstractNumId w:val="12"/>
    <w:lvlOverride w:ilvl="0">
      <w:startOverride w:val="1"/>
    </w:lvlOverride>
  </w:num>
  <w:num w:numId="7" w16cid:durableId="135228138">
    <w:abstractNumId w:val="4"/>
  </w:num>
  <w:num w:numId="8" w16cid:durableId="815218992">
    <w:abstractNumId w:val="11"/>
  </w:num>
  <w:num w:numId="9" w16cid:durableId="1849754924">
    <w:abstractNumId w:val="13"/>
  </w:num>
  <w:num w:numId="10" w16cid:durableId="603465125">
    <w:abstractNumId w:val="6"/>
  </w:num>
  <w:num w:numId="11" w16cid:durableId="1922135855">
    <w:abstractNumId w:val="9"/>
  </w:num>
  <w:num w:numId="12" w16cid:durableId="1928614527">
    <w:abstractNumId w:val="1"/>
  </w:num>
  <w:num w:numId="13" w16cid:durableId="1434857337">
    <w:abstractNumId w:val="2"/>
  </w:num>
  <w:num w:numId="14" w16cid:durableId="1080172117">
    <w:abstractNumId w:val="7"/>
  </w:num>
  <w:num w:numId="15" w16cid:durableId="1745299348">
    <w:abstractNumId w:val="5"/>
  </w:num>
  <w:num w:numId="16" w16cid:durableId="660935102">
    <w:abstractNumId w:val="8"/>
  </w:num>
  <w:num w:numId="17" w16cid:durableId="99175660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FB"/>
    <w:rsid w:val="00010720"/>
    <w:rsid w:val="0001160F"/>
    <w:rsid w:val="00016C73"/>
    <w:rsid w:val="0002129F"/>
    <w:rsid w:val="000262DE"/>
    <w:rsid w:val="00026402"/>
    <w:rsid w:val="000526B1"/>
    <w:rsid w:val="00054B92"/>
    <w:rsid w:val="000558E0"/>
    <w:rsid w:val="00055D46"/>
    <w:rsid w:val="00057C2F"/>
    <w:rsid w:val="000721E9"/>
    <w:rsid w:val="000761BB"/>
    <w:rsid w:val="00087B76"/>
    <w:rsid w:val="00095F96"/>
    <w:rsid w:val="000A1C25"/>
    <w:rsid w:val="000A5B6D"/>
    <w:rsid w:val="000D3BA6"/>
    <w:rsid w:val="000F0433"/>
    <w:rsid w:val="000F75CC"/>
    <w:rsid w:val="00103C07"/>
    <w:rsid w:val="00104882"/>
    <w:rsid w:val="001054C9"/>
    <w:rsid w:val="00113B48"/>
    <w:rsid w:val="00114F42"/>
    <w:rsid w:val="00116DAB"/>
    <w:rsid w:val="00117413"/>
    <w:rsid w:val="00131DA2"/>
    <w:rsid w:val="001351FB"/>
    <w:rsid w:val="00154CB2"/>
    <w:rsid w:val="00164FA9"/>
    <w:rsid w:val="00195544"/>
    <w:rsid w:val="001B766A"/>
    <w:rsid w:val="001C0597"/>
    <w:rsid w:val="001C0DC5"/>
    <w:rsid w:val="001C39B8"/>
    <w:rsid w:val="001D1A83"/>
    <w:rsid w:val="001F2223"/>
    <w:rsid w:val="00202175"/>
    <w:rsid w:val="00202479"/>
    <w:rsid w:val="00203970"/>
    <w:rsid w:val="0021523F"/>
    <w:rsid w:val="00227FB0"/>
    <w:rsid w:val="0026189D"/>
    <w:rsid w:val="002647CC"/>
    <w:rsid w:val="00283571"/>
    <w:rsid w:val="002865E0"/>
    <w:rsid w:val="00287A61"/>
    <w:rsid w:val="002A1C93"/>
    <w:rsid w:val="002B177F"/>
    <w:rsid w:val="002C36CD"/>
    <w:rsid w:val="002C4527"/>
    <w:rsid w:val="002D2EF0"/>
    <w:rsid w:val="002F390D"/>
    <w:rsid w:val="002F44B8"/>
    <w:rsid w:val="003041FC"/>
    <w:rsid w:val="00304D57"/>
    <w:rsid w:val="003176A3"/>
    <w:rsid w:val="00321453"/>
    <w:rsid w:val="00331367"/>
    <w:rsid w:val="003418F2"/>
    <w:rsid w:val="00345448"/>
    <w:rsid w:val="003547EE"/>
    <w:rsid w:val="0036219C"/>
    <w:rsid w:val="00363441"/>
    <w:rsid w:val="00370DE2"/>
    <w:rsid w:val="0037430A"/>
    <w:rsid w:val="003823C7"/>
    <w:rsid w:val="00383CFE"/>
    <w:rsid w:val="003A2CC3"/>
    <w:rsid w:val="003B7C42"/>
    <w:rsid w:val="003D0EC4"/>
    <w:rsid w:val="003D463B"/>
    <w:rsid w:val="003D47B4"/>
    <w:rsid w:val="003D64F7"/>
    <w:rsid w:val="0040392E"/>
    <w:rsid w:val="004244AF"/>
    <w:rsid w:val="0042660A"/>
    <w:rsid w:val="00430325"/>
    <w:rsid w:val="004313C3"/>
    <w:rsid w:val="00437B3B"/>
    <w:rsid w:val="00450738"/>
    <w:rsid w:val="0045172D"/>
    <w:rsid w:val="004652E2"/>
    <w:rsid w:val="0048791B"/>
    <w:rsid w:val="004A0476"/>
    <w:rsid w:val="004B5231"/>
    <w:rsid w:val="004B5501"/>
    <w:rsid w:val="004C183E"/>
    <w:rsid w:val="004C504F"/>
    <w:rsid w:val="004C5F5E"/>
    <w:rsid w:val="004E5F9C"/>
    <w:rsid w:val="004F0652"/>
    <w:rsid w:val="004F7E0F"/>
    <w:rsid w:val="00514324"/>
    <w:rsid w:val="00521E3E"/>
    <w:rsid w:val="00522099"/>
    <w:rsid w:val="00536A86"/>
    <w:rsid w:val="005427A8"/>
    <w:rsid w:val="00547C4B"/>
    <w:rsid w:val="00550477"/>
    <w:rsid w:val="005510C1"/>
    <w:rsid w:val="00563FE0"/>
    <w:rsid w:val="00571B19"/>
    <w:rsid w:val="005837EE"/>
    <w:rsid w:val="005A7FCB"/>
    <w:rsid w:val="005D2700"/>
    <w:rsid w:val="005D3014"/>
    <w:rsid w:val="005E3CCA"/>
    <w:rsid w:val="005F138A"/>
    <w:rsid w:val="005F1BCD"/>
    <w:rsid w:val="005F2266"/>
    <w:rsid w:val="005F433D"/>
    <w:rsid w:val="005F4C40"/>
    <w:rsid w:val="00610A91"/>
    <w:rsid w:val="00611BF5"/>
    <w:rsid w:val="00612899"/>
    <w:rsid w:val="00612E4E"/>
    <w:rsid w:val="0063398A"/>
    <w:rsid w:val="0063478A"/>
    <w:rsid w:val="00644A01"/>
    <w:rsid w:val="006506AB"/>
    <w:rsid w:val="006524C3"/>
    <w:rsid w:val="00653A4E"/>
    <w:rsid w:val="006637E5"/>
    <w:rsid w:val="006678C3"/>
    <w:rsid w:val="00672943"/>
    <w:rsid w:val="00677231"/>
    <w:rsid w:val="00682CFB"/>
    <w:rsid w:val="00692137"/>
    <w:rsid w:val="006A2F76"/>
    <w:rsid w:val="006A7F30"/>
    <w:rsid w:val="006B1245"/>
    <w:rsid w:val="006B39ED"/>
    <w:rsid w:val="006B4CF8"/>
    <w:rsid w:val="006B54F8"/>
    <w:rsid w:val="006C4BFC"/>
    <w:rsid w:val="006D0E00"/>
    <w:rsid w:val="006D573A"/>
    <w:rsid w:val="006D725C"/>
    <w:rsid w:val="006E5013"/>
    <w:rsid w:val="006F0245"/>
    <w:rsid w:val="006F4221"/>
    <w:rsid w:val="006F4E06"/>
    <w:rsid w:val="0070396C"/>
    <w:rsid w:val="0070572B"/>
    <w:rsid w:val="00705BBE"/>
    <w:rsid w:val="00735E78"/>
    <w:rsid w:val="0074478A"/>
    <w:rsid w:val="007517F1"/>
    <w:rsid w:val="007631D8"/>
    <w:rsid w:val="0076386B"/>
    <w:rsid w:val="00774567"/>
    <w:rsid w:val="00780A53"/>
    <w:rsid w:val="007831A0"/>
    <w:rsid w:val="007845C8"/>
    <w:rsid w:val="007875B5"/>
    <w:rsid w:val="007A30C7"/>
    <w:rsid w:val="007B16D7"/>
    <w:rsid w:val="007C33D3"/>
    <w:rsid w:val="007E0305"/>
    <w:rsid w:val="007E47A9"/>
    <w:rsid w:val="007E5483"/>
    <w:rsid w:val="007F439B"/>
    <w:rsid w:val="008032F2"/>
    <w:rsid w:val="00815D7C"/>
    <w:rsid w:val="0081663F"/>
    <w:rsid w:val="0084404C"/>
    <w:rsid w:val="00852686"/>
    <w:rsid w:val="0086145B"/>
    <w:rsid w:val="00882A71"/>
    <w:rsid w:val="00883321"/>
    <w:rsid w:val="008A149C"/>
    <w:rsid w:val="008C6372"/>
    <w:rsid w:val="008C6F58"/>
    <w:rsid w:val="008D06B2"/>
    <w:rsid w:val="008D5BFB"/>
    <w:rsid w:val="008E5875"/>
    <w:rsid w:val="008F1F60"/>
    <w:rsid w:val="008F3254"/>
    <w:rsid w:val="008F5B47"/>
    <w:rsid w:val="008F769E"/>
    <w:rsid w:val="008F7F3B"/>
    <w:rsid w:val="00910884"/>
    <w:rsid w:val="00916AAF"/>
    <w:rsid w:val="00976027"/>
    <w:rsid w:val="009845EB"/>
    <w:rsid w:val="009C0017"/>
    <w:rsid w:val="009C44CA"/>
    <w:rsid w:val="009D75DB"/>
    <w:rsid w:val="009D7942"/>
    <w:rsid w:val="009F7E3F"/>
    <w:rsid w:val="00A020FC"/>
    <w:rsid w:val="00A02257"/>
    <w:rsid w:val="00A22EF2"/>
    <w:rsid w:val="00A2614B"/>
    <w:rsid w:val="00A265B5"/>
    <w:rsid w:val="00A3324C"/>
    <w:rsid w:val="00A4738A"/>
    <w:rsid w:val="00A475B7"/>
    <w:rsid w:val="00A54087"/>
    <w:rsid w:val="00A600FA"/>
    <w:rsid w:val="00A63D1B"/>
    <w:rsid w:val="00A9053F"/>
    <w:rsid w:val="00A910D9"/>
    <w:rsid w:val="00A92AA0"/>
    <w:rsid w:val="00A95E19"/>
    <w:rsid w:val="00AA2EEE"/>
    <w:rsid w:val="00AA4A72"/>
    <w:rsid w:val="00AD4170"/>
    <w:rsid w:val="00AD45AE"/>
    <w:rsid w:val="00AD6E47"/>
    <w:rsid w:val="00AD7FAE"/>
    <w:rsid w:val="00AE01FB"/>
    <w:rsid w:val="00AE63A9"/>
    <w:rsid w:val="00B026DF"/>
    <w:rsid w:val="00B1293F"/>
    <w:rsid w:val="00B31183"/>
    <w:rsid w:val="00B33886"/>
    <w:rsid w:val="00B37E87"/>
    <w:rsid w:val="00B50B81"/>
    <w:rsid w:val="00B5281E"/>
    <w:rsid w:val="00B54754"/>
    <w:rsid w:val="00B81ECF"/>
    <w:rsid w:val="00B8237D"/>
    <w:rsid w:val="00B90E85"/>
    <w:rsid w:val="00BA1435"/>
    <w:rsid w:val="00BA1722"/>
    <w:rsid w:val="00BA5DBA"/>
    <w:rsid w:val="00BA7E36"/>
    <w:rsid w:val="00BB5FA8"/>
    <w:rsid w:val="00BC0369"/>
    <w:rsid w:val="00BC0678"/>
    <w:rsid w:val="00BC37DD"/>
    <w:rsid w:val="00BD4388"/>
    <w:rsid w:val="00BD601D"/>
    <w:rsid w:val="00BE64E2"/>
    <w:rsid w:val="00C15AED"/>
    <w:rsid w:val="00C15F54"/>
    <w:rsid w:val="00C17315"/>
    <w:rsid w:val="00C26D60"/>
    <w:rsid w:val="00C32B07"/>
    <w:rsid w:val="00C40AA1"/>
    <w:rsid w:val="00C4123D"/>
    <w:rsid w:val="00C44124"/>
    <w:rsid w:val="00C44AC0"/>
    <w:rsid w:val="00C501FC"/>
    <w:rsid w:val="00C54A35"/>
    <w:rsid w:val="00C67F11"/>
    <w:rsid w:val="00C80F0C"/>
    <w:rsid w:val="00C94586"/>
    <w:rsid w:val="00C95C28"/>
    <w:rsid w:val="00CA1F0E"/>
    <w:rsid w:val="00CA4357"/>
    <w:rsid w:val="00CB1EA5"/>
    <w:rsid w:val="00CB30C4"/>
    <w:rsid w:val="00CB64BA"/>
    <w:rsid w:val="00CC112E"/>
    <w:rsid w:val="00CC43AD"/>
    <w:rsid w:val="00CD3E15"/>
    <w:rsid w:val="00CE5701"/>
    <w:rsid w:val="00CF348A"/>
    <w:rsid w:val="00CF4D6A"/>
    <w:rsid w:val="00CF686B"/>
    <w:rsid w:val="00D036BA"/>
    <w:rsid w:val="00D10368"/>
    <w:rsid w:val="00D36C40"/>
    <w:rsid w:val="00D4243C"/>
    <w:rsid w:val="00D51872"/>
    <w:rsid w:val="00D608EF"/>
    <w:rsid w:val="00D620D1"/>
    <w:rsid w:val="00D66282"/>
    <w:rsid w:val="00D73F0A"/>
    <w:rsid w:val="00D7563C"/>
    <w:rsid w:val="00D81749"/>
    <w:rsid w:val="00D9659B"/>
    <w:rsid w:val="00D9679F"/>
    <w:rsid w:val="00DA5BA9"/>
    <w:rsid w:val="00DB7589"/>
    <w:rsid w:val="00DC01B8"/>
    <w:rsid w:val="00DC476E"/>
    <w:rsid w:val="00DC5F8A"/>
    <w:rsid w:val="00DD726D"/>
    <w:rsid w:val="00DF2CEE"/>
    <w:rsid w:val="00DF334B"/>
    <w:rsid w:val="00DF5390"/>
    <w:rsid w:val="00E004A0"/>
    <w:rsid w:val="00E0183C"/>
    <w:rsid w:val="00E043D0"/>
    <w:rsid w:val="00E04870"/>
    <w:rsid w:val="00E10D53"/>
    <w:rsid w:val="00E1161F"/>
    <w:rsid w:val="00E1560B"/>
    <w:rsid w:val="00E159F6"/>
    <w:rsid w:val="00E2176E"/>
    <w:rsid w:val="00E368C0"/>
    <w:rsid w:val="00E4314A"/>
    <w:rsid w:val="00E43835"/>
    <w:rsid w:val="00E46A8A"/>
    <w:rsid w:val="00E54689"/>
    <w:rsid w:val="00E62798"/>
    <w:rsid w:val="00E7285F"/>
    <w:rsid w:val="00E76BDB"/>
    <w:rsid w:val="00E8645C"/>
    <w:rsid w:val="00E904D2"/>
    <w:rsid w:val="00E93ED9"/>
    <w:rsid w:val="00EA2F2E"/>
    <w:rsid w:val="00EA6F6D"/>
    <w:rsid w:val="00EA7E1D"/>
    <w:rsid w:val="00EC62F2"/>
    <w:rsid w:val="00EE124C"/>
    <w:rsid w:val="00EE3C2F"/>
    <w:rsid w:val="00EF3E5C"/>
    <w:rsid w:val="00F01EAA"/>
    <w:rsid w:val="00F03DEE"/>
    <w:rsid w:val="00F14193"/>
    <w:rsid w:val="00F14DF4"/>
    <w:rsid w:val="00F41E27"/>
    <w:rsid w:val="00F44BF0"/>
    <w:rsid w:val="00F450F6"/>
    <w:rsid w:val="00F6621D"/>
    <w:rsid w:val="00F7173B"/>
    <w:rsid w:val="00F75A83"/>
    <w:rsid w:val="00F75B86"/>
    <w:rsid w:val="00F779AF"/>
    <w:rsid w:val="00F90B36"/>
    <w:rsid w:val="00F91523"/>
    <w:rsid w:val="00F94A22"/>
    <w:rsid w:val="00F967F5"/>
    <w:rsid w:val="00FA0851"/>
    <w:rsid w:val="00FB15C4"/>
    <w:rsid w:val="00FB6311"/>
    <w:rsid w:val="00FC24B4"/>
    <w:rsid w:val="00FD7374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69872"/>
  <w15:docId w15:val="{48187425-75A6-4C7C-AB29-C442118D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8E0"/>
    <w:pPr>
      <w:spacing w:after="240" w:line="240" w:lineRule="auto"/>
    </w:pPr>
    <w:rPr>
      <w:color w:val="303030" w:themeColor="text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441"/>
    <w:pPr>
      <w:spacing w:line="600" w:lineRule="exact"/>
      <w:jc w:val="center"/>
      <w:outlineLvl w:val="0"/>
    </w:pPr>
    <w:rPr>
      <w:sz w:val="52"/>
      <w:szCs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F91523"/>
    <w:pPr>
      <w:spacing w:before="240"/>
      <w:outlineLvl w:val="1"/>
    </w:pPr>
    <w:rPr>
      <w:color w:val="303030" w:themeColor="text2"/>
      <w:sz w:val="44"/>
    </w:rPr>
  </w:style>
  <w:style w:type="paragraph" w:styleId="Heading3">
    <w:name w:val="heading 3"/>
    <w:next w:val="Normal"/>
    <w:link w:val="Heading3Char"/>
    <w:uiPriority w:val="9"/>
    <w:unhideWhenUsed/>
    <w:qFormat/>
    <w:rsid w:val="00304D57"/>
    <w:pPr>
      <w:pBdr>
        <w:top w:val="single" w:sz="36" w:space="5" w:color="007935" w:themeColor="accent1"/>
      </w:pBdr>
      <w:spacing w:before="360" w:after="240"/>
      <w:outlineLvl w:val="2"/>
    </w:pPr>
    <w:rPr>
      <w:color w:val="007935" w:themeColor="accent1"/>
      <w:sz w:val="32"/>
    </w:rPr>
  </w:style>
  <w:style w:type="paragraph" w:styleId="Heading4">
    <w:name w:val="heading 4"/>
    <w:next w:val="Normal"/>
    <w:link w:val="Heading4Char"/>
    <w:uiPriority w:val="9"/>
    <w:unhideWhenUsed/>
    <w:qFormat/>
    <w:rsid w:val="001C39B8"/>
    <w:pPr>
      <w:spacing w:before="360"/>
      <w:ind w:left="720"/>
      <w:outlineLvl w:val="3"/>
    </w:pPr>
    <w:rPr>
      <w:b/>
      <w:color w:val="303030" w:themeColor="text2"/>
      <w:sz w:val="32"/>
    </w:rPr>
  </w:style>
  <w:style w:type="paragraph" w:styleId="Heading5">
    <w:name w:val="heading 5"/>
    <w:next w:val="Normal"/>
    <w:link w:val="Heading5Char"/>
    <w:uiPriority w:val="9"/>
    <w:unhideWhenUsed/>
    <w:qFormat/>
    <w:rsid w:val="00304D57"/>
    <w:pPr>
      <w:pBdr>
        <w:top w:val="single" w:sz="18" w:space="5" w:color="007935" w:themeColor="accent1"/>
      </w:pBdr>
      <w:spacing w:before="360"/>
      <w:ind w:left="1440"/>
      <w:outlineLvl w:val="4"/>
    </w:pPr>
    <w:rPr>
      <w:bCs/>
      <w:color w:val="007935" w:themeColor="accent1"/>
      <w:spacing w:val="8"/>
      <w:sz w:val="28"/>
      <w:szCs w:val="18"/>
    </w:rPr>
  </w:style>
  <w:style w:type="paragraph" w:styleId="Heading6">
    <w:name w:val="heading 6"/>
    <w:next w:val="Normal"/>
    <w:link w:val="Heading6Char"/>
    <w:uiPriority w:val="9"/>
    <w:unhideWhenUsed/>
    <w:rsid w:val="000F75CC"/>
    <w:pPr>
      <w:spacing w:before="240" w:after="120"/>
      <w:ind w:left="1440"/>
      <w:outlineLvl w:val="5"/>
    </w:pPr>
    <w:rPr>
      <w:rFonts w:eastAsiaTheme="majorEastAsia" w:cstheme="majorBidi"/>
      <w:b/>
      <w:color w:val="303030" w:themeColor="text1"/>
      <w:sz w:val="28"/>
      <w:szCs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04D57"/>
    <w:pPr>
      <w:keepNext/>
      <w:keepLines/>
      <w:spacing w:before="360" w:after="120"/>
      <w:ind w:left="2160"/>
      <w:outlineLvl w:val="6"/>
    </w:pPr>
    <w:rPr>
      <w:rFonts w:eastAsiaTheme="majorEastAsia" w:cstheme="majorBidi"/>
      <w:iCs/>
      <w:color w:val="303030" w:themeColor="text1"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39B8"/>
    <w:pPr>
      <w:keepNext/>
      <w:keepLines/>
      <w:spacing w:before="360" w:after="120"/>
      <w:ind w:left="2160"/>
      <w:outlineLvl w:val="7"/>
    </w:pPr>
    <w:rPr>
      <w:rFonts w:eastAsiaTheme="majorEastAsia" w:cstheme="majorBidi"/>
      <w:b/>
      <w:color w:val="303030" w:themeColor="text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04D57"/>
    <w:pPr>
      <w:keepNext/>
      <w:keepLines/>
      <w:pBdr>
        <w:top w:val="single" w:sz="18" w:space="5" w:color="007935" w:themeColor="accent1"/>
      </w:pBdr>
      <w:spacing w:before="240" w:after="120"/>
      <w:ind w:left="2160"/>
      <w:outlineLvl w:val="8"/>
    </w:pPr>
    <w:rPr>
      <w:rFonts w:eastAsiaTheme="majorEastAsia" w:cstheme="majorBidi"/>
      <w:iCs/>
      <w:color w:val="007935" w:themeColor="accent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441"/>
    <w:rPr>
      <w:color w:val="303030" w:themeColor="text2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91523"/>
    <w:rPr>
      <w:color w:val="303030" w:themeColor="text2"/>
      <w:sz w:val="44"/>
    </w:rPr>
  </w:style>
  <w:style w:type="paragraph" w:styleId="Title">
    <w:name w:val="Title"/>
    <w:basedOn w:val="Heading1"/>
    <w:next w:val="Normal"/>
    <w:link w:val="TitleChar"/>
    <w:uiPriority w:val="10"/>
    <w:qFormat/>
    <w:rsid w:val="00C40AA1"/>
    <w:pPr>
      <w:spacing w:before="480" w:after="480"/>
    </w:pPr>
    <w:rPr>
      <w:noProof/>
      <w:color w:val="007A40"/>
    </w:rPr>
  </w:style>
  <w:style w:type="character" w:customStyle="1" w:styleId="TitleChar">
    <w:name w:val="Title Char"/>
    <w:basedOn w:val="DefaultParagraphFont"/>
    <w:link w:val="Title"/>
    <w:uiPriority w:val="10"/>
    <w:rsid w:val="00C40AA1"/>
    <w:rPr>
      <w:noProof/>
      <w:color w:val="007A40"/>
      <w:sz w:val="52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304D57"/>
    <w:pPr>
      <w:pBdr>
        <w:top w:val="single" w:sz="12" w:space="5" w:color="007935" w:themeColor="accent1"/>
      </w:pBdr>
      <w:spacing w:after="120"/>
      <w:ind w:left="1440" w:right="1440"/>
    </w:pPr>
    <w:rPr>
      <w:iCs/>
      <w:color w:val="007935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304D57"/>
    <w:rPr>
      <w:iCs/>
      <w:color w:val="007935" w:themeColor="accent1"/>
    </w:rPr>
  </w:style>
  <w:style w:type="paragraph" w:customStyle="1" w:styleId="BulletedList">
    <w:name w:val="Bulleted List"/>
    <w:qFormat/>
    <w:rsid w:val="00F03DEE"/>
    <w:pPr>
      <w:numPr>
        <w:numId w:val="1"/>
      </w:numPr>
      <w:spacing w:before="120" w:after="60" w:line="240" w:lineRule="auto"/>
      <w:ind w:left="1080"/>
    </w:pPr>
    <w:rPr>
      <w:color w:val="303030" w:themeColor="text2"/>
      <w:szCs w:val="22"/>
    </w:rPr>
  </w:style>
  <w:style w:type="character" w:customStyle="1" w:styleId="Bold">
    <w:name w:val="Bold"/>
    <w:uiPriority w:val="1"/>
    <w:qFormat/>
    <w:rsid w:val="00CA1F0E"/>
    <w:rPr>
      <w:b/>
      <w:bCs/>
    </w:rPr>
  </w:style>
  <w:style w:type="paragraph" w:styleId="TOCHeading">
    <w:name w:val="TOC Heading"/>
    <w:next w:val="Normal"/>
    <w:uiPriority w:val="39"/>
    <w:unhideWhenUsed/>
    <w:qFormat/>
    <w:rsid w:val="00321453"/>
    <w:pPr>
      <w:spacing w:after="240"/>
    </w:pPr>
    <w:rPr>
      <w:color w:val="303030" w:themeColor="text2"/>
      <w:sz w:val="44"/>
      <w:szCs w:val="56"/>
    </w:rPr>
  </w:style>
  <w:style w:type="paragraph" w:styleId="TOC1">
    <w:name w:val="toc 1"/>
    <w:next w:val="Normal"/>
    <w:autoRedefine/>
    <w:uiPriority w:val="39"/>
    <w:unhideWhenUsed/>
    <w:rsid w:val="00304D57"/>
    <w:pPr>
      <w:tabs>
        <w:tab w:val="right" w:leader="underscore" w:pos="9350"/>
      </w:tabs>
      <w:spacing w:before="240" w:after="120"/>
    </w:pPr>
    <w:rPr>
      <w:b/>
      <w:noProof/>
      <w:color w:val="303030" w:themeColor="text2"/>
    </w:rPr>
  </w:style>
  <w:style w:type="paragraph" w:styleId="TOC2">
    <w:name w:val="toc 2"/>
    <w:next w:val="Normal"/>
    <w:autoRedefine/>
    <w:uiPriority w:val="39"/>
    <w:unhideWhenUsed/>
    <w:rsid w:val="005F138A"/>
    <w:pPr>
      <w:tabs>
        <w:tab w:val="right" w:leader="underscore" w:pos="9350"/>
      </w:tabs>
      <w:spacing w:after="120"/>
    </w:pPr>
    <w:rPr>
      <w:noProof/>
      <w:color w:val="303030" w:themeColor="text2"/>
    </w:rPr>
  </w:style>
  <w:style w:type="character" w:styleId="Hyperlink">
    <w:name w:val="Hyperlink"/>
    <w:basedOn w:val="DefaultParagraphFont"/>
    <w:uiPriority w:val="99"/>
    <w:unhideWhenUsed/>
    <w:rsid w:val="0067294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04D57"/>
    <w:rPr>
      <w:color w:val="007935" w:themeColor="accent1"/>
      <w:sz w:val="32"/>
    </w:rPr>
  </w:style>
  <w:style w:type="paragraph" w:styleId="TOC3">
    <w:name w:val="toc 3"/>
    <w:next w:val="Normal"/>
    <w:autoRedefine/>
    <w:uiPriority w:val="39"/>
    <w:unhideWhenUsed/>
    <w:rsid w:val="00E1560B"/>
    <w:pPr>
      <w:shd w:val="clear" w:color="007935" w:themeColor="accent1" w:fill="auto"/>
      <w:tabs>
        <w:tab w:val="right" w:leader="underscore" w:pos="9346"/>
      </w:tabs>
      <w:spacing w:after="120"/>
    </w:pPr>
    <w:rPr>
      <w:color w:val="007935" w:themeColor="accent1"/>
    </w:rPr>
  </w:style>
  <w:style w:type="paragraph" w:styleId="Header">
    <w:name w:val="header"/>
    <w:basedOn w:val="Normal"/>
    <w:link w:val="HeaderChar"/>
    <w:uiPriority w:val="99"/>
    <w:unhideWhenUsed/>
    <w:rsid w:val="00852686"/>
    <w:pPr>
      <w:tabs>
        <w:tab w:val="center" w:pos="4680"/>
        <w:tab w:val="right" w:pos="9360"/>
      </w:tabs>
      <w:spacing w:after="60"/>
    </w:pPr>
  </w:style>
  <w:style w:type="character" w:customStyle="1" w:styleId="HeaderChar">
    <w:name w:val="Header Char"/>
    <w:basedOn w:val="DefaultParagraphFont"/>
    <w:link w:val="Header"/>
    <w:uiPriority w:val="99"/>
    <w:rsid w:val="00852686"/>
    <w:rPr>
      <w:color w:val="303030" w:themeColor="text2"/>
    </w:rPr>
  </w:style>
  <w:style w:type="paragraph" w:styleId="Footer">
    <w:name w:val="footer"/>
    <w:basedOn w:val="Header"/>
    <w:link w:val="FooterChar"/>
    <w:uiPriority w:val="99"/>
    <w:unhideWhenUsed/>
    <w:rsid w:val="00852686"/>
  </w:style>
  <w:style w:type="character" w:customStyle="1" w:styleId="FooterChar">
    <w:name w:val="Footer Char"/>
    <w:basedOn w:val="DefaultParagraphFont"/>
    <w:link w:val="Footer"/>
    <w:uiPriority w:val="99"/>
    <w:rsid w:val="00852686"/>
    <w:rPr>
      <w:color w:val="303030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304D57"/>
    <w:rPr>
      <w:bCs/>
      <w:color w:val="007935" w:themeColor="accent1"/>
      <w:spacing w:val="8"/>
      <w:sz w:val="28"/>
      <w:szCs w:val="18"/>
    </w:rPr>
  </w:style>
  <w:style w:type="table" w:styleId="GridTable4-Accent1">
    <w:name w:val="Grid Table 4 Accent 1"/>
    <w:aliases w:val="Table Format - Grow the Economy"/>
    <w:basedOn w:val="TableNormal"/>
    <w:uiPriority w:val="49"/>
    <w:rsid w:val="003823C7"/>
    <w:pPr>
      <w:spacing w:after="0" w:line="240" w:lineRule="auto"/>
    </w:pPr>
    <w:rPr>
      <w:szCs w:val="22"/>
    </w:rPr>
    <w:tblPr>
      <w:tblStyleRowBandSize w:val="1"/>
      <w:tblStyleColBandSize w:val="1"/>
      <w:tblInd w:w="720" w:type="dxa"/>
      <w:tblBorders>
        <w:top w:val="single" w:sz="4" w:space="0" w:color="005A27" w:themeColor="accent1" w:themeShade="BF"/>
        <w:left w:val="single" w:sz="4" w:space="0" w:color="005A27" w:themeColor="accent1" w:themeShade="BF"/>
        <w:bottom w:val="single" w:sz="4" w:space="0" w:color="005A27" w:themeColor="accent1" w:themeShade="BF"/>
        <w:right w:val="single" w:sz="4" w:space="0" w:color="005A27" w:themeColor="accent1" w:themeShade="BF"/>
        <w:insideH w:val="single" w:sz="4" w:space="0" w:color="005A27" w:themeColor="accent1" w:themeShade="BF"/>
        <w:insideV w:val="single" w:sz="4" w:space="0" w:color="005A27" w:themeColor="accent1" w:themeShade="BF"/>
      </w:tblBorders>
    </w:tblPr>
    <w:tcPr>
      <w:shd w:val="clear" w:color="auto" w:fill="auto"/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5A27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007935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D2" w:themeFill="accent1" w:themeFillTint="33"/>
      </w:tcPr>
    </w:tblStylePr>
    <w:tblStylePr w:type="band2Horz">
      <w:tblPr/>
      <w:tcPr>
        <w:shd w:val="clear" w:color="auto" w:fill="FFFFFF" w:themeFill="background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1C39B8"/>
    <w:rPr>
      <w:b/>
      <w:color w:val="303030" w:themeColor="text2"/>
      <w:sz w:val="32"/>
    </w:rPr>
  </w:style>
  <w:style w:type="table" w:styleId="TableGrid">
    <w:name w:val="Table Grid"/>
    <w:basedOn w:val="TableNormal"/>
    <w:uiPriority w:val="39"/>
    <w:rsid w:val="0063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4E5F9C"/>
    <w:pPr>
      <w:spacing w:after="0" w:line="240" w:lineRule="auto"/>
    </w:pPr>
    <w:tblPr>
      <w:tblStyleRowBandSize w:val="1"/>
      <w:tblStyleColBandSize w:val="1"/>
      <w:tblBorders>
        <w:top w:val="single" w:sz="4" w:space="0" w:color="00674E"/>
        <w:left w:val="single" w:sz="4" w:space="0" w:color="00674E"/>
        <w:bottom w:val="single" w:sz="4" w:space="0" w:color="00674E"/>
        <w:right w:val="single" w:sz="4" w:space="0" w:color="00674E"/>
        <w:insideH w:val="single" w:sz="4" w:space="0" w:color="00674E"/>
        <w:insideV w:val="single" w:sz="4" w:space="0" w:color="00674E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00" w:themeColor="accent6"/>
          <w:left w:val="single" w:sz="4" w:space="0" w:color="003300" w:themeColor="accent6"/>
          <w:bottom w:val="single" w:sz="4" w:space="0" w:color="003300" w:themeColor="accent6"/>
          <w:right w:val="single" w:sz="4" w:space="0" w:color="003300" w:themeColor="accent6"/>
          <w:insideH w:val="nil"/>
          <w:insideV w:val="nil"/>
        </w:tcBorders>
        <w:shd w:val="clear" w:color="auto" w:fill="003300" w:themeFill="accent6"/>
      </w:tcPr>
    </w:tblStylePr>
    <w:tblStylePr w:type="lastRow">
      <w:rPr>
        <w:b/>
        <w:bCs/>
      </w:rPr>
      <w:tblPr/>
      <w:tcPr>
        <w:tcBorders>
          <w:top w:val="double" w:sz="4" w:space="0" w:color="0033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A3" w:themeFill="accent6" w:themeFillTint="33"/>
      </w:tcPr>
    </w:tblStylePr>
    <w:tblStylePr w:type="band1Horz">
      <w:tblPr/>
      <w:tcPr>
        <w:shd w:val="clear" w:color="auto" w:fill="A3FFA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D0E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5D5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03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03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0303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03030" w:themeFill="text1"/>
      </w:tcPr>
    </w:tblStylePr>
    <w:tblStylePr w:type="band1Vert">
      <w:tblPr/>
      <w:tcPr>
        <w:shd w:val="clear" w:color="auto" w:fill="ACACAC" w:themeFill="text1" w:themeFillTint="66"/>
      </w:tcPr>
    </w:tblStylePr>
    <w:tblStylePr w:type="band1Horz">
      <w:tblPr/>
      <w:tcPr>
        <w:shd w:val="clear" w:color="auto" w:fill="ACACAC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D0E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93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93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93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935" w:themeFill="accent1"/>
      </w:tcPr>
    </w:tblStylePr>
    <w:tblStylePr w:type="band1Vert">
      <w:tblPr/>
      <w:tcPr>
        <w:shd w:val="clear" w:color="auto" w:fill="63FFA7" w:themeFill="accent1" w:themeFillTint="66"/>
      </w:tcPr>
    </w:tblStylePr>
    <w:tblStylePr w:type="band1Horz">
      <w:tblPr/>
      <w:tcPr>
        <w:shd w:val="clear" w:color="auto" w:fill="63FFA7" w:themeFill="accent1" w:themeFillTint="66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F138A"/>
    <w:pPr>
      <w:tabs>
        <w:tab w:val="right" w:leader="underscore" w:pos="9350"/>
      </w:tabs>
      <w:spacing w:after="120"/>
      <w:ind w:left="360"/>
    </w:pPr>
    <w:rPr>
      <w:b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5F138A"/>
    <w:pPr>
      <w:tabs>
        <w:tab w:val="right" w:leader="underscore" w:pos="9346"/>
      </w:tabs>
      <w:spacing w:after="120"/>
      <w:ind w:left="720"/>
    </w:pPr>
    <w:rPr>
      <w:color w:val="007935" w:themeColor="accent1"/>
    </w:rPr>
  </w:style>
  <w:style w:type="table" w:customStyle="1" w:styleId="SOVTableStyleOption2">
    <w:name w:val="SOV Table Style Option 2"/>
    <w:basedOn w:val="TableNormal"/>
    <w:uiPriority w:val="99"/>
    <w:rsid w:val="006F0245"/>
    <w:pPr>
      <w:spacing w:after="0" w:line="240" w:lineRule="auto"/>
    </w:pPr>
    <w:rPr>
      <w:color w:val="303030" w:themeColor="text1"/>
    </w:rPr>
    <w:tblPr>
      <w:tblStyleRowBandSize w:val="1"/>
      <w:tblStyleColBandSize w:val="1"/>
      <w:tblCellMar>
        <w:top w:w="115" w:type="dxa"/>
        <w:bottom w:w="115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b w:val="0"/>
        <w:bCs/>
        <w:i w:val="0"/>
        <w:iCs/>
        <w:color w:val="FFFFFF" w:themeColor="background2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solid" w:color="003300" w:themeColor="accent6" w:fill="303030" w:themeFill="text1"/>
      </w:tcPr>
    </w:tblStylePr>
    <w:tblStylePr w:type="lastRow">
      <w:pPr>
        <w:wordWrap/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</w:tcPr>
    </w:tblStylePr>
    <w:tblStylePr w:type="firstCol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b w:val="0"/>
        <w:bCs/>
        <w:i w:val="0"/>
        <w:color w:val="FFFFFF" w:themeColor="background2"/>
        <w:sz w:val="24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  <w:tl2br w:val="nil"/>
          <w:tr2bl w:val="nil"/>
        </w:tcBorders>
        <w:shd w:val="solid" w:color="007935" w:themeColor="accent1" w:fill="auto"/>
      </w:tcPr>
    </w:tblStylePr>
    <w:tblStylePr w:type="lastCol">
      <w:pPr>
        <w:wordWrap/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303030" w:themeColor="text1"/>
          <w:insideV w:val="single" w:sz="4" w:space="0" w:color="303030" w:themeColor="text1"/>
          <w:tl2br w:val="nil"/>
          <w:tr2bl w:val="nil"/>
        </w:tcBorders>
      </w:tcPr>
    </w:tblStylePr>
    <w:tblStylePr w:type="band1Vert">
      <w:pPr>
        <w:wordWrap/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  <w:shd w:val="solid" w:color="C0C0C0" w:fill="FFFFFF"/>
      </w:tcPr>
    </w:tblStylePr>
    <w:tblStylePr w:type="band2Vert">
      <w:pPr>
        <w:wordWrap/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</w:tcPr>
    </w:tblStylePr>
    <w:tblStylePr w:type="band1Horz">
      <w:pPr>
        <w:wordWrap/>
        <w:spacing w:beforeLines="0" w:before="0" w:beforeAutospacing="0" w:afterLines="0" w:after="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</w:tcPr>
    </w:tblStylePr>
    <w:tblStylePr w:type="band2Horz">
      <w:pPr>
        <w:wordWrap/>
        <w:spacing w:beforeLines="0" w:before="0" w:beforeAutospacing="0" w:afterLines="0" w:after="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  <w:shd w:val="solid" w:color="ECDED2" w:themeColor="accent4" w:themeTint="33" w:fill="A3FFA3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4C5F5E"/>
    <w:pPr>
      <w:spacing w:after="0" w:line="240" w:lineRule="auto"/>
    </w:pPr>
    <w:tblPr>
      <w:tblStyleRowBandSize w:val="1"/>
      <w:tblStyleColBandSize w:val="1"/>
      <w:tblInd w:w="720" w:type="dxa"/>
      <w:tblBorders>
        <w:top w:val="single" w:sz="4" w:space="0" w:color="671E1E" w:themeColor="accent3" w:themeShade="BF"/>
        <w:left w:val="single" w:sz="4" w:space="0" w:color="671E1E" w:themeColor="accent3" w:themeShade="BF"/>
        <w:bottom w:val="single" w:sz="4" w:space="0" w:color="671E1E" w:themeColor="accent3" w:themeShade="BF"/>
        <w:right w:val="single" w:sz="4" w:space="0" w:color="671E1E" w:themeColor="accent3" w:themeShade="BF"/>
        <w:insideH w:val="single" w:sz="4" w:space="0" w:color="671E1E" w:themeColor="accent3" w:themeShade="BF"/>
        <w:insideV w:val="single" w:sz="4" w:space="0" w:color="671E1E" w:themeColor="accent3" w:themeShade="BF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671E1E" w:themeFill="accent3" w:themeFillShade="BF"/>
      </w:tcPr>
    </w:tblStylePr>
    <w:tblStylePr w:type="lastRow">
      <w:rPr>
        <w:b/>
        <w:bCs/>
      </w:rPr>
      <w:tblPr/>
      <w:tcPr>
        <w:tcBorders>
          <w:top w:val="double" w:sz="4" w:space="0" w:color="8B29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CCC" w:themeFill="accent3" w:themeFillTint="33"/>
      </w:tcPr>
    </w:tblStylePr>
    <w:tblStylePr w:type="band2Horz">
      <w:tblPr/>
      <w:tcPr>
        <w:shd w:val="clear" w:color="auto" w:fill="FFFFFF" w:themeFill="background2" w:themeFillTint="66"/>
      </w:tcPr>
    </w:tblStylePr>
  </w:style>
  <w:style w:type="table" w:styleId="GridTable4-Accent4">
    <w:name w:val="Grid Table 4 Accent 4"/>
    <w:basedOn w:val="TableNormal"/>
    <w:uiPriority w:val="49"/>
    <w:rsid w:val="004C5F5E"/>
    <w:pPr>
      <w:spacing w:after="0" w:line="240" w:lineRule="auto"/>
    </w:pPr>
    <w:tblPr>
      <w:tblStyleRowBandSize w:val="1"/>
      <w:tblStyleColBandSize w:val="1"/>
      <w:tblInd w:w="720" w:type="dxa"/>
      <w:tblBorders>
        <w:top w:val="single" w:sz="4" w:space="0" w:color="67462B" w:themeColor="accent4" w:themeShade="BF"/>
        <w:left w:val="single" w:sz="4" w:space="0" w:color="67462B" w:themeColor="accent4" w:themeShade="BF"/>
        <w:bottom w:val="single" w:sz="4" w:space="0" w:color="67462B" w:themeColor="accent4" w:themeShade="BF"/>
        <w:right w:val="single" w:sz="4" w:space="0" w:color="67462B" w:themeColor="accent4" w:themeShade="BF"/>
        <w:insideH w:val="single" w:sz="4" w:space="0" w:color="67462B" w:themeColor="accent4" w:themeShade="BF"/>
        <w:insideV w:val="single" w:sz="4" w:space="0" w:color="67462B" w:themeColor="accent4" w:themeShade="BF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  <w:sz w:val="24"/>
      </w:rPr>
      <w:tblPr/>
      <w:tcPr>
        <w:shd w:val="clear" w:color="auto" w:fill="67462B" w:themeFill="accent4" w:themeFillShade="BF"/>
      </w:tcPr>
    </w:tblStylePr>
    <w:tblStylePr w:type="lastRow">
      <w:rPr>
        <w:b/>
        <w:bCs/>
      </w:rPr>
      <w:tblPr/>
      <w:tcPr>
        <w:tcBorders>
          <w:top w:val="double" w:sz="4" w:space="0" w:color="8B5F3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ED2" w:themeFill="accent4" w:themeFillTint="33"/>
      </w:tcPr>
    </w:tblStylePr>
    <w:tblStylePr w:type="band2Horz">
      <w:tblPr/>
      <w:tcPr>
        <w:shd w:val="clear" w:color="auto" w:fill="FFFFFF" w:themeFill="background2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A2F76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4C5F5E"/>
    <w:pPr>
      <w:spacing w:after="0" w:line="240" w:lineRule="auto"/>
    </w:pPr>
    <w:tblPr>
      <w:tblStyleRowBandSize w:val="1"/>
      <w:tblStyleColBandSize w:val="1"/>
      <w:tblInd w:w="720" w:type="dxa"/>
      <w:tblBorders>
        <w:top w:val="single" w:sz="4" w:space="0" w:color="11375C" w:themeColor="accent2" w:themeShade="BF"/>
        <w:left w:val="single" w:sz="4" w:space="0" w:color="11375C" w:themeColor="accent2" w:themeShade="BF"/>
        <w:bottom w:val="single" w:sz="4" w:space="0" w:color="11375C" w:themeColor="accent2" w:themeShade="BF"/>
        <w:right w:val="single" w:sz="4" w:space="0" w:color="11375C" w:themeColor="accent2" w:themeShade="BF"/>
        <w:insideH w:val="single" w:sz="4" w:space="0" w:color="11375C" w:themeColor="accent2" w:themeShade="BF"/>
        <w:insideV w:val="single" w:sz="4" w:space="0" w:color="11375C" w:themeColor="accent2" w:themeShade="BF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11375C" w:themeFill="accent2" w:themeFillShade="BF"/>
      </w:tcPr>
    </w:tblStylePr>
    <w:tblStylePr w:type="lastRow">
      <w:rPr>
        <w:b/>
        <w:bCs/>
      </w:rPr>
      <w:tblPr/>
      <w:tcPr>
        <w:tcBorders>
          <w:top w:val="double" w:sz="4" w:space="0" w:color="174A7C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AF3" w:themeFill="accent2" w:themeFillTint="33"/>
      </w:tcPr>
    </w:tblStylePr>
    <w:tblStylePr w:type="band2Horz">
      <w:tblPr/>
      <w:tcPr>
        <w:shd w:val="clear" w:color="auto" w:fill="FFFFFF" w:themeFill="background2" w:themeFillTint="66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0F75CC"/>
    <w:rPr>
      <w:rFonts w:eastAsiaTheme="majorEastAsia" w:cstheme="majorBidi"/>
      <w:b/>
      <w:color w:val="303030" w:themeColor="text1"/>
      <w:sz w:val="28"/>
      <w:szCs w:val="32"/>
    </w:rPr>
  </w:style>
  <w:style w:type="paragraph" w:customStyle="1" w:styleId="NormalLARGE">
    <w:name w:val="Normal LARGE"/>
    <w:qFormat/>
    <w:rsid w:val="0076386B"/>
    <w:pPr>
      <w:spacing w:after="240"/>
    </w:pPr>
    <w:rPr>
      <w:color w:val="303030" w:themeColor="text2"/>
      <w:sz w:val="32"/>
      <w:szCs w:val="32"/>
    </w:rPr>
  </w:style>
  <w:style w:type="paragraph" w:customStyle="1" w:styleId="ArrowsList">
    <w:name w:val="Arrows List"/>
    <w:basedOn w:val="Normal"/>
    <w:qFormat/>
    <w:rsid w:val="00C26D60"/>
    <w:pPr>
      <w:numPr>
        <w:numId w:val="2"/>
      </w:numPr>
      <w:spacing w:before="120" w:after="120"/>
      <w:ind w:left="331" w:hanging="187"/>
    </w:pPr>
    <w:rPr>
      <w:bCs/>
      <w:szCs w:val="22"/>
    </w:rPr>
  </w:style>
  <w:style w:type="paragraph" w:customStyle="1" w:styleId="ArrowsList-LastItem">
    <w:name w:val="Arrows List - Last Item"/>
    <w:basedOn w:val="ArrowsList"/>
    <w:qFormat/>
    <w:rsid w:val="001D1A83"/>
    <w:pPr>
      <w:spacing w:after="240"/>
    </w:pPr>
  </w:style>
  <w:style w:type="paragraph" w:customStyle="1" w:styleId="Normal-NoSpaceAfter">
    <w:name w:val="Normal - No Space After"/>
    <w:qFormat/>
    <w:rsid w:val="006D0E00"/>
    <w:pPr>
      <w:spacing w:after="0"/>
    </w:pPr>
    <w:rPr>
      <w:color w:val="303030" w:themeColor="text2"/>
    </w:rPr>
  </w:style>
  <w:style w:type="paragraph" w:customStyle="1" w:styleId="DataPoint">
    <w:name w:val="Data Point"/>
    <w:qFormat/>
    <w:rsid w:val="00C501FC"/>
    <w:pPr>
      <w:spacing w:after="0"/>
      <w:jc w:val="center"/>
    </w:pPr>
    <w:rPr>
      <w:color w:val="303030" w:themeColor="text2"/>
      <w:sz w:val="44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rsid w:val="00304D57"/>
    <w:rPr>
      <w:rFonts w:eastAsiaTheme="majorEastAsia" w:cstheme="majorBidi"/>
      <w:iCs/>
      <w:color w:val="30303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A5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D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DBA"/>
    <w:rPr>
      <w:color w:val="303030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DBA"/>
    <w:rPr>
      <w:b/>
      <w:bCs/>
      <w:color w:val="303030" w:themeColor="text2"/>
      <w:sz w:val="20"/>
      <w:szCs w:val="20"/>
    </w:rPr>
  </w:style>
  <w:style w:type="paragraph" w:customStyle="1" w:styleId="BulletedList-LastItem">
    <w:name w:val="Bulleted List - Last Item"/>
    <w:basedOn w:val="BulletedList"/>
    <w:qFormat/>
    <w:rsid w:val="00F03DEE"/>
    <w:pPr>
      <w:spacing w:after="240"/>
    </w:pPr>
  </w:style>
  <w:style w:type="paragraph" w:customStyle="1" w:styleId="Normal-Centered">
    <w:name w:val="Normal - Centered"/>
    <w:qFormat/>
    <w:rsid w:val="00F03DEE"/>
    <w:pPr>
      <w:spacing w:after="240" w:line="240" w:lineRule="auto"/>
      <w:jc w:val="center"/>
    </w:pPr>
    <w:rPr>
      <w:color w:val="303030" w:themeColor="text2"/>
    </w:rPr>
  </w:style>
  <w:style w:type="paragraph" w:styleId="FootnoteText">
    <w:name w:val="footnote text"/>
    <w:basedOn w:val="Normal"/>
    <w:link w:val="FootnoteTextChar"/>
    <w:uiPriority w:val="99"/>
    <w:unhideWhenUsed/>
    <w:rsid w:val="0081663F"/>
    <w:pPr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663F"/>
    <w:rPr>
      <w:color w:val="303030" w:themeColor="text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5BB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54689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F334B"/>
    <w:pPr>
      <w:spacing w:after="360"/>
    </w:pPr>
    <w:rPr>
      <w:iCs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81663F"/>
    <w:pPr>
      <w:spacing w:after="12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1663F"/>
    <w:rPr>
      <w:color w:val="303030" w:themeColor="text2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62F2"/>
    <w:rPr>
      <w:vertAlign w:val="superscript"/>
    </w:rPr>
  </w:style>
  <w:style w:type="paragraph" w:customStyle="1" w:styleId="Subsection">
    <w:name w:val="Subsection"/>
    <w:qFormat/>
    <w:rsid w:val="000558E0"/>
    <w:pPr>
      <w:spacing w:before="360" w:after="240"/>
    </w:pPr>
    <w:rPr>
      <w:b/>
      <w:color w:val="303030" w:themeColor="text2"/>
      <w:spacing w:val="20"/>
      <w:sz w:val="32"/>
      <w:szCs w:val="32"/>
    </w:rPr>
  </w:style>
  <w:style w:type="table" w:styleId="GridTable2">
    <w:name w:val="Grid Table 2"/>
    <w:basedOn w:val="TableNormal"/>
    <w:uiPriority w:val="47"/>
    <w:rsid w:val="002865E0"/>
    <w:pPr>
      <w:spacing w:after="0" w:line="240" w:lineRule="auto"/>
    </w:pPr>
    <w:tblPr>
      <w:tblStyleRowBandSize w:val="1"/>
      <w:tblStyleColBandSize w:val="1"/>
      <w:tblBorders>
        <w:top w:val="single" w:sz="2" w:space="0" w:color="828282" w:themeColor="text1" w:themeTint="99"/>
        <w:bottom w:val="single" w:sz="2" w:space="0" w:color="828282" w:themeColor="text1" w:themeTint="99"/>
        <w:insideH w:val="single" w:sz="2" w:space="0" w:color="828282" w:themeColor="text1" w:themeTint="99"/>
        <w:insideV w:val="single" w:sz="2" w:space="0" w:color="82828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2828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2828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text1" w:themeFillTint="33"/>
      </w:tcPr>
    </w:tblStylePr>
    <w:tblStylePr w:type="band1Horz">
      <w:tblPr/>
      <w:tcPr>
        <w:shd w:val="clear" w:color="auto" w:fill="D5D5D5" w:themeFill="text1" w:themeFillTint="33"/>
      </w:tcPr>
    </w:tblStylePr>
  </w:style>
  <w:style w:type="table" w:styleId="GridTable4">
    <w:name w:val="Grid Table 4"/>
    <w:basedOn w:val="TableNormal"/>
    <w:uiPriority w:val="49"/>
    <w:rsid w:val="00095F96"/>
    <w:pPr>
      <w:spacing w:after="0" w:line="240" w:lineRule="auto"/>
    </w:pPr>
    <w:tblPr>
      <w:tblStyleRowBandSize w:val="1"/>
      <w:tblStyleColBandSize w:val="1"/>
      <w:tblBorders>
        <w:top w:val="single" w:sz="4" w:space="0" w:color="828282" w:themeColor="text1" w:themeTint="99"/>
        <w:left w:val="single" w:sz="4" w:space="0" w:color="828282" w:themeColor="text1" w:themeTint="99"/>
        <w:bottom w:val="single" w:sz="4" w:space="0" w:color="828282" w:themeColor="text1" w:themeTint="99"/>
        <w:right w:val="single" w:sz="4" w:space="0" w:color="828282" w:themeColor="text1" w:themeTint="99"/>
        <w:insideH w:val="single" w:sz="4" w:space="0" w:color="828282" w:themeColor="text1" w:themeTint="99"/>
        <w:insideV w:val="single" w:sz="4" w:space="0" w:color="828282" w:themeColor="text1" w:themeTint="99"/>
      </w:tblBorders>
    </w:tblPr>
    <w:tcPr>
      <w:vAlign w:val="center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303030" w:themeColor="text1"/>
          <w:left w:val="single" w:sz="4" w:space="0" w:color="303030" w:themeColor="text1"/>
          <w:bottom w:val="single" w:sz="4" w:space="0" w:color="303030" w:themeColor="text1"/>
          <w:right w:val="single" w:sz="4" w:space="0" w:color="303030" w:themeColor="text1"/>
          <w:insideH w:val="nil"/>
          <w:insideV w:val="nil"/>
        </w:tcBorders>
        <w:shd w:val="clear" w:color="auto" w:fill="303030" w:themeFill="tex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30303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text1" w:themeFillTint="33"/>
      </w:tcPr>
    </w:tblStylePr>
    <w:tblStylePr w:type="band1Horz">
      <w:tblPr/>
      <w:tcPr>
        <w:shd w:val="clear" w:color="auto" w:fill="D5D5D5" w:themeFill="text1" w:themeFillTint="33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910884"/>
    <w:pPr>
      <w:spacing w:after="0"/>
      <w:ind w:left="240" w:hanging="240"/>
    </w:pPr>
  </w:style>
  <w:style w:type="paragraph" w:styleId="NormalIndent">
    <w:name w:val="Normal Indent"/>
    <w:aliases w:val="Normal Indent .5&quot;"/>
    <w:basedOn w:val="Normal"/>
    <w:uiPriority w:val="99"/>
    <w:unhideWhenUsed/>
    <w:rsid w:val="008E5875"/>
    <w:pPr>
      <w:ind w:left="720"/>
    </w:pPr>
  </w:style>
  <w:style w:type="paragraph" w:styleId="ListNumber4">
    <w:name w:val="List Number 4"/>
    <w:basedOn w:val="Normal"/>
    <w:uiPriority w:val="99"/>
    <w:unhideWhenUsed/>
    <w:rsid w:val="00910884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910884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1C39B8"/>
    <w:rPr>
      <w:rFonts w:eastAsiaTheme="majorEastAsia" w:cstheme="majorBidi"/>
      <w:b/>
      <w:color w:val="303030" w:themeColor="text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04D57"/>
    <w:rPr>
      <w:rFonts w:eastAsiaTheme="majorEastAsia" w:cstheme="majorBidi"/>
      <w:iCs/>
      <w:color w:val="007935" w:themeColor="accent1"/>
      <w:szCs w:val="21"/>
    </w:rPr>
  </w:style>
  <w:style w:type="paragraph" w:customStyle="1" w:styleId="TableHeaderRow">
    <w:name w:val="Table Header Row"/>
    <w:basedOn w:val="Normal"/>
    <w:qFormat/>
    <w:rsid w:val="00095F96"/>
    <w:pPr>
      <w:spacing w:after="0"/>
    </w:pPr>
    <w:rPr>
      <w:color w:val="FFFFFF" w:themeColor="background1"/>
      <w:sz w:val="32"/>
      <w:szCs w:val="32"/>
    </w:rPr>
  </w:style>
  <w:style w:type="paragraph" w:customStyle="1" w:styleId="TableCell-DarkText">
    <w:name w:val="Table Cell - Dark Text"/>
    <w:basedOn w:val="Normal"/>
    <w:qFormat/>
    <w:rsid w:val="00095F96"/>
    <w:pPr>
      <w:spacing w:after="0"/>
    </w:pPr>
  </w:style>
  <w:style w:type="table" w:customStyle="1" w:styleId="SOVTableStyleOption1">
    <w:name w:val="SOV Table Style Option 1"/>
    <w:basedOn w:val="TableNormal"/>
    <w:uiPriority w:val="99"/>
    <w:rsid w:val="006F0245"/>
    <w:pPr>
      <w:spacing w:after="0" w:line="240" w:lineRule="auto"/>
    </w:pPr>
    <w:tblPr>
      <w:tblStyleRowBandSize w:val="1"/>
      <w:tblStyleColBandSize w:val="1"/>
      <w:tblBorders>
        <w:insideH w:val="single" w:sz="4" w:space="0" w:color="303030" w:themeColor="text1"/>
        <w:insideV w:val="single" w:sz="4" w:space="0" w:color="303030" w:themeColor="text1"/>
      </w:tblBorders>
      <w:tblCellMar>
        <w:top w:w="115" w:type="dxa"/>
        <w:bottom w:w="115" w:type="dxa"/>
      </w:tblCellMar>
    </w:tblPr>
    <w:tcPr>
      <w:vAlign w:val="center"/>
    </w:tcPr>
    <w:tblStylePr w:type="firstRow">
      <w:pPr>
        <w:jc w:val="left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3300" w:themeColor="accent6" w:fill="303030" w:themeFill="tex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</w:tcPr>
    </w:tblStylePr>
    <w:tblStylePr w:type="band2Vert">
      <w:pPr>
        <w:jc w:val="left"/>
      </w:p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303030" w:themeColor="text1"/>
          <w:tl2br w:val="nil"/>
          <w:tr2bl w:val="nil"/>
        </w:tcBorders>
        <w:shd w:val="solid" w:color="ECDED2" w:themeColor="accent4" w:themeTint="33" w:fill="A3FFA3" w:themeFill="accent6" w:themeFillTint="33"/>
      </w:tcPr>
    </w:tblStylePr>
  </w:style>
  <w:style w:type="paragraph" w:customStyle="1" w:styleId="TableCell-WhiteText">
    <w:name w:val="Table Cell - White Text"/>
    <w:qFormat/>
    <w:rsid w:val="00883321"/>
    <w:rPr>
      <w:bCs/>
      <w:color w:val="FFFFFF" w:themeColor="background1"/>
    </w:rPr>
  </w:style>
  <w:style w:type="paragraph" w:customStyle="1" w:styleId="TableHeaderRow-WhiteText">
    <w:name w:val="Table Header Row - White Text"/>
    <w:basedOn w:val="TableHeaderRow"/>
    <w:qFormat/>
    <w:rsid w:val="00FE5E7C"/>
    <w:rPr>
      <w:bCs/>
      <w:iCs/>
      <w:color w:val="FFFFFF" w:themeColor="background2"/>
    </w:rPr>
  </w:style>
  <w:style w:type="table" w:styleId="TableColumns5">
    <w:name w:val="Table Columns 5"/>
    <w:basedOn w:val="TableNormal"/>
    <w:uiPriority w:val="99"/>
    <w:semiHidden/>
    <w:unhideWhenUsed/>
    <w:rsid w:val="006B54F8"/>
    <w:pPr>
      <w:spacing w:after="24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TableCell-WhiteTextReverse">
    <w:name w:val="Table Cell - White Text (Reverse)"/>
    <w:basedOn w:val="TableCell-DarkText"/>
    <w:qFormat/>
    <w:rsid w:val="0084404C"/>
    <w:rPr>
      <w:bCs/>
      <w:color w:val="FFFFFF" w:themeColor="background2"/>
    </w:rPr>
  </w:style>
  <w:style w:type="paragraph" w:customStyle="1" w:styleId="NormalIndent1">
    <w:name w:val="Normal Indent 1&quot;"/>
    <w:basedOn w:val="NormalIndent"/>
    <w:qFormat/>
    <w:rsid w:val="008E5875"/>
    <w:pPr>
      <w:ind w:left="1440"/>
    </w:pPr>
  </w:style>
  <w:style w:type="paragraph" w:styleId="TableofFigures">
    <w:name w:val="table of figures"/>
    <w:next w:val="Normal"/>
    <w:uiPriority w:val="99"/>
    <w:unhideWhenUsed/>
    <w:rsid w:val="006506AB"/>
    <w:pPr>
      <w:tabs>
        <w:tab w:val="right" w:leader="underscore" w:pos="9346"/>
      </w:tabs>
      <w:spacing w:after="0"/>
    </w:pPr>
    <w:rPr>
      <w:noProof/>
      <w:color w:val="303030" w:themeColor="text2"/>
    </w:rPr>
  </w:style>
  <w:style w:type="paragraph" w:customStyle="1" w:styleId="NormalIndent15">
    <w:name w:val="Normal Indent 1.5&quot;"/>
    <w:basedOn w:val="NormalIndent1"/>
    <w:qFormat/>
    <w:rsid w:val="008E5875"/>
    <w:pPr>
      <w:ind w:left="2160"/>
    </w:pPr>
  </w:style>
  <w:style w:type="paragraph" w:customStyle="1" w:styleId="Normal-Indent5">
    <w:name w:val="Normal - Indent .5&quot;"/>
    <w:basedOn w:val="NormalIndent"/>
    <w:qFormat/>
    <w:rsid w:val="008E5875"/>
  </w:style>
  <w:style w:type="paragraph" w:styleId="TOC6">
    <w:name w:val="toc 6"/>
    <w:basedOn w:val="Normal"/>
    <w:next w:val="Normal"/>
    <w:autoRedefine/>
    <w:uiPriority w:val="39"/>
    <w:unhideWhenUsed/>
    <w:rsid w:val="006506AB"/>
    <w:pPr>
      <w:tabs>
        <w:tab w:val="right" w:leader="underscore" w:pos="9350"/>
      </w:tabs>
      <w:spacing w:after="120"/>
      <w:ind w:left="720"/>
    </w:pPr>
    <w:rPr>
      <w:b/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E1560B"/>
    <w:pPr>
      <w:shd w:val="clear" w:color="303030" w:themeColor="text1" w:fill="auto"/>
      <w:tabs>
        <w:tab w:val="right" w:leader="underscore" w:pos="9346"/>
      </w:tabs>
      <w:spacing w:after="120"/>
      <w:ind w:left="1080"/>
    </w:pPr>
    <w:rPr>
      <w:color w:val="303030" w:themeColor="text1"/>
    </w:rPr>
  </w:style>
  <w:style w:type="paragraph" w:styleId="TOC8">
    <w:name w:val="toc 8"/>
    <w:basedOn w:val="Normal"/>
    <w:next w:val="Normal"/>
    <w:autoRedefine/>
    <w:uiPriority w:val="39"/>
    <w:unhideWhenUsed/>
    <w:rsid w:val="006506AB"/>
    <w:pPr>
      <w:tabs>
        <w:tab w:val="right" w:leader="underscore" w:pos="9350"/>
      </w:tabs>
      <w:spacing w:after="120"/>
      <w:ind w:left="1080"/>
    </w:pPr>
    <w:rPr>
      <w:b/>
      <w:noProof/>
    </w:rPr>
  </w:style>
  <w:style w:type="paragraph" w:styleId="TOC9">
    <w:name w:val="toc 9"/>
    <w:basedOn w:val="Normal"/>
    <w:next w:val="Normal"/>
    <w:autoRedefine/>
    <w:uiPriority w:val="39"/>
    <w:unhideWhenUsed/>
    <w:rsid w:val="006506AB"/>
    <w:pPr>
      <w:tabs>
        <w:tab w:val="right" w:leader="underscore" w:pos="9350"/>
      </w:tabs>
      <w:spacing w:after="120"/>
      <w:ind w:left="1080"/>
    </w:pPr>
    <w:rPr>
      <w:color w:val="007935" w:themeColor="accent1"/>
    </w:rPr>
  </w:style>
  <w:style w:type="paragraph" w:customStyle="1" w:styleId="AwardedDate">
    <w:name w:val="Awarded Date"/>
    <w:qFormat/>
    <w:rsid w:val="00611BF5"/>
    <w:pPr>
      <w:spacing w:after="480"/>
    </w:pPr>
    <w:rPr>
      <w:rFonts w:cs="Arial"/>
      <w:color w:val="303030" w:themeColor="text1"/>
    </w:rPr>
  </w:style>
  <w:style w:type="paragraph" w:customStyle="1" w:styleId="SOVEntityName">
    <w:name w:val="SOV Entity Name"/>
    <w:qFormat/>
    <w:rsid w:val="00DF2CEE"/>
    <w:pPr>
      <w:spacing w:after="360"/>
      <w:jc w:val="center"/>
    </w:pPr>
    <w:rPr>
      <w:color w:val="303030" w:themeColor="text2"/>
      <w:spacing w:val="20"/>
      <w:sz w:val="32"/>
      <w:szCs w:val="36"/>
    </w:rPr>
  </w:style>
  <w:style w:type="paragraph" w:customStyle="1" w:styleId="NumberedList">
    <w:name w:val="Numbered List"/>
    <w:basedOn w:val="ArrowsList"/>
    <w:qFormat/>
    <w:rsid w:val="007B16D7"/>
    <w:pPr>
      <w:numPr>
        <w:numId w:val="5"/>
      </w:numPr>
      <w:contextualSpacing/>
    </w:pPr>
    <w:rPr>
      <w:color w:val="303030" w:themeColor="text1"/>
    </w:rPr>
  </w:style>
  <w:style w:type="paragraph" w:customStyle="1" w:styleId="NormalLARGE-NoSpaceAfter">
    <w:name w:val="Normal LARGE - No Space After"/>
    <w:basedOn w:val="NormalLARGE"/>
    <w:qFormat/>
    <w:rsid w:val="0076386B"/>
    <w:pPr>
      <w:spacing w:after="0"/>
    </w:pPr>
  </w:style>
  <w:style w:type="paragraph" w:customStyle="1" w:styleId="ArrowsList-Indented">
    <w:name w:val="Arrows List - Indented"/>
    <w:basedOn w:val="ArrowsList"/>
    <w:qFormat/>
    <w:rsid w:val="00B026DF"/>
    <w:pPr>
      <w:spacing w:before="0"/>
    </w:pPr>
  </w:style>
  <w:style w:type="paragraph" w:customStyle="1" w:styleId="NormalLARGE-Centered">
    <w:name w:val="Normal LARGE - Centered"/>
    <w:basedOn w:val="NormalLARGE"/>
    <w:qFormat/>
    <w:rsid w:val="00C26D60"/>
    <w:pPr>
      <w:jc w:val="center"/>
    </w:pPr>
  </w:style>
  <w:style w:type="paragraph" w:customStyle="1" w:styleId="Normal-NoSpaceAfter-SpaceBefore">
    <w:name w:val="Normal - No Space After - Space Before"/>
    <w:basedOn w:val="Normal-NoSpaceAfter"/>
    <w:qFormat/>
    <w:rsid w:val="00370DE2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c02.safelinks.protection.outlook.com/ap/t-59584e83/?url=https%3A%2F%2Fteams.microsoft.com%2Fl%2Fmeetup-join%2F19%253ameeting_YjZjMTIyZmEtOGJjNy00OWYyLTg0OWYtMmZmMjkzOTU4ZWUx%2540thread.v2%2F0%3Fcontext%3D%257b%2522Tid%2522%253a%252220b4933b-baad-433c-9c02-70edcc7559c6%2522%252c%2522Oid%2522%253a%2522ed01e39a-17a2-49d3-ae6e-a73bc5d09cca%2522%257d&amp;data=05%7C02%7CDevon.Hanna%40vermont.gov%7C8464a1d52f9f422492eb08de3378c68a%7C20b4933bbaad433c9c0270edcc7559c6%7C0%7C0%7C639004790982256546%7CUnknown%7CTWFpbGZsb3d8eyJFbXB0eU1hcGkiOnRydWUsIlYiOiIwLjAuMDAwMCIsIlAiOiJXaW4zMiIsIkFOIjoiTWFpbCIsIldUIjoyfQ%3D%3D%7C0%7C%7C%7C&amp;sdata=eVwvO2DN6MY39qOVJePI668zn%2Bwdp9oXgXXfK4EShro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tate of Vermont">
      <a:dk1>
        <a:srgbClr val="303030"/>
      </a:dk1>
      <a:lt1>
        <a:srgbClr val="FFFFFF"/>
      </a:lt1>
      <a:dk2>
        <a:srgbClr val="303030"/>
      </a:dk2>
      <a:lt2>
        <a:srgbClr val="FFFFFF"/>
      </a:lt2>
      <a:accent1>
        <a:srgbClr val="007935"/>
      </a:accent1>
      <a:accent2>
        <a:srgbClr val="174A7C"/>
      </a:accent2>
      <a:accent3>
        <a:srgbClr val="8B2929"/>
      </a:accent3>
      <a:accent4>
        <a:srgbClr val="8B5F3A"/>
      </a:accent4>
      <a:accent5>
        <a:srgbClr val="B85423"/>
      </a:accent5>
      <a:accent6>
        <a:srgbClr val="0033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72314-4400-4c30-b6be-af21dc0ec631">
      <UserInfo>
        <DisplayName>Everyone except external users</DisplayName>
        <AccountId>8</AccountId>
        <AccountType/>
      </UserInfo>
    </SharedWithUsers>
    <_dlc_DocId xmlns="b0572314-4400-4c30-b6be-af21dc0ec631">YSSN3WUNHHSM-535129369-11728</_dlc_DocId>
    <_dlc_DocIdUrl xmlns="b0572314-4400-4c30-b6be-af21dc0ec631">
      <Url>https://outside.vermont.gov/agency/ACCD/_layouts/15/DocIdRedir.aspx?ID=YSSN3WUNHHSM-535129369-11728</Url>
      <Description>YSSN3WUNHHSM-535129369-11728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3D3372-197A-41BC-93D2-C50887863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A8135F-8B7B-4346-9E2D-7821F2056A63}">
  <ds:schemaRefs>
    <ds:schemaRef ds:uri="http://schemas.microsoft.com/office/2006/metadata/properties"/>
    <ds:schemaRef ds:uri="http://schemas.microsoft.com/office/infopath/2007/PartnerControls"/>
    <ds:schemaRef ds:uri="1bfa00c3-9c2e-4fc6-ba84-ebb89d531bef"/>
    <ds:schemaRef ds:uri="ca8c0286-65e9-4dd8-8ca6-f7a27f7b301a"/>
  </ds:schemaRefs>
</ds:datastoreItem>
</file>

<file path=customXml/itemProps3.xml><?xml version="1.0" encoding="utf-8"?>
<ds:datastoreItem xmlns:ds="http://schemas.openxmlformats.org/officeDocument/2006/customXml" ds:itemID="{FD0101A6-D3F3-4522-9372-93E9DE414D11}"/>
</file>

<file path=customXml/itemProps4.xml><?xml version="1.0" encoding="utf-8"?>
<ds:datastoreItem xmlns:ds="http://schemas.openxmlformats.org/officeDocument/2006/customXml" ds:itemID="{F40649C2-5911-473B-889A-0D7DE6E3E0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79619D-8C01-480C-A868-51FC65C860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Erin</dc:creator>
  <cp:keywords/>
  <dc:description/>
  <cp:lastModifiedBy>Hanna, Devon</cp:lastModifiedBy>
  <cp:revision>2</cp:revision>
  <cp:lastPrinted>2024-01-09T18:16:00Z</cp:lastPrinted>
  <dcterms:created xsi:type="dcterms:W3CDTF">2026-03-25T20:13:00Z</dcterms:created>
  <dcterms:modified xsi:type="dcterms:W3CDTF">2026-03-25T20:13:00Z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MediaServiceImageTags">
    <vt:lpwstr/>
  </property>
  <property fmtid="{D5CDD505-2E9C-101B-9397-08002B2CF9AE}" pid="4" name="GrammarlyDocumentId">
    <vt:lpwstr>0c45c6b450326a05f84ce32c9201ad64a31633153105a26db1676d84fb15f4b7</vt:lpwstr>
  </property>
  <property fmtid="{D5CDD505-2E9C-101B-9397-08002B2CF9AE}" pid="5" name="SharedWithUsers">
    <vt:lpwstr>8;#Everyone except external users</vt:lpwstr>
  </property>
  <property fmtid="{D5CDD505-2E9C-101B-9397-08002B2CF9AE}" pid="6" name="_dlc_DocIdItemGuid">
    <vt:lpwstr>7ab9f2a2-29a7-4a79-bab1-a5dbcc17534f</vt:lpwstr>
  </property>
</Properties>
</file>