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C244" w14:textId="18C83679" w:rsidR="00BE7B94" w:rsidRDefault="00B56DA3" w:rsidP="004A6AC6">
      <w:pPr>
        <w:spacing w:after="0"/>
        <w:ind w:left="1440" w:firstLine="720"/>
        <w:rPr>
          <w:rFonts w:cstheme="minorHAnsi"/>
          <w:b/>
        </w:rPr>
      </w:pPr>
      <w:r>
        <w:rPr>
          <w:rFonts w:cstheme="minorHAnsi"/>
          <w:b/>
        </w:rPr>
        <w:t>April</w:t>
      </w:r>
      <w:r w:rsidR="00BE7B94">
        <w:rPr>
          <w:rFonts w:cstheme="minorHAnsi"/>
          <w:b/>
        </w:rPr>
        <w:t xml:space="preserve"> </w:t>
      </w:r>
      <w:r w:rsidR="00A12DD2">
        <w:rPr>
          <w:rFonts w:cstheme="minorHAnsi"/>
          <w:b/>
        </w:rPr>
        <w:t>10</w:t>
      </w:r>
      <w:r w:rsidR="00BE7B94">
        <w:rPr>
          <w:rFonts w:cstheme="minorHAnsi"/>
          <w:b/>
        </w:rPr>
        <w:t>, 202</w:t>
      </w:r>
      <w:r>
        <w:rPr>
          <w:rFonts w:cstheme="minorHAnsi"/>
          <w:b/>
        </w:rPr>
        <w:t>6</w:t>
      </w:r>
      <w:r w:rsidR="00BE7B94">
        <w:rPr>
          <w:rFonts w:cstheme="minorHAnsi"/>
          <w:b/>
        </w:rPr>
        <w:t xml:space="preserve">, </w:t>
      </w:r>
      <w:r w:rsidR="0099098F">
        <w:rPr>
          <w:rFonts w:cstheme="minorHAnsi"/>
          <w:b/>
        </w:rPr>
        <w:t>DR</w:t>
      </w:r>
      <w:r w:rsidR="00BE7B94" w:rsidRPr="00F0427D">
        <w:rPr>
          <w:rFonts w:cstheme="minorHAnsi"/>
          <w:b/>
        </w:rPr>
        <w:t xml:space="preserve"> Board Meeting</w:t>
      </w:r>
      <w:r w:rsidR="00BE7B94">
        <w:rPr>
          <w:rFonts w:cstheme="minorHAnsi"/>
          <w:b/>
        </w:rPr>
        <w:t xml:space="preserve"> Minutes</w:t>
      </w:r>
    </w:p>
    <w:p w14:paraId="1B739780" w14:textId="77777777" w:rsidR="00BE7B94" w:rsidRPr="00F1663E" w:rsidRDefault="00BE7B94" w:rsidP="00BE7B94">
      <w:pPr>
        <w:spacing w:after="0"/>
        <w:jc w:val="center"/>
        <w:rPr>
          <w:rFonts w:cs="Calibri"/>
          <w:b/>
        </w:rPr>
      </w:pPr>
      <w:r>
        <w:rPr>
          <w:rFonts w:cs="Calibri"/>
          <w:b/>
        </w:rPr>
        <w:t xml:space="preserve">ACCD-Calvin Coolidge </w:t>
      </w:r>
      <w:r w:rsidRPr="00F1663E">
        <w:rPr>
          <w:rFonts w:cs="Calibri"/>
          <w:b/>
        </w:rPr>
        <w:t xml:space="preserve">Conference Room </w:t>
      </w:r>
      <w:r>
        <w:rPr>
          <w:rFonts w:cs="Calibri"/>
          <w:b/>
        </w:rPr>
        <w:t>6</w:t>
      </w:r>
      <w:r w:rsidRPr="007D0DE3">
        <w:rPr>
          <w:rFonts w:cs="Calibri"/>
          <w:b/>
          <w:vertAlign w:val="superscript"/>
        </w:rPr>
        <w:t>th</w:t>
      </w:r>
      <w:r>
        <w:rPr>
          <w:rFonts w:cs="Calibri"/>
          <w:b/>
        </w:rPr>
        <w:t xml:space="preserve"> Floor, National Life</w:t>
      </w:r>
    </w:p>
    <w:p w14:paraId="3C87D973" w14:textId="2D7A980B" w:rsidR="00BE7B94" w:rsidRDefault="00BE7B94" w:rsidP="00BE7B94">
      <w:pPr>
        <w:spacing w:after="0"/>
        <w:jc w:val="center"/>
        <w:rPr>
          <w:rFonts w:cs="Calibri"/>
          <w:b/>
        </w:rPr>
      </w:pPr>
      <w:r w:rsidRPr="00F1663E">
        <w:rPr>
          <w:rFonts w:cs="Calibri"/>
          <w:b/>
        </w:rPr>
        <w:t xml:space="preserve">Virtual Microsoft Teams (Meeting ID: </w:t>
      </w:r>
      <w:r w:rsidR="00F56DD0" w:rsidRPr="00F56DD0">
        <w:rPr>
          <w:rFonts w:cs="Calibri"/>
          <w:b/>
        </w:rPr>
        <w:t>2</w:t>
      </w:r>
      <w:r w:rsidR="00A12DD2">
        <w:rPr>
          <w:rFonts w:cs="Calibri"/>
          <w:b/>
        </w:rPr>
        <w:t>27</w:t>
      </w:r>
      <w:r w:rsidR="001D2437">
        <w:rPr>
          <w:rFonts w:cs="Calibri"/>
          <w:b/>
        </w:rPr>
        <w:t xml:space="preserve"> </w:t>
      </w:r>
      <w:r w:rsidR="00A12DD2">
        <w:rPr>
          <w:rFonts w:cs="Calibri"/>
          <w:b/>
        </w:rPr>
        <w:t>102</w:t>
      </w:r>
      <w:r w:rsidR="001D2437">
        <w:rPr>
          <w:rFonts w:cs="Calibri"/>
          <w:b/>
        </w:rPr>
        <w:t xml:space="preserve"> </w:t>
      </w:r>
      <w:r w:rsidR="00A12DD2">
        <w:rPr>
          <w:rFonts w:cs="Calibri"/>
          <w:b/>
        </w:rPr>
        <w:t>520</w:t>
      </w:r>
      <w:r w:rsidR="001D2437">
        <w:rPr>
          <w:rFonts w:cs="Calibri"/>
          <w:b/>
        </w:rPr>
        <w:t xml:space="preserve"> </w:t>
      </w:r>
      <w:r w:rsidR="00A12DD2">
        <w:rPr>
          <w:rFonts w:cs="Calibri"/>
          <w:b/>
        </w:rPr>
        <w:t>832</w:t>
      </w:r>
      <w:r w:rsidR="001D2437">
        <w:rPr>
          <w:rFonts w:cs="Calibri"/>
          <w:b/>
        </w:rPr>
        <w:t xml:space="preserve"> </w:t>
      </w:r>
      <w:r w:rsidR="00A12DD2">
        <w:rPr>
          <w:rFonts w:cs="Calibri"/>
          <w:b/>
        </w:rPr>
        <w:t>395</w:t>
      </w:r>
      <w:r w:rsidRPr="007D0DE3">
        <w:rPr>
          <w:rFonts w:cs="Calibri"/>
          <w:b/>
        </w:rPr>
        <w:t xml:space="preserve"> </w:t>
      </w:r>
      <w:r w:rsidRPr="00F1663E">
        <w:rPr>
          <w:rFonts w:cs="Calibri"/>
          <w:b/>
        </w:rPr>
        <w:t xml:space="preserve">Passcode: </w:t>
      </w:r>
      <w:r w:rsidR="00A12DD2">
        <w:rPr>
          <w:rFonts w:cs="Calibri"/>
          <w:b/>
        </w:rPr>
        <w:t>Rp97XP9k</w:t>
      </w:r>
      <w:r w:rsidRPr="00F1663E">
        <w:rPr>
          <w:rFonts w:cs="Calibri"/>
          <w:b/>
        </w:rPr>
        <w:t>)</w:t>
      </w:r>
    </w:p>
    <w:p w14:paraId="2D77C619" w14:textId="77777777" w:rsidR="00DC4BA3" w:rsidRDefault="00DC4BA3"/>
    <w:p w14:paraId="0FD6B611" w14:textId="68E38EC7" w:rsidR="005B71FB" w:rsidRPr="00610936" w:rsidRDefault="005B71FB" w:rsidP="005B71FB">
      <w:pPr>
        <w:spacing w:after="120"/>
        <w:rPr>
          <w:rFonts w:cstheme="minorHAnsi"/>
          <w:bCs/>
        </w:rPr>
      </w:pPr>
      <w:bookmarkStart w:id="0" w:name="_Hlk516642534"/>
      <w:bookmarkStart w:id="1" w:name="_Hlk11067270"/>
      <w:r w:rsidRPr="004010B1">
        <w:rPr>
          <w:rFonts w:cstheme="minorHAnsi"/>
          <w:b/>
        </w:rPr>
        <w:t>Board Members in attendance</w:t>
      </w:r>
      <w:r>
        <w:rPr>
          <w:rFonts w:cstheme="minorHAnsi"/>
          <w:b/>
        </w:rPr>
        <w:t xml:space="preserve"> in-person</w:t>
      </w:r>
      <w:r w:rsidRPr="004010B1">
        <w:rPr>
          <w:rFonts w:cstheme="minorHAnsi"/>
          <w:b/>
        </w:rPr>
        <w:t>:</w:t>
      </w:r>
      <w:bookmarkEnd w:id="0"/>
      <w:bookmarkEnd w:id="1"/>
      <w:r w:rsidRPr="00346A55">
        <w:rPr>
          <w:rFonts w:cstheme="minorHAnsi"/>
          <w:bCs/>
        </w:rPr>
        <w:t xml:space="preserve"> </w:t>
      </w:r>
    </w:p>
    <w:p w14:paraId="3B1371E2" w14:textId="7AB6F823" w:rsidR="005B71FB" w:rsidRPr="000A7C3F" w:rsidRDefault="005B71FB" w:rsidP="005B71FB">
      <w:pPr>
        <w:spacing w:after="120"/>
        <w:rPr>
          <w:rFonts w:cstheme="minorHAnsi"/>
          <w:bCs/>
        </w:rPr>
      </w:pPr>
      <w:r w:rsidRPr="00EE2903">
        <w:rPr>
          <w:rFonts w:cstheme="minorHAnsi"/>
          <w:b/>
        </w:rPr>
        <w:t>Board Members in attendance virtually:</w:t>
      </w:r>
      <w:r w:rsidR="00E713F1">
        <w:rPr>
          <w:rFonts w:cstheme="minorHAnsi"/>
          <w:b/>
        </w:rPr>
        <w:t xml:space="preserve"> </w:t>
      </w:r>
      <w:r w:rsidR="000A7C3F">
        <w:rPr>
          <w:rFonts w:cstheme="minorHAnsi"/>
          <w:bCs/>
        </w:rPr>
        <w:t xml:space="preserve">Liz Ruffa, John Biondolillo, </w:t>
      </w:r>
      <w:r w:rsidR="00442A8E">
        <w:rPr>
          <w:rFonts w:cstheme="minorHAnsi"/>
          <w:bCs/>
        </w:rPr>
        <w:t xml:space="preserve">Maura Collins, Lisa Sullivan, Angus Chaney, David Reigel, John Kascenska </w:t>
      </w:r>
    </w:p>
    <w:p w14:paraId="7D53B86A" w14:textId="7A54D40C" w:rsidR="005B71FB" w:rsidRPr="00442A8E" w:rsidRDefault="00E713F1">
      <w:pPr>
        <w:rPr>
          <w:rFonts w:cstheme="minorHAnsi"/>
          <w:bCs/>
        </w:rPr>
      </w:pPr>
      <w:r>
        <w:rPr>
          <w:rFonts w:cstheme="minorHAnsi"/>
          <w:b/>
        </w:rPr>
        <w:t xml:space="preserve">Board Members </w:t>
      </w:r>
      <w:r w:rsidRPr="00871160">
        <w:rPr>
          <w:rFonts w:cstheme="minorHAnsi"/>
          <w:b/>
        </w:rPr>
        <w:t xml:space="preserve">Absent: </w:t>
      </w:r>
      <w:r w:rsidR="00442A8E">
        <w:rPr>
          <w:rFonts w:cstheme="minorHAnsi"/>
          <w:bCs/>
        </w:rPr>
        <w:t>Cynthia Gubb</w:t>
      </w:r>
      <w:r w:rsidR="00CD55E2">
        <w:rPr>
          <w:rFonts w:cstheme="minorHAnsi"/>
          <w:bCs/>
        </w:rPr>
        <w:t xml:space="preserve">, Gabe </w:t>
      </w:r>
      <w:proofErr w:type="spellStart"/>
      <w:r w:rsidR="00CD55E2">
        <w:rPr>
          <w:rFonts w:cstheme="minorHAnsi"/>
          <w:bCs/>
        </w:rPr>
        <w:t>LaJeunesse</w:t>
      </w:r>
      <w:proofErr w:type="spellEnd"/>
    </w:p>
    <w:p w14:paraId="6BDAF7C6" w14:textId="3FC22ECF" w:rsidR="00BA7975" w:rsidRDefault="00BA7975" w:rsidP="00BA7975">
      <w:pPr>
        <w:spacing w:after="0"/>
        <w:rPr>
          <w:rStyle w:val="ui-provider"/>
        </w:rPr>
      </w:pPr>
      <w:r w:rsidRPr="00871160">
        <w:rPr>
          <w:rFonts w:cstheme="minorHAnsi"/>
          <w:b/>
        </w:rPr>
        <w:t>Staff in attendance</w:t>
      </w:r>
      <w:r>
        <w:rPr>
          <w:rFonts w:cstheme="minorHAnsi"/>
          <w:b/>
        </w:rPr>
        <w:t xml:space="preserve"> in person</w:t>
      </w:r>
      <w:r w:rsidRPr="00871160">
        <w:rPr>
          <w:rFonts w:cstheme="minorHAnsi"/>
          <w:b/>
        </w:rPr>
        <w:t>:</w:t>
      </w:r>
      <w:r w:rsidRPr="00871160">
        <w:rPr>
          <w:rStyle w:val="ui-provider"/>
          <w:b/>
        </w:rPr>
        <w:t xml:space="preserve"> </w:t>
      </w:r>
      <w:r w:rsidR="00A12DD2">
        <w:rPr>
          <w:rStyle w:val="ui-provider"/>
          <w:bCs/>
        </w:rPr>
        <w:t>Alex Farrell</w:t>
      </w:r>
      <w:r w:rsidR="00442A8E">
        <w:rPr>
          <w:rStyle w:val="ui-provider"/>
          <w:bCs/>
        </w:rPr>
        <w:t xml:space="preserve">, Nedah Warstler, </w:t>
      </w:r>
    </w:p>
    <w:p w14:paraId="26DF325E" w14:textId="77777777" w:rsidR="00BA7975" w:rsidRDefault="00BA7975" w:rsidP="00BA7975">
      <w:pPr>
        <w:spacing w:after="0"/>
        <w:rPr>
          <w:rStyle w:val="ui-provider"/>
        </w:rPr>
      </w:pPr>
    </w:p>
    <w:p w14:paraId="0A5981BB" w14:textId="0D0E47B8" w:rsidR="00BA7975" w:rsidRPr="00610936" w:rsidRDefault="00BA7975" w:rsidP="00BA7975">
      <w:pPr>
        <w:spacing w:after="0"/>
        <w:rPr>
          <w:rFonts w:cstheme="minorHAnsi"/>
          <w:bCs/>
        </w:rPr>
      </w:pPr>
      <w:r w:rsidRPr="00871160">
        <w:rPr>
          <w:rFonts w:cstheme="minorHAnsi"/>
          <w:b/>
        </w:rPr>
        <w:t>Staff in attendance</w:t>
      </w:r>
      <w:r>
        <w:rPr>
          <w:rFonts w:cstheme="minorHAnsi"/>
          <w:b/>
        </w:rPr>
        <w:t xml:space="preserve"> virtually: </w:t>
      </w:r>
      <w:r w:rsidR="00A12DD2" w:rsidRPr="00A12DD2">
        <w:rPr>
          <w:rFonts w:cstheme="minorHAnsi"/>
          <w:bCs/>
        </w:rPr>
        <w:t>Ann Karlene Kroll, Maxwell Krieger,</w:t>
      </w:r>
      <w:r w:rsidR="00A12DD2">
        <w:rPr>
          <w:rFonts w:cstheme="minorHAnsi"/>
          <w:b/>
        </w:rPr>
        <w:t xml:space="preserve"> </w:t>
      </w:r>
      <w:r w:rsidR="00A12DD2">
        <w:rPr>
          <w:rFonts w:cstheme="minorHAnsi"/>
          <w:bCs/>
        </w:rPr>
        <w:t>Devon Hanna, Caroline Studer</w:t>
      </w:r>
      <w:r w:rsidR="006E631D">
        <w:rPr>
          <w:rFonts w:cstheme="minorHAnsi"/>
          <w:bCs/>
        </w:rPr>
        <w:t>, Patrick Scheld</w:t>
      </w:r>
    </w:p>
    <w:p w14:paraId="4A6062DC" w14:textId="77777777" w:rsidR="00BA7975" w:rsidRDefault="00BA7975" w:rsidP="00BA7975">
      <w:pPr>
        <w:spacing w:after="0"/>
        <w:rPr>
          <w:rFonts w:cstheme="minorHAnsi"/>
          <w:b/>
        </w:rPr>
      </w:pPr>
    </w:p>
    <w:p w14:paraId="72E2AAEA" w14:textId="7B8EAD32" w:rsidR="00275BF9" w:rsidRPr="00C413CF" w:rsidRDefault="00BA7975" w:rsidP="00BA7975">
      <w:pPr>
        <w:spacing w:after="0"/>
        <w:rPr>
          <w:rFonts w:cstheme="minorHAnsi"/>
        </w:rPr>
      </w:pPr>
      <w:r w:rsidRPr="00EE2903">
        <w:rPr>
          <w:rFonts w:cstheme="minorHAnsi"/>
          <w:b/>
          <w:bCs/>
        </w:rPr>
        <w:t>Members of the public</w:t>
      </w:r>
      <w:r w:rsidR="00275BF9">
        <w:rPr>
          <w:rFonts w:cstheme="minorHAnsi"/>
          <w:b/>
          <w:bCs/>
        </w:rPr>
        <w:t xml:space="preserve"> </w:t>
      </w:r>
      <w:r w:rsidR="00AC44AF">
        <w:rPr>
          <w:rFonts w:cstheme="minorHAnsi"/>
          <w:b/>
          <w:bCs/>
        </w:rPr>
        <w:t>v</w:t>
      </w:r>
      <w:r w:rsidR="00275BF9">
        <w:rPr>
          <w:rFonts w:cstheme="minorHAnsi"/>
          <w:b/>
          <w:bCs/>
        </w:rPr>
        <w:t>irtually</w:t>
      </w:r>
      <w:proofErr w:type="gramStart"/>
      <w:r w:rsidRPr="00EE2903">
        <w:rPr>
          <w:rFonts w:cstheme="minorHAnsi"/>
          <w:b/>
          <w:bCs/>
        </w:rPr>
        <w:t>:</w:t>
      </w:r>
      <w:r w:rsidR="00003211">
        <w:rPr>
          <w:rFonts w:cstheme="minorHAnsi"/>
          <w:b/>
          <w:bCs/>
        </w:rPr>
        <w:t xml:space="preserve"> </w:t>
      </w:r>
      <w:r w:rsidR="00BC1C14">
        <w:rPr>
          <w:rFonts w:cstheme="minorHAnsi"/>
          <w:b/>
          <w:bCs/>
        </w:rPr>
        <w:t xml:space="preserve"> </w:t>
      </w:r>
      <w:r w:rsidR="00442A8E" w:rsidRPr="00442A8E">
        <w:rPr>
          <w:rFonts w:cstheme="minorHAnsi"/>
        </w:rPr>
        <w:t>Karen</w:t>
      </w:r>
      <w:proofErr w:type="gramEnd"/>
      <w:r w:rsidR="00442A8E" w:rsidRPr="00442A8E">
        <w:rPr>
          <w:rFonts w:cstheme="minorHAnsi"/>
        </w:rPr>
        <w:t xml:space="preserve"> Hatcher</w:t>
      </w:r>
      <w:r w:rsidR="00442A8E">
        <w:rPr>
          <w:rFonts w:cstheme="minorHAnsi"/>
        </w:rPr>
        <w:t>, Nicola Anderson, Liz Curry</w:t>
      </w:r>
    </w:p>
    <w:p w14:paraId="7CEFAE5D" w14:textId="77777777" w:rsidR="00275BF9" w:rsidRDefault="00275BF9" w:rsidP="00BA7975">
      <w:pPr>
        <w:spacing w:after="0"/>
        <w:rPr>
          <w:rFonts w:cstheme="minorHAnsi"/>
        </w:rPr>
      </w:pPr>
    </w:p>
    <w:p w14:paraId="6EBD7C8B" w14:textId="551D6EB8" w:rsidR="00BA7975" w:rsidRDefault="00275BF9" w:rsidP="00BA7975">
      <w:pPr>
        <w:spacing w:after="0"/>
        <w:rPr>
          <w:rFonts w:cstheme="minorHAnsi"/>
          <w:b/>
          <w:bCs/>
        </w:rPr>
      </w:pPr>
      <w:r w:rsidRPr="00EE2903">
        <w:rPr>
          <w:rFonts w:cstheme="minorHAnsi"/>
          <w:b/>
          <w:bCs/>
        </w:rPr>
        <w:t>Members of the public</w:t>
      </w:r>
      <w:r>
        <w:rPr>
          <w:rFonts w:cstheme="minorHAnsi"/>
          <w:b/>
          <w:bCs/>
        </w:rPr>
        <w:t xml:space="preserve"> in person</w:t>
      </w:r>
      <w:r w:rsidRPr="00EE2903">
        <w:rPr>
          <w:rFonts w:cstheme="minorHAnsi"/>
          <w:b/>
          <w:bCs/>
        </w:rPr>
        <w:t>:</w:t>
      </w:r>
      <w:r w:rsidRPr="00003211">
        <w:rPr>
          <w:rFonts w:cstheme="minorHAnsi"/>
        </w:rPr>
        <w:t xml:space="preserve"> </w:t>
      </w:r>
      <w:r w:rsidR="00003211" w:rsidRPr="00003211">
        <w:rPr>
          <w:rFonts w:cstheme="minorHAnsi"/>
        </w:rPr>
        <w:t xml:space="preserve">Steve Whitaker </w:t>
      </w:r>
    </w:p>
    <w:p w14:paraId="01193DD9" w14:textId="77777777" w:rsidR="00BA7975" w:rsidRDefault="00BA7975" w:rsidP="00BA7975">
      <w:pPr>
        <w:spacing w:after="0"/>
        <w:rPr>
          <w:rFonts w:cstheme="minorHAnsi"/>
        </w:rPr>
      </w:pPr>
    </w:p>
    <w:p w14:paraId="10CB10B9" w14:textId="1C8F3BA2" w:rsidR="007A5825" w:rsidRDefault="00442A8E" w:rsidP="00BA7975">
      <w:pPr>
        <w:spacing w:after="0"/>
        <w:rPr>
          <w:rFonts w:cstheme="minorHAnsi"/>
        </w:rPr>
      </w:pPr>
      <w:r>
        <w:rPr>
          <w:rFonts w:cstheme="minorHAnsi"/>
        </w:rPr>
        <w:t>John K</w:t>
      </w:r>
      <w:r w:rsidR="00951A78">
        <w:rPr>
          <w:rFonts w:cstheme="minorHAnsi"/>
        </w:rPr>
        <w:t>ascenska</w:t>
      </w:r>
      <w:r>
        <w:rPr>
          <w:rFonts w:cstheme="minorHAnsi"/>
        </w:rPr>
        <w:t xml:space="preserve"> </w:t>
      </w:r>
      <w:r w:rsidR="007A5825">
        <w:rPr>
          <w:rFonts w:cstheme="minorHAnsi"/>
        </w:rPr>
        <w:t xml:space="preserve">chaired the meeting and </w:t>
      </w:r>
      <w:r w:rsidR="007A5825" w:rsidRPr="00EE2903">
        <w:rPr>
          <w:rFonts w:cstheme="minorHAnsi"/>
        </w:rPr>
        <w:t xml:space="preserve">called the meeting to order at </w:t>
      </w:r>
      <w:r>
        <w:rPr>
          <w:rFonts w:cstheme="minorHAnsi"/>
        </w:rPr>
        <w:t>1:02</w:t>
      </w:r>
      <w:r w:rsidR="007A5825" w:rsidRPr="00EE2903">
        <w:rPr>
          <w:rFonts w:cstheme="minorHAnsi"/>
        </w:rPr>
        <w:t xml:space="preserve"> </w:t>
      </w:r>
      <w:r w:rsidR="00A12DD2">
        <w:rPr>
          <w:rFonts w:cstheme="minorHAnsi"/>
        </w:rPr>
        <w:t>p</w:t>
      </w:r>
      <w:r w:rsidR="007A5825" w:rsidRPr="00EE2903">
        <w:rPr>
          <w:rFonts w:cstheme="minorHAnsi"/>
        </w:rPr>
        <w:t>.m.</w:t>
      </w:r>
      <w:r w:rsidR="005C70D6">
        <w:rPr>
          <w:rFonts w:cstheme="minorHAnsi"/>
        </w:rPr>
        <w:t xml:space="preserve"> </w:t>
      </w:r>
    </w:p>
    <w:p w14:paraId="0D09C15D" w14:textId="77777777" w:rsidR="00951A78" w:rsidRDefault="00951A78" w:rsidP="00BA7975">
      <w:pPr>
        <w:spacing w:after="0"/>
        <w:rPr>
          <w:rFonts w:cstheme="minorHAnsi"/>
        </w:rPr>
      </w:pPr>
    </w:p>
    <w:p w14:paraId="58F306CD" w14:textId="593664AF" w:rsidR="00951A78" w:rsidRDefault="00951A78" w:rsidP="00BA7975">
      <w:pPr>
        <w:spacing w:after="0"/>
        <w:rPr>
          <w:rFonts w:cstheme="minorHAnsi"/>
        </w:rPr>
      </w:pPr>
      <w:r>
        <w:rPr>
          <w:rFonts w:cstheme="minorHAnsi"/>
        </w:rPr>
        <w:t xml:space="preserve">John K. noted that Cynthia Gubb could not attend the meeting today and that he was asked to </w:t>
      </w:r>
      <w:r w:rsidR="00DA7C5C">
        <w:rPr>
          <w:rFonts w:cstheme="minorHAnsi"/>
        </w:rPr>
        <w:t>C</w:t>
      </w:r>
      <w:r>
        <w:rPr>
          <w:rFonts w:cstheme="minorHAnsi"/>
        </w:rPr>
        <w:t>hair in her absence. John K</w:t>
      </w:r>
      <w:r w:rsidR="00DA7C5C">
        <w:rPr>
          <w:rFonts w:cstheme="minorHAnsi"/>
        </w:rPr>
        <w:t>.</w:t>
      </w:r>
      <w:r>
        <w:rPr>
          <w:rFonts w:cstheme="minorHAnsi"/>
        </w:rPr>
        <w:t xml:space="preserve"> request</w:t>
      </w:r>
      <w:r w:rsidR="00DA7C5C">
        <w:rPr>
          <w:rFonts w:cstheme="minorHAnsi"/>
        </w:rPr>
        <w:t>ed</w:t>
      </w:r>
      <w:r>
        <w:rPr>
          <w:rFonts w:cstheme="minorHAnsi"/>
        </w:rPr>
        <w:t xml:space="preserve"> that </w:t>
      </w:r>
      <w:r w:rsidR="00DA7C5C">
        <w:rPr>
          <w:rFonts w:cstheme="minorHAnsi"/>
        </w:rPr>
        <w:t>all parti</w:t>
      </w:r>
      <w:r>
        <w:rPr>
          <w:rFonts w:cstheme="minorHAnsi"/>
        </w:rPr>
        <w:t>e</w:t>
      </w:r>
      <w:r w:rsidR="00DA7C5C">
        <w:rPr>
          <w:rFonts w:cstheme="minorHAnsi"/>
        </w:rPr>
        <w:t>s</w:t>
      </w:r>
      <w:r>
        <w:rPr>
          <w:rFonts w:cstheme="minorHAnsi"/>
        </w:rPr>
        <w:t xml:space="preserve"> remain on mute unless recognized to speak and </w:t>
      </w:r>
      <w:r w:rsidR="00DA7C5C">
        <w:rPr>
          <w:rFonts w:cstheme="minorHAnsi"/>
        </w:rPr>
        <w:t xml:space="preserve">stated </w:t>
      </w:r>
      <w:r>
        <w:rPr>
          <w:rFonts w:cstheme="minorHAnsi"/>
        </w:rPr>
        <w:t xml:space="preserve">that </w:t>
      </w:r>
      <w:r w:rsidR="00DA7C5C">
        <w:rPr>
          <w:rFonts w:cstheme="minorHAnsi"/>
        </w:rPr>
        <w:t xml:space="preserve">the Board will only accept </w:t>
      </w:r>
      <w:r>
        <w:rPr>
          <w:rFonts w:cstheme="minorHAnsi"/>
        </w:rPr>
        <w:t xml:space="preserve">public comment during the </w:t>
      </w:r>
      <w:r w:rsidR="00C0009F">
        <w:rPr>
          <w:rFonts w:cstheme="minorHAnsi"/>
        </w:rPr>
        <w:t>10-minute</w:t>
      </w:r>
      <w:r>
        <w:rPr>
          <w:rFonts w:cstheme="minorHAnsi"/>
        </w:rPr>
        <w:t xml:space="preserve"> </w:t>
      </w:r>
      <w:r w:rsidR="00DA7C5C">
        <w:rPr>
          <w:rFonts w:cstheme="minorHAnsi"/>
        </w:rPr>
        <w:t xml:space="preserve">public </w:t>
      </w:r>
      <w:r>
        <w:rPr>
          <w:rFonts w:cstheme="minorHAnsi"/>
        </w:rPr>
        <w:t>comment period</w:t>
      </w:r>
      <w:r w:rsidR="00DA7C5C">
        <w:rPr>
          <w:rFonts w:cstheme="minorHAnsi"/>
        </w:rPr>
        <w:t>.</w:t>
      </w:r>
    </w:p>
    <w:p w14:paraId="687C9131" w14:textId="77777777" w:rsidR="0040180F" w:rsidRDefault="0040180F" w:rsidP="00BA7975">
      <w:pPr>
        <w:spacing w:after="0"/>
        <w:rPr>
          <w:rFonts w:cstheme="minorHAnsi"/>
        </w:rPr>
      </w:pPr>
    </w:p>
    <w:p w14:paraId="462203EE" w14:textId="3D307B7D" w:rsidR="0040180F" w:rsidRDefault="0040180F" w:rsidP="0040180F">
      <w:pPr>
        <w:spacing w:after="0"/>
        <w:rPr>
          <w:rFonts w:cstheme="minorHAnsi"/>
          <w:b/>
          <w:bCs/>
          <w:u w:val="single"/>
        </w:rPr>
      </w:pPr>
      <w:r w:rsidRPr="0040180F">
        <w:rPr>
          <w:rFonts w:cstheme="minorHAnsi"/>
          <w:b/>
          <w:bCs/>
          <w:u w:val="single"/>
        </w:rPr>
        <w:t xml:space="preserve">Public Comment Period </w:t>
      </w:r>
    </w:p>
    <w:p w14:paraId="7DDC09B2" w14:textId="77777777" w:rsidR="0094117C" w:rsidRDefault="0094117C" w:rsidP="0040180F">
      <w:pPr>
        <w:spacing w:after="0"/>
        <w:rPr>
          <w:rFonts w:cstheme="minorHAnsi"/>
          <w:b/>
          <w:bCs/>
          <w:u w:val="single"/>
        </w:rPr>
      </w:pPr>
    </w:p>
    <w:p w14:paraId="3A8D764F" w14:textId="5613A371" w:rsidR="0094117C" w:rsidRPr="0094117C" w:rsidRDefault="0094117C" w:rsidP="0040180F">
      <w:pPr>
        <w:spacing w:after="0"/>
        <w:rPr>
          <w:rFonts w:cstheme="minorHAnsi"/>
        </w:rPr>
      </w:pPr>
      <w:r>
        <w:rPr>
          <w:rFonts w:cstheme="minorHAnsi"/>
        </w:rPr>
        <w:t>Steve Whitaker</w:t>
      </w:r>
      <w:r w:rsidR="00CD55E2">
        <w:rPr>
          <w:rFonts w:cstheme="minorHAnsi"/>
        </w:rPr>
        <w:t xml:space="preserve"> stated that</w:t>
      </w:r>
      <w:r w:rsidR="00951A78">
        <w:rPr>
          <w:rFonts w:cstheme="minorHAnsi"/>
        </w:rPr>
        <w:t xml:space="preserve"> 2 days before the April 2</w:t>
      </w:r>
      <w:r w:rsidR="00951A78" w:rsidRPr="006A3234">
        <w:rPr>
          <w:rFonts w:cstheme="minorHAnsi"/>
          <w:vertAlign w:val="superscript"/>
        </w:rPr>
        <w:t>nd</w:t>
      </w:r>
      <w:r w:rsidR="00951A78">
        <w:rPr>
          <w:rFonts w:cstheme="minorHAnsi"/>
        </w:rPr>
        <w:t xml:space="preserve"> meeting, </w:t>
      </w:r>
      <w:r w:rsidR="00CD55E2">
        <w:rPr>
          <w:rFonts w:cstheme="minorHAnsi"/>
        </w:rPr>
        <w:t>he</w:t>
      </w:r>
      <w:r w:rsidR="00951A78">
        <w:rPr>
          <w:rFonts w:cstheme="minorHAnsi"/>
        </w:rPr>
        <w:t xml:space="preserve"> made multiple written requests for the board packet to </w:t>
      </w:r>
      <w:r w:rsidR="00CD55E2">
        <w:rPr>
          <w:rFonts w:cstheme="minorHAnsi"/>
        </w:rPr>
        <w:t>the A</w:t>
      </w:r>
      <w:r w:rsidR="00951A78">
        <w:rPr>
          <w:rFonts w:cstheme="minorHAnsi"/>
        </w:rPr>
        <w:t>gency</w:t>
      </w:r>
      <w:r w:rsidR="00CD55E2">
        <w:rPr>
          <w:rFonts w:cstheme="minorHAnsi"/>
        </w:rPr>
        <w:t>’s</w:t>
      </w:r>
      <w:r w:rsidR="00951A78">
        <w:rPr>
          <w:rFonts w:cstheme="minorHAnsi"/>
        </w:rPr>
        <w:t xml:space="preserve"> attorney, to the </w:t>
      </w:r>
      <w:r w:rsidR="00CD55E2">
        <w:rPr>
          <w:rFonts w:cstheme="minorHAnsi"/>
        </w:rPr>
        <w:t>D</w:t>
      </w:r>
      <w:r w:rsidR="00951A78">
        <w:rPr>
          <w:rFonts w:cstheme="minorHAnsi"/>
        </w:rPr>
        <w:t>ep</w:t>
      </w:r>
      <w:r w:rsidR="00CD55E2">
        <w:rPr>
          <w:rFonts w:cstheme="minorHAnsi"/>
        </w:rPr>
        <w:t>artmen</w:t>
      </w:r>
      <w:r w:rsidR="00951A78">
        <w:rPr>
          <w:rFonts w:cstheme="minorHAnsi"/>
        </w:rPr>
        <w:t>t</w:t>
      </w:r>
      <w:r w:rsidR="00CD55E2">
        <w:rPr>
          <w:rFonts w:cstheme="minorHAnsi"/>
        </w:rPr>
        <w:t>’s</w:t>
      </w:r>
      <w:r w:rsidR="00951A78">
        <w:rPr>
          <w:rFonts w:cstheme="minorHAnsi"/>
        </w:rPr>
        <w:t xml:space="preserve"> attorney, </w:t>
      </w:r>
      <w:r w:rsidR="00CD55E2">
        <w:rPr>
          <w:rFonts w:cstheme="minorHAnsi"/>
        </w:rPr>
        <w:t xml:space="preserve">and </w:t>
      </w:r>
      <w:r w:rsidR="00951A78">
        <w:rPr>
          <w:rFonts w:cstheme="minorHAnsi"/>
        </w:rPr>
        <w:t xml:space="preserve">to board member </w:t>
      </w:r>
      <w:r w:rsidR="00CD55E2">
        <w:rPr>
          <w:rFonts w:cstheme="minorHAnsi"/>
        </w:rPr>
        <w:t>G</w:t>
      </w:r>
      <w:r w:rsidR="00951A78">
        <w:rPr>
          <w:rFonts w:cstheme="minorHAnsi"/>
        </w:rPr>
        <w:t xml:space="preserve">abe </w:t>
      </w:r>
      <w:proofErr w:type="spellStart"/>
      <w:r w:rsidR="00951A78">
        <w:rPr>
          <w:rFonts w:cstheme="minorHAnsi"/>
        </w:rPr>
        <w:t>La</w:t>
      </w:r>
      <w:r w:rsidR="00CD55E2">
        <w:rPr>
          <w:rFonts w:cstheme="minorHAnsi"/>
        </w:rPr>
        <w:t>J</w:t>
      </w:r>
      <w:r w:rsidR="00951A78">
        <w:rPr>
          <w:rFonts w:cstheme="minorHAnsi"/>
        </w:rPr>
        <w:t>eunesse</w:t>
      </w:r>
      <w:proofErr w:type="spellEnd"/>
      <w:r w:rsidR="00CD55E2">
        <w:rPr>
          <w:rFonts w:cstheme="minorHAnsi"/>
        </w:rPr>
        <w:t>. He also made the request to the Board Chair</w:t>
      </w:r>
      <w:r w:rsidR="00951A78">
        <w:rPr>
          <w:rFonts w:cstheme="minorHAnsi"/>
        </w:rPr>
        <w:t xml:space="preserve"> Cynthia </w:t>
      </w:r>
      <w:r w:rsidR="00CD55E2">
        <w:rPr>
          <w:rFonts w:cstheme="minorHAnsi"/>
        </w:rPr>
        <w:t>G</w:t>
      </w:r>
      <w:r w:rsidR="00951A78">
        <w:rPr>
          <w:rFonts w:cstheme="minorHAnsi"/>
        </w:rPr>
        <w:t>ubb</w:t>
      </w:r>
      <w:r w:rsidR="00CD55E2">
        <w:rPr>
          <w:rFonts w:cstheme="minorHAnsi"/>
        </w:rPr>
        <w:t xml:space="preserve"> one day before the meeting</w:t>
      </w:r>
      <w:r w:rsidR="00951A78">
        <w:rPr>
          <w:rFonts w:cstheme="minorHAnsi"/>
        </w:rPr>
        <w:t>. None</w:t>
      </w:r>
      <w:r w:rsidR="00CD55E2">
        <w:rPr>
          <w:rFonts w:cstheme="minorHAnsi"/>
        </w:rPr>
        <w:t xml:space="preserve"> of the parties</w:t>
      </w:r>
      <w:r w:rsidR="00951A78">
        <w:rPr>
          <w:rFonts w:cstheme="minorHAnsi"/>
        </w:rPr>
        <w:t xml:space="preserve"> provided the packet or c</w:t>
      </w:r>
      <w:r w:rsidR="00CD55E2">
        <w:rPr>
          <w:rFonts w:cstheme="minorHAnsi"/>
        </w:rPr>
        <w:t>ited</w:t>
      </w:r>
      <w:r w:rsidR="00951A78">
        <w:rPr>
          <w:rFonts w:cstheme="minorHAnsi"/>
        </w:rPr>
        <w:t xml:space="preserve"> an exemption. Prior to the </w:t>
      </w:r>
      <w:r w:rsidR="00CD55E2">
        <w:rPr>
          <w:rFonts w:cstheme="minorHAnsi"/>
        </w:rPr>
        <w:t xml:space="preserve">start of the </w:t>
      </w:r>
      <w:r w:rsidR="00951A78">
        <w:rPr>
          <w:rFonts w:cstheme="minorHAnsi"/>
        </w:rPr>
        <w:t>meeting</w:t>
      </w:r>
      <w:r w:rsidR="00CD55E2">
        <w:rPr>
          <w:rFonts w:cstheme="minorHAnsi"/>
        </w:rPr>
        <w:t xml:space="preserve"> on April 2</w:t>
      </w:r>
      <w:r w:rsidR="00CD55E2" w:rsidRPr="00CD55E2">
        <w:rPr>
          <w:rFonts w:cstheme="minorHAnsi"/>
          <w:vertAlign w:val="superscript"/>
        </w:rPr>
        <w:t>nd</w:t>
      </w:r>
      <w:r w:rsidR="00CD55E2">
        <w:rPr>
          <w:rFonts w:cstheme="minorHAnsi"/>
        </w:rPr>
        <w:t>,</w:t>
      </w:r>
      <w:r w:rsidR="00951A78">
        <w:rPr>
          <w:rFonts w:cstheme="minorHAnsi"/>
        </w:rPr>
        <w:t xml:space="preserve"> </w:t>
      </w:r>
      <w:r w:rsidR="00CD55E2">
        <w:rPr>
          <w:rFonts w:cstheme="minorHAnsi"/>
        </w:rPr>
        <w:t>S</w:t>
      </w:r>
      <w:r w:rsidR="00951A78">
        <w:rPr>
          <w:rFonts w:cstheme="minorHAnsi"/>
        </w:rPr>
        <w:t xml:space="preserve">teve requested to see the packet and was again denied with no </w:t>
      </w:r>
      <w:proofErr w:type="gramStart"/>
      <w:r w:rsidR="00951A78">
        <w:rPr>
          <w:rFonts w:cstheme="minorHAnsi"/>
        </w:rPr>
        <w:t>exemptions</w:t>
      </w:r>
      <w:proofErr w:type="gramEnd"/>
      <w:r w:rsidR="00951A78">
        <w:rPr>
          <w:rFonts w:cstheme="minorHAnsi"/>
        </w:rPr>
        <w:t xml:space="preserve"> cited. He stated he was not provided with the board packet immediately after the meeting either. </w:t>
      </w:r>
      <w:r w:rsidR="00CD55E2">
        <w:rPr>
          <w:rFonts w:cstheme="minorHAnsi"/>
        </w:rPr>
        <w:t>He finished by noting that i</w:t>
      </w:r>
      <w:r w:rsidR="00951A78">
        <w:rPr>
          <w:rFonts w:cstheme="minorHAnsi"/>
        </w:rPr>
        <w:t xml:space="preserve">n the agency memo that staff provided for today’s meeting, </w:t>
      </w:r>
      <w:r w:rsidR="00CD55E2">
        <w:rPr>
          <w:rFonts w:cstheme="minorHAnsi"/>
        </w:rPr>
        <w:t xml:space="preserve">it </w:t>
      </w:r>
      <w:r w:rsidR="00951A78">
        <w:rPr>
          <w:rFonts w:cstheme="minorHAnsi"/>
        </w:rPr>
        <w:t>does</w:t>
      </w:r>
      <w:r w:rsidR="00CD55E2">
        <w:rPr>
          <w:rFonts w:cstheme="minorHAnsi"/>
        </w:rPr>
        <w:t xml:space="preserve"> </w:t>
      </w:r>
      <w:r w:rsidR="00951A78">
        <w:rPr>
          <w:rFonts w:cstheme="minorHAnsi"/>
        </w:rPr>
        <w:t>n</w:t>
      </w:r>
      <w:r w:rsidR="00CD55E2">
        <w:rPr>
          <w:rFonts w:cstheme="minorHAnsi"/>
        </w:rPr>
        <w:t>o</w:t>
      </w:r>
      <w:r w:rsidR="00951A78">
        <w:rPr>
          <w:rFonts w:cstheme="minorHAnsi"/>
        </w:rPr>
        <w:t>t mention the federal compliance challenge that has been pending against th</w:t>
      </w:r>
      <w:r w:rsidR="00CD55E2">
        <w:rPr>
          <w:rFonts w:cstheme="minorHAnsi"/>
        </w:rPr>
        <w:t>e Montpelier Country Club Road</w:t>
      </w:r>
      <w:r w:rsidR="00951A78">
        <w:rPr>
          <w:rFonts w:cstheme="minorHAnsi"/>
        </w:rPr>
        <w:t xml:space="preserve"> application since </w:t>
      </w:r>
      <w:r w:rsidR="00CD55E2">
        <w:rPr>
          <w:rFonts w:cstheme="minorHAnsi"/>
        </w:rPr>
        <w:t>M</w:t>
      </w:r>
      <w:r w:rsidR="00951A78">
        <w:rPr>
          <w:rFonts w:cstheme="minorHAnsi"/>
        </w:rPr>
        <w:t>arch 8</w:t>
      </w:r>
      <w:r w:rsidR="00951A78" w:rsidRPr="006A3234">
        <w:rPr>
          <w:rFonts w:cstheme="minorHAnsi"/>
          <w:vertAlign w:val="superscript"/>
        </w:rPr>
        <w:t>th</w:t>
      </w:r>
      <w:r w:rsidR="00951A78">
        <w:rPr>
          <w:rFonts w:cstheme="minorHAnsi"/>
        </w:rPr>
        <w:t xml:space="preserve">- acknowledged by HUD on </w:t>
      </w:r>
      <w:r w:rsidR="00CD55E2">
        <w:rPr>
          <w:rFonts w:cstheme="minorHAnsi"/>
        </w:rPr>
        <w:t>M</w:t>
      </w:r>
      <w:r w:rsidR="00951A78">
        <w:rPr>
          <w:rFonts w:cstheme="minorHAnsi"/>
        </w:rPr>
        <w:t>arch 20</w:t>
      </w:r>
      <w:r w:rsidR="00951A78" w:rsidRPr="006A3234">
        <w:rPr>
          <w:rFonts w:cstheme="minorHAnsi"/>
          <w:vertAlign w:val="superscript"/>
        </w:rPr>
        <w:t>th</w:t>
      </w:r>
      <w:r w:rsidR="00951A78">
        <w:rPr>
          <w:rFonts w:cstheme="minorHAnsi"/>
        </w:rPr>
        <w:t>. Steve asked the board to confirm on the record that they now have the compliance challenge, the three supplements, and the HUD transmittal from April 9</w:t>
      </w:r>
      <w:r w:rsidR="00951A78" w:rsidRPr="00A34F15">
        <w:rPr>
          <w:rFonts w:cstheme="minorHAnsi"/>
          <w:vertAlign w:val="superscript"/>
        </w:rPr>
        <w:t>th</w:t>
      </w:r>
      <w:r w:rsidR="00951A78">
        <w:rPr>
          <w:rFonts w:cstheme="minorHAnsi"/>
        </w:rPr>
        <w:t>.</w:t>
      </w:r>
    </w:p>
    <w:p w14:paraId="15021856" w14:textId="77777777" w:rsidR="006F0EB4" w:rsidRDefault="006F0EB4" w:rsidP="0040180F">
      <w:pPr>
        <w:spacing w:after="0"/>
        <w:rPr>
          <w:rFonts w:cstheme="minorHAnsi"/>
        </w:rPr>
      </w:pPr>
    </w:p>
    <w:p w14:paraId="45074FAE" w14:textId="188ABE07" w:rsidR="00402C4A" w:rsidRDefault="00A12DD2" w:rsidP="009C7BC1">
      <w:pPr>
        <w:spacing w:after="0" w:line="240" w:lineRule="auto"/>
        <w:rPr>
          <w:rFonts w:cstheme="minorHAnsi"/>
          <w:b/>
          <w:bCs/>
          <w:u w:val="single"/>
        </w:rPr>
      </w:pPr>
      <w:bookmarkStart w:id="2" w:name="_Hlk199936120"/>
      <w:r>
        <w:rPr>
          <w:rFonts w:cstheme="minorHAnsi"/>
          <w:b/>
          <w:bCs/>
          <w:u w:val="single"/>
        </w:rPr>
        <w:t>Review of Open Meeting Law Compliance</w:t>
      </w:r>
    </w:p>
    <w:p w14:paraId="2C0A7193" w14:textId="77777777" w:rsidR="0094117C" w:rsidRDefault="0094117C" w:rsidP="00951A78">
      <w:pPr>
        <w:spacing w:after="0" w:line="240" w:lineRule="auto"/>
        <w:rPr>
          <w:rFonts w:cstheme="minorHAnsi"/>
          <w:b/>
          <w:bCs/>
          <w:u w:val="single"/>
        </w:rPr>
      </w:pPr>
    </w:p>
    <w:p w14:paraId="29437E5F" w14:textId="46256D59" w:rsidR="00951A78" w:rsidRDefault="00951A78" w:rsidP="00951A78">
      <w:pPr>
        <w:spacing w:after="0" w:line="240" w:lineRule="auto"/>
        <w:rPr>
          <w:rFonts w:cstheme="minorHAnsi"/>
        </w:rPr>
      </w:pPr>
      <w:r>
        <w:rPr>
          <w:rFonts w:cstheme="minorHAnsi"/>
        </w:rPr>
        <w:t>John K. invited Maxwell Krieger</w:t>
      </w:r>
      <w:r w:rsidR="00CD55E2">
        <w:rPr>
          <w:rFonts w:cstheme="minorHAnsi"/>
        </w:rPr>
        <w:t>, General Counsel,</w:t>
      </w:r>
      <w:r>
        <w:rPr>
          <w:rFonts w:cstheme="minorHAnsi"/>
        </w:rPr>
        <w:t xml:space="preserve"> to give an overview of </w:t>
      </w:r>
      <w:r w:rsidR="00CD55E2">
        <w:rPr>
          <w:rFonts w:cstheme="minorHAnsi"/>
        </w:rPr>
        <w:t>O</w:t>
      </w:r>
      <w:r>
        <w:rPr>
          <w:rFonts w:cstheme="minorHAnsi"/>
        </w:rPr>
        <w:t xml:space="preserve">pen </w:t>
      </w:r>
      <w:r w:rsidR="00CD55E2">
        <w:rPr>
          <w:rFonts w:cstheme="minorHAnsi"/>
        </w:rPr>
        <w:t>M</w:t>
      </w:r>
      <w:r>
        <w:rPr>
          <w:rFonts w:cstheme="minorHAnsi"/>
        </w:rPr>
        <w:t xml:space="preserve">eeting </w:t>
      </w:r>
      <w:r w:rsidR="00CD55E2">
        <w:rPr>
          <w:rFonts w:cstheme="minorHAnsi"/>
        </w:rPr>
        <w:t>L</w:t>
      </w:r>
      <w:r>
        <w:rPr>
          <w:rFonts w:cstheme="minorHAnsi"/>
        </w:rPr>
        <w:t xml:space="preserve">aw compliance and present and walk through the agency position. </w:t>
      </w:r>
    </w:p>
    <w:p w14:paraId="799B06F3" w14:textId="77777777" w:rsidR="00951A78" w:rsidRDefault="00951A78" w:rsidP="00951A78">
      <w:pPr>
        <w:spacing w:after="0" w:line="240" w:lineRule="auto"/>
        <w:rPr>
          <w:rFonts w:cstheme="minorHAnsi"/>
        </w:rPr>
      </w:pPr>
    </w:p>
    <w:p w14:paraId="3A1E50D9" w14:textId="4DE26A6C" w:rsidR="0094117C" w:rsidRDefault="00951A78" w:rsidP="009C7BC1">
      <w:pPr>
        <w:spacing w:after="0" w:line="240" w:lineRule="auto"/>
        <w:rPr>
          <w:rFonts w:cstheme="minorHAnsi"/>
          <w:bCs/>
        </w:rPr>
      </w:pPr>
      <w:r>
        <w:rPr>
          <w:rFonts w:cstheme="minorHAnsi"/>
        </w:rPr>
        <w:lastRenderedPageBreak/>
        <w:t>Max</w:t>
      </w:r>
      <w:r w:rsidR="003C3EF4">
        <w:rPr>
          <w:rFonts w:cstheme="minorHAnsi"/>
        </w:rPr>
        <w:t xml:space="preserve"> outlin</w:t>
      </w:r>
      <w:r w:rsidR="00E749F0">
        <w:rPr>
          <w:rFonts w:cstheme="minorHAnsi"/>
        </w:rPr>
        <w:t>ed</w:t>
      </w:r>
      <w:r w:rsidR="003C3EF4">
        <w:rPr>
          <w:rFonts w:cstheme="minorHAnsi"/>
        </w:rPr>
        <w:t xml:space="preserve"> that Steve has alleged a violation of Open Meeting Law and the Public Records Act.</w:t>
      </w:r>
      <w:r>
        <w:rPr>
          <w:rFonts w:cstheme="minorHAnsi"/>
          <w:bCs/>
        </w:rPr>
        <w:t xml:space="preserve"> </w:t>
      </w:r>
      <w:r w:rsidR="00DD1883">
        <w:rPr>
          <w:rFonts w:cstheme="minorHAnsi"/>
          <w:bCs/>
        </w:rPr>
        <w:t xml:space="preserve">Max clarified that </w:t>
      </w:r>
      <w:r w:rsidR="003C3EF4">
        <w:rPr>
          <w:rFonts w:cstheme="minorHAnsi"/>
          <w:bCs/>
        </w:rPr>
        <w:t>these</w:t>
      </w:r>
      <w:r w:rsidR="00C0009F">
        <w:rPr>
          <w:rFonts w:cstheme="minorHAnsi"/>
          <w:bCs/>
        </w:rPr>
        <w:t xml:space="preserve"> are</w:t>
      </w:r>
      <w:r>
        <w:rPr>
          <w:rFonts w:cstheme="minorHAnsi"/>
          <w:bCs/>
        </w:rPr>
        <w:t xml:space="preserve"> two distinct provisions</w:t>
      </w:r>
      <w:r w:rsidR="0094117C">
        <w:rPr>
          <w:rFonts w:cstheme="minorHAnsi"/>
          <w:bCs/>
        </w:rPr>
        <w:t xml:space="preserve"> </w:t>
      </w:r>
      <w:r>
        <w:rPr>
          <w:rFonts w:cstheme="minorHAnsi"/>
          <w:bCs/>
        </w:rPr>
        <w:t>in two distinct</w:t>
      </w:r>
      <w:r w:rsidR="0094117C">
        <w:rPr>
          <w:rFonts w:cstheme="minorHAnsi"/>
          <w:bCs/>
        </w:rPr>
        <w:t xml:space="preserve"> </w:t>
      </w:r>
      <w:r>
        <w:rPr>
          <w:rFonts w:cstheme="minorHAnsi"/>
          <w:bCs/>
        </w:rPr>
        <w:t>s</w:t>
      </w:r>
      <w:r w:rsidR="0094117C">
        <w:rPr>
          <w:rFonts w:cstheme="minorHAnsi"/>
          <w:bCs/>
        </w:rPr>
        <w:t xml:space="preserve">ubsections of law. </w:t>
      </w:r>
      <w:r w:rsidR="003C3EF4">
        <w:rPr>
          <w:rFonts w:cstheme="minorHAnsi"/>
          <w:bCs/>
        </w:rPr>
        <w:t>Contained in Steve’s</w:t>
      </w:r>
      <w:r>
        <w:rPr>
          <w:rFonts w:cstheme="minorHAnsi"/>
          <w:bCs/>
        </w:rPr>
        <w:t xml:space="preserve"> complaints and memoranda to the board</w:t>
      </w:r>
      <w:r w:rsidR="003C3EF4">
        <w:rPr>
          <w:rFonts w:cstheme="minorHAnsi"/>
          <w:bCs/>
        </w:rPr>
        <w:t xml:space="preserve"> are</w:t>
      </w:r>
      <w:r>
        <w:rPr>
          <w:rFonts w:cstheme="minorHAnsi"/>
          <w:bCs/>
        </w:rPr>
        <w:t xml:space="preserve"> comments </w:t>
      </w:r>
      <w:r w:rsidR="003C3EF4">
        <w:rPr>
          <w:rFonts w:cstheme="minorHAnsi"/>
          <w:bCs/>
        </w:rPr>
        <w:t>referring to a federal challenge letter. Max explained that this seems to</w:t>
      </w:r>
      <w:r>
        <w:rPr>
          <w:rFonts w:cstheme="minorHAnsi"/>
          <w:bCs/>
        </w:rPr>
        <w:t xml:space="preserve"> be a reference to a comment</w:t>
      </w:r>
      <w:r w:rsidR="00AF6828">
        <w:rPr>
          <w:rFonts w:cstheme="minorHAnsi"/>
          <w:bCs/>
        </w:rPr>
        <w:t xml:space="preserve"> or complaint</w:t>
      </w:r>
      <w:r>
        <w:rPr>
          <w:rFonts w:cstheme="minorHAnsi"/>
          <w:bCs/>
        </w:rPr>
        <w:t xml:space="preserve"> as federal statutes do </w:t>
      </w:r>
      <w:r w:rsidR="00AF6828">
        <w:rPr>
          <w:rFonts w:cstheme="minorHAnsi"/>
          <w:bCs/>
        </w:rPr>
        <w:t>have a provision</w:t>
      </w:r>
      <w:r w:rsidR="00E749F0">
        <w:rPr>
          <w:rFonts w:cstheme="minorHAnsi"/>
          <w:bCs/>
        </w:rPr>
        <w:t xml:space="preserve"> for</w:t>
      </w:r>
      <w:r>
        <w:rPr>
          <w:rFonts w:cstheme="minorHAnsi"/>
          <w:bCs/>
        </w:rPr>
        <w:t xml:space="preserve"> </w:t>
      </w:r>
      <w:r w:rsidR="00AF6828">
        <w:rPr>
          <w:rFonts w:cstheme="minorHAnsi"/>
          <w:bCs/>
        </w:rPr>
        <w:t xml:space="preserve">“compliance </w:t>
      </w:r>
      <w:r>
        <w:rPr>
          <w:rFonts w:cstheme="minorHAnsi"/>
          <w:bCs/>
        </w:rPr>
        <w:t>challenge letter</w:t>
      </w:r>
      <w:r w:rsidR="00E749F0">
        <w:rPr>
          <w:rFonts w:cstheme="minorHAnsi"/>
          <w:bCs/>
        </w:rPr>
        <w:t>s</w:t>
      </w:r>
      <w:r w:rsidR="00AF6828">
        <w:rPr>
          <w:rFonts w:cstheme="minorHAnsi"/>
          <w:bCs/>
        </w:rPr>
        <w:t>”</w:t>
      </w:r>
      <w:r>
        <w:rPr>
          <w:rFonts w:cstheme="minorHAnsi"/>
          <w:bCs/>
        </w:rPr>
        <w:t xml:space="preserve">. There is a provision </w:t>
      </w:r>
      <w:r w:rsidR="00E749F0">
        <w:rPr>
          <w:rFonts w:cstheme="minorHAnsi"/>
          <w:bCs/>
        </w:rPr>
        <w:t xml:space="preserve">in the statutes </w:t>
      </w:r>
      <w:r>
        <w:rPr>
          <w:rFonts w:cstheme="minorHAnsi"/>
          <w:bCs/>
        </w:rPr>
        <w:t>where members of the public can make a comment</w:t>
      </w:r>
      <w:r w:rsidR="00AF6828">
        <w:rPr>
          <w:rFonts w:cstheme="minorHAnsi"/>
          <w:bCs/>
        </w:rPr>
        <w:t xml:space="preserve"> or complaint</w:t>
      </w:r>
      <w:r>
        <w:rPr>
          <w:rFonts w:cstheme="minorHAnsi"/>
          <w:bCs/>
        </w:rPr>
        <w:t xml:space="preserve"> on a state</w:t>
      </w:r>
      <w:r w:rsidR="003C3EF4">
        <w:rPr>
          <w:rFonts w:cstheme="minorHAnsi"/>
          <w:bCs/>
        </w:rPr>
        <w:t>’s</w:t>
      </w:r>
      <w:r>
        <w:rPr>
          <w:rFonts w:cstheme="minorHAnsi"/>
          <w:bCs/>
        </w:rPr>
        <w:t xml:space="preserve"> action plan for how CDBG</w:t>
      </w:r>
      <w:r w:rsidR="00490BA4">
        <w:rPr>
          <w:rFonts w:cstheme="minorHAnsi"/>
          <w:bCs/>
        </w:rPr>
        <w:t xml:space="preserve"> or CDBG-DR</w:t>
      </w:r>
      <w:r>
        <w:rPr>
          <w:rFonts w:cstheme="minorHAnsi"/>
          <w:bCs/>
        </w:rPr>
        <w:t xml:space="preserve"> funds are spent</w:t>
      </w:r>
      <w:r w:rsidR="00490BA4">
        <w:rPr>
          <w:rFonts w:cstheme="minorHAnsi"/>
          <w:bCs/>
        </w:rPr>
        <w:t>. S</w:t>
      </w:r>
      <w:r w:rsidR="003C3EF4">
        <w:rPr>
          <w:rFonts w:cstheme="minorHAnsi"/>
          <w:bCs/>
        </w:rPr>
        <w:t>teve</w:t>
      </w:r>
      <w:r w:rsidR="00490BA4">
        <w:rPr>
          <w:rFonts w:cstheme="minorHAnsi"/>
          <w:bCs/>
        </w:rPr>
        <w:t xml:space="preserve"> has provided </w:t>
      </w:r>
      <w:r w:rsidR="00E749F0">
        <w:rPr>
          <w:rFonts w:cstheme="minorHAnsi"/>
          <w:bCs/>
        </w:rPr>
        <w:t>his comments</w:t>
      </w:r>
      <w:r w:rsidR="00490BA4">
        <w:rPr>
          <w:rFonts w:cstheme="minorHAnsi"/>
          <w:bCs/>
        </w:rPr>
        <w:t xml:space="preserve"> to HUD and HUD has requested that </w:t>
      </w:r>
      <w:r w:rsidR="00E749F0">
        <w:rPr>
          <w:rFonts w:cstheme="minorHAnsi"/>
          <w:bCs/>
        </w:rPr>
        <w:t>the Agency</w:t>
      </w:r>
      <w:r w:rsidR="00490BA4">
        <w:rPr>
          <w:rFonts w:cstheme="minorHAnsi"/>
          <w:bCs/>
        </w:rPr>
        <w:t xml:space="preserve"> respond to his comments. Th</w:t>
      </w:r>
      <w:r w:rsidR="00490BA4">
        <w:rPr>
          <w:rFonts w:cstheme="minorHAnsi"/>
          <w:bCs/>
        </w:rPr>
        <w:t xml:space="preserve">e Agency has responded timely to </w:t>
      </w:r>
      <w:r w:rsidR="00C0009F">
        <w:rPr>
          <w:rFonts w:cstheme="minorHAnsi"/>
          <w:bCs/>
        </w:rPr>
        <w:t>the</w:t>
      </w:r>
      <w:r w:rsidR="00490BA4">
        <w:rPr>
          <w:rFonts w:cstheme="minorHAnsi"/>
          <w:bCs/>
        </w:rPr>
        <w:t xml:space="preserve"> first set of comments and will continue to respond within the statutory timelines to </w:t>
      </w:r>
      <w:r w:rsidR="00531A57">
        <w:rPr>
          <w:rFonts w:cstheme="minorHAnsi"/>
          <w:bCs/>
        </w:rPr>
        <w:t>the</w:t>
      </w:r>
      <w:r w:rsidR="00490BA4">
        <w:rPr>
          <w:rFonts w:cstheme="minorHAnsi"/>
          <w:bCs/>
        </w:rPr>
        <w:t xml:space="preserve"> second and third set of comments. </w:t>
      </w:r>
    </w:p>
    <w:p w14:paraId="313D5EAB" w14:textId="77777777" w:rsidR="00E749F0" w:rsidRDefault="00E749F0" w:rsidP="009C7BC1">
      <w:pPr>
        <w:spacing w:after="0" w:line="240" w:lineRule="auto"/>
        <w:rPr>
          <w:rFonts w:cstheme="minorHAnsi"/>
          <w:bCs/>
        </w:rPr>
      </w:pPr>
    </w:p>
    <w:p w14:paraId="05F151DE" w14:textId="4E77C857" w:rsidR="00814E57" w:rsidRDefault="00531A57" w:rsidP="009C7BC1">
      <w:pPr>
        <w:spacing w:after="0" w:line="240" w:lineRule="auto"/>
        <w:rPr>
          <w:rFonts w:cstheme="minorHAnsi"/>
          <w:bCs/>
        </w:rPr>
      </w:pPr>
      <w:r>
        <w:rPr>
          <w:rFonts w:cstheme="minorHAnsi"/>
          <w:bCs/>
        </w:rPr>
        <w:t xml:space="preserve">Max </w:t>
      </w:r>
      <w:r w:rsidR="00E749F0">
        <w:rPr>
          <w:rFonts w:cstheme="minorHAnsi"/>
          <w:bCs/>
        </w:rPr>
        <w:t>stated</w:t>
      </w:r>
      <w:r>
        <w:rPr>
          <w:rFonts w:cstheme="minorHAnsi"/>
          <w:bCs/>
        </w:rPr>
        <w:t xml:space="preserve"> that this meeting is for the board</w:t>
      </w:r>
      <w:r w:rsidR="00490BA4">
        <w:rPr>
          <w:rFonts w:cstheme="minorHAnsi"/>
          <w:bCs/>
        </w:rPr>
        <w:t xml:space="preserve"> to determine whether the</w:t>
      </w:r>
      <w:r>
        <w:rPr>
          <w:rFonts w:cstheme="minorHAnsi"/>
          <w:bCs/>
        </w:rPr>
        <w:t xml:space="preserve"> CDBG-DR Round 2 Board</w:t>
      </w:r>
      <w:r w:rsidR="00490BA4">
        <w:rPr>
          <w:rFonts w:cstheme="minorHAnsi"/>
          <w:bCs/>
        </w:rPr>
        <w:t xml:space="preserve"> </w:t>
      </w:r>
      <w:r>
        <w:rPr>
          <w:rFonts w:cstheme="minorHAnsi"/>
          <w:bCs/>
        </w:rPr>
        <w:t>M</w:t>
      </w:r>
      <w:r w:rsidR="00490BA4">
        <w:rPr>
          <w:rFonts w:cstheme="minorHAnsi"/>
          <w:bCs/>
        </w:rPr>
        <w:t xml:space="preserve">eeting on </w:t>
      </w:r>
      <w:r w:rsidR="00E749F0">
        <w:rPr>
          <w:rFonts w:cstheme="minorHAnsi"/>
          <w:bCs/>
        </w:rPr>
        <w:t>April 2</w:t>
      </w:r>
      <w:r w:rsidR="00E749F0" w:rsidRPr="00E749F0">
        <w:rPr>
          <w:rFonts w:cstheme="minorHAnsi"/>
          <w:bCs/>
          <w:vertAlign w:val="superscript"/>
        </w:rPr>
        <w:t>nd</w:t>
      </w:r>
      <w:r w:rsidR="00490BA4">
        <w:rPr>
          <w:rFonts w:cstheme="minorHAnsi"/>
          <w:bCs/>
        </w:rPr>
        <w:t xml:space="preserve"> was </w:t>
      </w:r>
      <w:r w:rsidR="00CD55E2">
        <w:rPr>
          <w:rFonts w:cstheme="minorHAnsi"/>
          <w:bCs/>
        </w:rPr>
        <w:t>properly</w:t>
      </w:r>
      <w:r w:rsidR="00490BA4">
        <w:rPr>
          <w:rFonts w:cstheme="minorHAnsi"/>
          <w:bCs/>
        </w:rPr>
        <w:t xml:space="preserve"> </w:t>
      </w:r>
      <w:proofErr w:type="gramStart"/>
      <w:r w:rsidR="00490BA4">
        <w:rPr>
          <w:rFonts w:cstheme="minorHAnsi"/>
          <w:bCs/>
        </w:rPr>
        <w:t>noticed</w:t>
      </w:r>
      <w:proofErr w:type="gramEnd"/>
      <w:r w:rsidR="00490BA4">
        <w:rPr>
          <w:rFonts w:cstheme="minorHAnsi"/>
          <w:bCs/>
        </w:rPr>
        <w:t xml:space="preserve">, and whether the public had opportunity to comment. </w:t>
      </w:r>
      <w:r>
        <w:rPr>
          <w:rFonts w:cstheme="minorHAnsi"/>
          <w:bCs/>
        </w:rPr>
        <w:t>Max stated that t</w:t>
      </w:r>
      <w:r w:rsidR="00490BA4">
        <w:rPr>
          <w:rFonts w:cstheme="minorHAnsi"/>
          <w:bCs/>
        </w:rPr>
        <w:t>he agenda was posted well in advance</w:t>
      </w:r>
      <w:r w:rsidR="00CD55E2">
        <w:rPr>
          <w:rFonts w:cstheme="minorHAnsi"/>
          <w:bCs/>
        </w:rPr>
        <w:t xml:space="preserve"> and</w:t>
      </w:r>
      <w:r w:rsidR="00490BA4">
        <w:rPr>
          <w:rFonts w:cstheme="minorHAnsi"/>
          <w:bCs/>
        </w:rPr>
        <w:t xml:space="preserve"> the public was given notice via</w:t>
      </w:r>
      <w:r>
        <w:rPr>
          <w:rFonts w:cstheme="minorHAnsi"/>
          <w:bCs/>
        </w:rPr>
        <w:t xml:space="preserve"> </w:t>
      </w:r>
      <w:r w:rsidR="00490BA4">
        <w:rPr>
          <w:rFonts w:cstheme="minorHAnsi"/>
          <w:bCs/>
        </w:rPr>
        <w:t xml:space="preserve">publication on </w:t>
      </w:r>
      <w:proofErr w:type="gramStart"/>
      <w:r w:rsidR="00490BA4">
        <w:rPr>
          <w:rFonts w:cstheme="minorHAnsi"/>
          <w:bCs/>
        </w:rPr>
        <w:t>website</w:t>
      </w:r>
      <w:proofErr w:type="gramEnd"/>
      <w:r w:rsidR="00490BA4">
        <w:rPr>
          <w:rFonts w:cstheme="minorHAnsi"/>
          <w:bCs/>
        </w:rPr>
        <w:t xml:space="preserve"> and in</w:t>
      </w:r>
      <w:r>
        <w:rPr>
          <w:rFonts w:cstheme="minorHAnsi"/>
          <w:bCs/>
        </w:rPr>
        <w:t xml:space="preserve"> </w:t>
      </w:r>
      <w:proofErr w:type="gramStart"/>
      <w:r w:rsidR="00490BA4">
        <w:rPr>
          <w:rFonts w:cstheme="minorHAnsi"/>
          <w:bCs/>
        </w:rPr>
        <w:t>newspaper</w:t>
      </w:r>
      <w:proofErr w:type="gramEnd"/>
      <w:r w:rsidR="00490BA4">
        <w:rPr>
          <w:rFonts w:cstheme="minorHAnsi"/>
          <w:bCs/>
        </w:rPr>
        <w:t>. S</w:t>
      </w:r>
      <w:r>
        <w:rPr>
          <w:rFonts w:cstheme="minorHAnsi"/>
          <w:bCs/>
        </w:rPr>
        <w:t>teve</w:t>
      </w:r>
      <w:r w:rsidR="00490BA4">
        <w:rPr>
          <w:rFonts w:cstheme="minorHAnsi"/>
          <w:bCs/>
        </w:rPr>
        <w:t xml:space="preserve"> did request the</w:t>
      </w:r>
      <w:r>
        <w:rPr>
          <w:rFonts w:cstheme="minorHAnsi"/>
          <w:bCs/>
        </w:rPr>
        <w:t xml:space="preserve"> board packet</w:t>
      </w:r>
      <w:r w:rsidR="00490BA4">
        <w:rPr>
          <w:rFonts w:cstheme="minorHAnsi"/>
          <w:bCs/>
        </w:rPr>
        <w:t xml:space="preserve"> prior to the meeting</w:t>
      </w:r>
      <w:r w:rsidR="00E749F0">
        <w:rPr>
          <w:rFonts w:cstheme="minorHAnsi"/>
          <w:bCs/>
        </w:rPr>
        <w:t>, h</w:t>
      </w:r>
      <w:r w:rsidR="00490BA4">
        <w:rPr>
          <w:rFonts w:cstheme="minorHAnsi"/>
          <w:bCs/>
        </w:rPr>
        <w:t>owever</w:t>
      </w:r>
      <w:r w:rsidR="00E749F0">
        <w:rPr>
          <w:rFonts w:cstheme="minorHAnsi"/>
          <w:bCs/>
        </w:rPr>
        <w:t>;</w:t>
      </w:r>
      <w:r w:rsidR="00490BA4">
        <w:rPr>
          <w:rFonts w:cstheme="minorHAnsi"/>
          <w:bCs/>
        </w:rPr>
        <w:t xml:space="preserve"> the statutory period to respond is </w:t>
      </w:r>
      <w:r w:rsidR="00E749F0">
        <w:rPr>
          <w:rFonts w:cstheme="minorHAnsi"/>
          <w:bCs/>
        </w:rPr>
        <w:t>three</w:t>
      </w:r>
      <w:r w:rsidR="00490BA4">
        <w:rPr>
          <w:rFonts w:cstheme="minorHAnsi"/>
          <w:bCs/>
        </w:rPr>
        <w:t xml:space="preserve"> days </w:t>
      </w:r>
      <w:r w:rsidR="00DD1883">
        <w:rPr>
          <w:rFonts w:cstheme="minorHAnsi"/>
          <w:bCs/>
        </w:rPr>
        <w:t>following the</w:t>
      </w:r>
      <w:r w:rsidR="00490BA4">
        <w:rPr>
          <w:rFonts w:cstheme="minorHAnsi"/>
          <w:bCs/>
        </w:rPr>
        <w:t xml:space="preserve"> public records request. The conclusion stands that because the board properly noticed the meeting and allowed the public to speak on the topics discussed, there was no violation of public meeting law</w:t>
      </w:r>
      <w:r w:rsidR="00325FA0">
        <w:rPr>
          <w:rFonts w:cstheme="minorHAnsi"/>
          <w:bCs/>
        </w:rPr>
        <w:t xml:space="preserve"> or</w:t>
      </w:r>
      <w:r w:rsidR="00490BA4">
        <w:rPr>
          <w:rFonts w:cstheme="minorHAnsi"/>
          <w:bCs/>
        </w:rPr>
        <w:t xml:space="preserve"> the public records act. The Agency recommends that the Board acknowledge that there was no violation of open meeting law </w:t>
      </w:r>
      <w:proofErr w:type="gramStart"/>
      <w:r w:rsidR="00490BA4">
        <w:rPr>
          <w:rFonts w:cstheme="minorHAnsi"/>
          <w:bCs/>
        </w:rPr>
        <w:t>and also</w:t>
      </w:r>
      <w:proofErr w:type="gramEnd"/>
      <w:r w:rsidR="00490BA4">
        <w:rPr>
          <w:rFonts w:cstheme="minorHAnsi"/>
          <w:bCs/>
        </w:rPr>
        <w:t xml:space="preserve"> recommends that the Board give the public what they are asking for </w:t>
      </w:r>
      <w:r w:rsidR="00814E57">
        <w:rPr>
          <w:rFonts w:cstheme="minorHAnsi"/>
          <w:bCs/>
        </w:rPr>
        <w:t xml:space="preserve">by hosting a meeting following this one to allow the public to make comments with the board packet. </w:t>
      </w:r>
    </w:p>
    <w:p w14:paraId="10D1832E" w14:textId="77777777" w:rsidR="00814E57" w:rsidRDefault="00814E57" w:rsidP="009C7BC1">
      <w:pPr>
        <w:spacing w:after="0" w:line="240" w:lineRule="auto"/>
        <w:rPr>
          <w:rFonts w:cstheme="minorHAnsi"/>
          <w:bCs/>
        </w:rPr>
      </w:pPr>
    </w:p>
    <w:p w14:paraId="778926A9" w14:textId="4E44C484" w:rsidR="00814E57" w:rsidRDefault="00814E57" w:rsidP="009C7BC1">
      <w:pPr>
        <w:spacing w:after="0" w:line="240" w:lineRule="auto"/>
        <w:rPr>
          <w:rFonts w:cstheme="minorHAnsi"/>
          <w:bCs/>
        </w:rPr>
      </w:pPr>
      <w:r>
        <w:rPr>
          <w:rFonts w:cstheme="minorHAnsi"/>
          <w:bCs/>
        </w:rPr>
        <w:t>John K asked for a motion to act on the response to Steve Whitaker’s April 2</w:t>
      </w:r>
      <w:r w:rsidRPr="00814E57">
        <w:rPr>
          <w:rFonts w:cstheme="minorHAnsi"/>
          <w:bCs/>
          <w:vertAlign w:val="superscript"/>
        </w:rPr>
        <w:t>nd</w:t>
      </w:r>
      <w:r>
        <w:rPr>
          <w:rFonts w:cstheme="minorHAnsi"/>
          <w:bCs/>
        </w:rPr>
        <w:t xml:space="preserve"> notice of violation of open meeting law. </w:t>
      </w:r>
    </w:p>
    <w:p w14:paraId="26F6A0BA" w14:textId="77777777" w:rsidR="00AF6828" w:rsidRDefault="00AF6828" w:rsidP="009C7BC1">
      <w:pPr>
        <w:spacing w:after="0" w:line="240" w:lineRule="auto"/>
        <w:rPr>
          <w:rFonts w:cstheme="minorHAnsi"/>
          <w:bCs/>
        </w:rPr>
      </w:pPr>
    </w:p>
    <w:p w14:paraId="75A8AAB2" w14:textId="7D767E31" w:rsidR="00690397" w:rsidRDefault="00690397" w:rsidP="009C7BC1">
      <w:pPr>
        <w:spacing w:after="0" w:line="240" w:lineRule="auto"/>
        <w:rPr>
          <w:rFonts w:cstheme="minorHAnsi"/>
          <w:bCs/>
        </w:rPr>
      </w:pPr>
      <w:r>
        <w:rPr>
          <w:rFonts w:cstheme="minorHAnsi"/>
          <w:bCs/>
        </w:rPr>
        <w:t>Liz</w:t>
      </w:r>
      <w:r w:rsidR="00814E57">
        <w:rPr>
          <w:rFonts w:cstheme="minorHAnsi"/>
          <w:bCs/>
        </w:rPr>
        <w:t xml:space="preserve"> Ruffa made the</w:t>
      </w:r>
      <w:r>
        <w:rPr>
          <w:rFonts w:cstheme="minorHAnsi"/>
          <w:bCs/>
        </w:rPr>
        <w:t xml:space="preserve"> </w:t>
      </w:r>
      <w:r w:rsidR="00814E57">
        <w:rPr>
          <w:rFonts w:cstheme="minorHAnsi"/>
          <w:bCs/>
        </w:rPr>
        <w:t>m</w:t>
      </w:r>
      <w:r>
        <w:rPr>
          <w:rFonts w:cstheme="minorHAnsi"/>
          <w:bCs/>
        </w:rPr>
        <w:t>otion</w:t>
      </w:r>
      <w:r w:rsidR="00814E57">
        <w:rPr>
          <w:rFonts w:cstheme="minorHAnsi"/>
          <w:bCs/>
        </w:rPr>
        <w:t xml:space="preserve"> to respond to S</w:t>
      </w:r>
      <w:r w:rsidR="00CD55E2">
        <w:rPr>
          <w:rFonts w:cstheme="minorHAnsi"/>
          <w:bCs/>
        </w:rPr>
        <w:t>teve</w:t>
      </w:r>
      <w:r w:rsidR="00814E57">
        <w:rPr>
          <w:rFonts w:cstheme="minorHAnsi"/>
          <w:bCs/>
        </w:rPr>
        <w:t>’s April 2</w:t>
      </w:r>
      <w:r w:rsidR="00814E57" w:rsidRPr="00814E57">
        <w:rPr>
          <w:rFonts w:cstheme="minorHAnsi"/>
          <w:bCs/>
          <w:vertAlign w:val="superscript"/>
        </w:rPr>
        <w:t>nd</w:t>
      </w:r>
      <w:r w:rsidR="00814E57">
        <w:rPr>
          <w:rFonts w:cstheme="minorHAnsi"/>
          <w:bCs/>
        </w:rPr>
        <w:t xml:space="preserve"> notice of violation of open meeting law and request</w:t>
      </w:r>
      <w:r w:rsidR="00CD55E2">
        <w:rPr>
          <w:rFonts w:cstheme="minorHAnsi"/>
          <w:bCs/>
        </w:rPr>
        <w:t>s</w:t>
      </w:r>
      <w:r w:rsidR="00814E57">
        <w:rPr>
          <w:rFonts w:cstheme="minorHAnsi"/>
          <w:bCs/>
        </w:rPr>
        <w:t xml:space="preserve"> to cure</w:t>
      </w:r>
      <w:r w:rsidR="00E749F0">
        <w:rPr>
          <w:rFonts w:cstheme="minorHAnsi"/>
          <w:bCs/>
        </w:rPr>
        <w:t>. T</w:t>
      </w:r>
      <w:r w:rsidR="00814E57">
        <w:rPr>
          <w:rFonts w:cstheme="minorHAnsi"/>
          <w:bCs/>
        </w:rPr>
        <w:t xml:space="preserve">he Vermont Community Development Board finds that no violation of open meeting law occurred and notwithstanding that finding, that the board </w:t>
      </w:r>
      <w:proofErr w:type="gramStart"/>
      <w:r w:rsidR="00814E57">
        <w:rPr>
          <w:rFonts w:cstheme="minorHAnsi"/>
          <w:bCs/>
        </w:rPr>
        <w:t>hold</w:t>
      </w:r>
      <w:proofErr w:type="gramEnd"/>
      <w:r w:rsidR="00814E57">
        <w:rPr>
          <w:rFonts w:cstheme="minorHAnsi"/>
          <w:bCs/>
        </w:rPr>
        <w:t xml:space="preserve"> a second public meeting to allow further public comment and to ratify or to modify the prior recommendation to the Secretary of </w:t>
      </w:r>
      <w:proofErr w:type="gramStart"/>
      <w:r w:rsidR="00814E57">
        <w:rPr>
          <w:rFonts w:cstheme="minorHAnsi"/>
          <w:bCs/>
        </w:rPr>
        <w:t>ACCD made</w:t>
      </w:r>
      <w:proofErr w:type="gramEnd"/>
      <w:r w:rsidR="00814E57">
        <w:rPr>
          <w:rFonts w:cstheme="minorHAnsi"/>
          <w:bCs/>
        </w:rPr>
        <w:t xml:space="preserve"> during the April 2</w:t>
      </w:r>
      <w:r w:rsidR="00814E57" w:rsidRPr="00814E57">
        <w:rPr>
          <w:rFonts w:cstheme="minorHAnsi"/>
          <w:bCs/>
          <w:vertAlign w:val="superscript"/>
        </w:rPr>
        <w:t>nd</w:t>
      </w:r>
      <w:proofErr w:type="gramStart"/>
      <w:r w:rsidR="00814E57">
        <w:rPr>
          <w:rFonts w:cstheme="minorHAnsi"/>
          <w:bCs/>
        </w:rPr>
        <w:t xml:space="preserve"> 2026</w:t>
      </w:r>
      <w:proofErr w:type="gramEnd"/>
      <w:r w:rsidR="00814E57">
        <w:rPr>
          <w:rFonts w:cstheme="minorHAnsi"/>
          <w:bCs/>
        </w:rPr>
        <w:t xml:space="preserve"> meeting. </w:t>
      </w:r>
    </w:p>
    <w:p w14:paraId="0BA0CDAF" w14:textId="77777777" w:rsidR="00AF6828" w:rsidRDefault="00AF6828" w:rsidP="009C7BC1">
      <w:pPr>
        <w:spacing w:after="0" w:line="240" w:lineRule="auto"/>
        <w:rPr>
          <w:rFonts w:cstheme="minorHAnsi"/>
          <w:bCs/>
        </w:rPr>
      </w:pPr>
    </w:p>
    <w:p w14:paraId="4F0395C2" w14:textId="0154A0B4" w:rsidR="00690397" w:rsidRPr="00402C4A" w:rsidRDefault="00690397" w:rsidP="009C7BC1">
      <w:pPr>
        <w:spacing w:after="0" w:line="240" w:lineRule="auto"/>
        <w:rPr>
          <w:rFonts w:cstheme="minorHAnsi"/>
          <w:bCs/>
        </w:rPr>
      </w:pPr>
      <w:r>
        <w:rPr>
          <w:rFonts w:cstheme="minorHAnsi"/>
          <w:bCs/>
        </w:rPr>
        <w:t>John B</w:t>
      </w:r>
      <w:r w:rsidR="00CD55E2">
        <w:rPr>
          <w:rFonts w:cstheme="minorHAnsi"/>
          <w:bCs/>
        </w:rPr>
        <w:t>.</w:t>
      </w:r>
      <w:r>
        <w:rPr>
          <w:rFonts w:cstheme="minorHAnsi"/>
          <w:bCs/>
        </w:rPr>
        <w:t xml:space="preserve"> seconded</w:t>
      </w:r>
      <w:r w:rsidR="00DA7C5C">
        <w:rPr>
          <w:rFonts w:cstheme="minorHAnsi"/>
          <w:bCs/>
        </w:rPr>
        <w:t xml:space="preserve"> the motion. </w:t>
      </w:r>
    </w:p>
    <w:p w14:paraId="66DA92C8" w14:textId="77777777" w:rsidR="006F0A25" w:rsidRDefault="006F0A25" w:rsidP="006F0A25">
      <w:pPr>
        <w:spacing w:after="0" w:line="240" w:lineRule="auto"/>
        <w:rPr>
          <w:rFonts w:cstheme="minorHAnsi"/>
          <w:bCs/>
        </w:rPr>
      </w:pPr>
    </w:p>
    <w:p w14:paraId="1782CC51" w14:textId="7FBF2821" w:rsidR="00690397" w:rsidRDefault="00DA7C5C" w:rsidP="006F0A25">
      <w:pPr>
        <w:spacing w:after="0" w:line="240" w:lineRule="auto"/>
        <w:rPr>
          <w:rFonts w:cstheme="minorHAnsi"/>
          <w:bCs/>
        </w:rPr>
      </w:pPr>
      <w:r>
        <w:rPr>
          <w:rFonts w:cstheme="minorHAnsi"/>
          <w:bCs/>
        </w:rPr>
        <w:t>John K</w:t>
      </w:r>
      <w:r w:rsidR="00CD55E2">
        <w:rPr>
          <w:rFonts w:cstheme="minorHAnsi"/>
          <w:bCs/>
        </w:rPr>
        <w:t>.</w:t>
      </w:r>
      <w:r>
        <w:rPr>
          <w:rFonts w:cstheme="minorHAnsi"/>
          <w:bCs/>
        </w:rPr>
        <w:t xml:space="preserve"> asked for </w:t>
      </w:r>
      <w:proofErr w:type="gramStart"/>
      <w:r>
        <w:rPr>
          <w:rFonts w:cstheme="minorHAnsi"/>
          <w:bCs/>
        </w:rPr>
        <w:t>a r</w:t>
      </w:r>
      <w:r w:rsidR="00690397">
        <w:rPr>
          <w:rFonts w:cstheme="minorHAnsi"/>
          <w:bCs/>
        </w:rPr>
        <w:t>oll</w:t>
      </w:r>
      <w:proofErr w:type="gramEnd"/>
      <w:r w:rsidR="00690397">
        <w:rPr>
          <w:rFonts w:cstheme="minorHAnsi"/>
          <w:bCs/>
        </w:rPr>
        <w:t xml:space="preserve"> call </w:t>
      </w:r>
      <w:r>
        <w:rPr>
          <w:rFonts w:cstheme="minorHAnsi"/>
          <w:bCs/>
        </w:rPr>
        <w:t xml:space="preserve">to capture the vote. </w:t>
      </w:r>
    </w:p>
    <w:p w14:paraId="075CF66F" w14:textId="364A69C4" w:rsidR="00690397" w:rsidRDefault="00690397" w:rsidP="006F0A25">
      <w:pPr>
        <w:spacing w:after="0" w:line="240" w:lineRule="auto"/>
        <w:rPr>
          <w:rFonts w:cstheme="minorHAnsi"/>
          <w:bCs/>
        </w:rPr>
      </w:pPr>
      <w:r>
        <w:rPr>
          <w:rFonts w:cstheme="minorHAnsi"/>
          <w:bCs/>
        </w:rPr>
        <w:t>Maura: yes</w:t>
      </w:r>
    </w:p>
    <w:p w14:paraId="2484C0E7" w14:textId="5E032B98" w:rsidR="00690397" w:rsidRDefault="00690397" w:rsidP="006F0A25">
      <w:pPr>
        <w:spacing w:after="0" w:line="240" w:lineRule="auto"/>
        <w:rPr>
          <w:rFonts w:cstheme="minorHAnsi"/>
          <w:bCs/>
        </w:rPr>
      </w:pPr>
      <w:r>
        <w:rPr>
          <w:rFonts w:cstheme="minorHAnsi"/>
          <w:bCs/>
        </w:rPr>
        <w:t>Liz: yes</w:t>
      </w:r>
    </w:p>
    <w:p w14:paraId="7F97D4CC" w14:textId="1CE54815" w:rsidR="00690397" w:rsidRDefault="00690397" w:rsidP="006F0A25">
      <w:pPr>
        <w:spacing w:after="0" w:line="240" w:lineRule="auto"/>
        <w:rPr>
          <w:rFonts w:cstheme="minorHAnsi"/>
          <w:bCs/>
        </w:rPr>
      </w:pPr>
      <w:r>
        <w:rPr>
          <w:rFonts w:cstheme="minorHAnsi"/>
          <w:bCs/>
        </w:rPr>
        <w:t>Angus: yes</w:t>
      </w:r>
    </w:p>
    <w:p w14:paraId="7CBF863B" w14:textId="55A59145" w:rsidR="00690397" w:rsidRDefault="00690397" w:rsidP="006F0A25">
      <w:pPr>
        <w:spacing w:after="0" w:line="240" w:lineRule="auto"/>
        <w:rPr>
          <w:rFonts w:cstheme="minorHAnsi"/>
          <w:bCs/>
        </w:rPr>
      </w:pPr>
      <w:r>
        <w:rPr>
          <w:rFonts w:cstheme="minorHAnsi"/>
          <w:bCs/>
        </w:rPr>
        <w:t>John B: yes</w:t>
      </w:r>
    </w:p>
    <w:p w14:paraId="0D97BDA6" w14:textId="0F9C69E0" w:rsidR="00690397" w:rsidRDefault="00690397" w:rsidP="006F0A25">
      <w:pPr>
        <w:spacing w:after="0" w:line="240" w:lineRule="auto"/>
        <w:rPr>
          <w:rFonts w:cstheme="minorHAnsi"/>
          <w:bCs/>
        </w:rPr>
      </w:pPr>
      <w:r>
        <w:rPr>
          <w:rFonts w:cstheme="minorHAnsi"/>
          <w:bCs/>
        </w:rPr>
        <w:t xml:space="preserve">Lisa: </w:t>
      </w:r>
      <w:proofErr w:type="gramStart"/>
      <w:r>
        <w:rPr>
          <w:rFonts w:cstheme="minorHAnsi"/>
          <w:bCs/>
        </w:rPr>
        <w:t>yes</w:t>
      </w:r>
      <w:proofErr w:type="gramEnd"/>
    </w:p>
    <w:p w14:paraId="0341AC99" w14:textId="64F30B18" w:rsidR="00690397" w:rsidRDefault="00690397" w:rsidP="006F0A25">
      <w:pPr>
        <w:spacing w:after="0" w:line="240" w:lineRule="auto"/>
        <w:rPr>
          <w:rFonts w:cstheme="minorHAnsi"/>
          <w:bCs/>
        </w:rPr>
      </w:pPr>
      <w:r>
        <w:rPr>
          <w:rFonts w:cstheme="minorHAnsi"/>
          <w:bCs/>
        </w:rPr>
        <w:t xml:space="preserve">David: </w:t>
      </w:r>
      <w:proofErr w:type="gramStart"/>
      <w:r>
        <w:rPr>
          <w:rFonts w:cstheme="minorHAnsi"/>
          <w:bCs/>
        </w:rPr>
        <w:t>yes</w:t>
      </w:r>
      <w:proofErr w:type="gramEnd"/>
    </w:p>
    <w:p w14:paraId="4C4CFAD5" w14:textId="6E27E22E" w:rsidR="00690397" w:rsidRDefault="00690397" w:rsidP="006F0A25">
      <w:pPr>
        <w:spacing w:after="0" w:line="240" w:lineRule="auto"/>
        <w:rPr>
          <w:rFonts w:cstheme="minorHAnsi"/>
          <w:bCs/>
        </w:rPr>
      </w:pPr>
      <w:r>
        <w:rPr>
          <w:rFonts w:cstheme="minorHAnsi"/>
          <w:bCs/>
        </w:rPr>
        <w:t xml:space="preserve">John </w:t>
      </w:r>
      <w:r w:rsidR="00DA7C5C">
        <w:rPr>
          <w:rFonts w:cstheme="minorHAnsi"/>
          <w:bCs/>
        </w:rPr>
        <w:t>K</w:t>
      </w:r>
      <w:r>
        <w:rPr>
          <w:rFonts w:cstheme="minorHAnsi"/>
          <w:bCs/>
        </w:rPr>
        <w:t>: yes</w:t>
      </w:r>
    </w:p>
    <w:p w14:paraId="5C2ED6D7" w14:textId="77777777" w:rsidR="00DA7C5C" w:rsidRDefault="00DA7C5C" w:rsidP="006F0A25">
      <w:pPr>
        <w:spacing w:after="0" w:line="240" w:lineRule="auto"/>
        <w:rPr>
          <w:rFonts w:cstheme="minorHAnsi"/>
          <w:bCs/>
        </w:rPr>
      </w:pPr>
    </w:p>
    <w:p w14:paraId="52B11FB8" w14:textId="35311C2D" w:rsidR="00690397" w:rsidRDefault="00690397" w:rsidP="006F0A25">
      <w:pPr>
        <w:spacing w:after="0" w:line="240" w:lineRule="auto"/>
        <w:rPr>
          <w:rFonts w:cstheme="minorHAnsi"/>
          <w:bCs/>
        </w:rPr>
      </w:pPr>
      <w:r>
        <w:rPr>
          <w:rFonts w:cstheme="minorHAnsi"/>
          <w:bCs/>
        </w:rPr>
        <w:t>The vote is 7</w:t>
      </w:r>
      <w:r w:rsidR="00DA7C5C">
        <w:rPr>
          <w:rFonts w:cstheme="minorHAnsi"/>
          <w:bCs/>
        </w:rPr>
        <w:t xml:space="preserve"> Yes-0 Abstain</w:t>
      </w:r>
      <w:r>
        <w:rPr>
          <w:rFonts w:cstheme="minorHAnsi"/>
          <w:bCs/>
        </w:rPr>
        <w:t>-0</w:t>
      </w:r>
      <w:r w:rsidR="00DA7C5C">
        <w:rPr>
          <w:rFonts w:cstheme="minorHAnsi"/>
          <w:bCs/>
        </w:rPr>
        <w:t xml:space="preserve"> No.</w:t>
      </w:r>
      <w:r>
        <w:rPr>
          <w:rFonts w:cstheme="minorHAnsi"/>
          <w:bCs/>
        </w:rPr>
        <w:t xml:space="preserve"> </w:t>
      </w:r>
      <w:r w:rsidR="00DA7C5C">
        <w:rPr>
          <w:rFonts w:cstheme="minorHAnsi"/>
          <w:bCs/>
        </w:rPr>
        <w:t>T</w:t>
      </w:r>
      <w:r>
        <w:rPr>
          <w:rFonts w:cstheme="minorHAnsi"/>
          <w:bCs/>
        </w:rPr>
        <w:t>he motion carries</w:t>
      </w:r>
      <w:r w:rsidR="00DA7C5C">
        <w:rPr>
          <w:rFonts w:cstheme="minorHAnsi"/>
          <w:bCs/>
        </w:rPr>
        <w:t>.</w:t>
      </w:r>
    </w:p>
    <w:p w14:paraId="2110E257" w14:textId="77777777" w:rsidR="00690397" w:rsidRDefault="00690397" w:rsidP="006F0A25">
      <w:pPr>
        <w:spacing w:after="0" w:line="240" w:lineRule="auto"/>
        <w:rPr>
          <w:rFonts w:cstheme="minorHAnsi"/>
          <w:bCs/>
        </w:rPr>
      </w:pPr>
    </w:p>
    <w:p w14:paraId="41F4C302" w14:textId="00956E90" w:rsidR="00DA7C5C" w:rsidRDefault="00DA7C5C" w:rsidP="006F0A25">
      <w:pPr>
        <w:spacing w:after="0" w:line="240" w:lineRule="auto"/>
        <w:rPr>
          <w:rFonts w:cstheme="minorHAnsi"/>
          <w:bCs/>
        </w:rPr>
      </w:pPr>
      <w:r>
        <w:rPr>
          <w:rFonts w:cstheme="minorHAnsi"/>
          <w:bCs/>
        </w:rPr>
        <w:t>John K. asked for a motion to adjourn</w:t>
      </w:r>
      <w:r w:rsidR="00CD55E2">
        <w:rPr>
          <w:rFonts w:cstheme="minorHAnsi"/>
          <w:bCs/>
        </w:rPr>
        <w:t>.</w:t>
      </w:r>
    </w:p>
    <w:p w14:paraId="6D28069F" w14:textId="3853C410" w:rsidR="00690397" w:rsidRDefault="00DA7C5C" w:rsidP="006F0A25">
      <w:pPr>
        <w:spacing w:after="0" w:line="240" w:lineRule="auto"/>
        <w:rPr>
          <w:rFonts w:cstheme="minorHAnsi"/>
          <w:bCs/>
        </w:rPr>
      </w:pPr>
      <w:r>
        <w:rPr>
          <w:rFonts w:cstheme="minorHAnsi"/>
          <w:bCs/>
        </w:rPr>
        <w:t>Maura made the mo</w:t>
      </w:r>
      <w:r w:rsidR="00690397">
        <w:rPr>
          <w:rFonts w:cstheme="minorHAnsi"/>
          <w:bCs/>
        </w:rPr>
        <w:t>tion to adjourn</w:t>
      </w:r>
      <w:r>
        <w:rPr>
          <w:rFonts w:cstheme="minorHAnsi"/>
          <w:bCs/>
        </w:rPr>
        <w:t xml:space="preserve">. </w:t>
      </w:r>
      <w:r w:rsidR="00690397">
        <w:rPr>
          <w:rFonts w:cstheme="minorHAnsi"/>
          <w:bCs/>
        </w:rPr>
        <w:t>Lisa second</w:t>
      </w:r>
      <w:r w:rsidR="00CD55E2">
        <w:rPr>
          <w:rFonts w:cstheme="minorHAnsi"/>
          <w:bCs/>
        </w:rPr>
        <w:t>ed</w:t>
      </w:r>
      <w:r>
        <w:rPr>
          <w:rFonts w:cstheme="minorHAnsi"/>
          <w:bCs/>
        </w:rPr>
        <w:t>.</w:t>
      </w:r>
      <w:r w:rsidR="00690397">
        <w:rPr>
          <w:rFonts w:cstheme="minorHAnsi"/>
          <w:bCs/>
        </w:rPr>
        <w:t xml:space="preserve"> </w:t>
      </w:r>
    </w:p>
    <w:p w14:paraId="65152537" w14:textId="77777777" w:rsidR="006F0A25" w:rsidRPr="006F0A25" w:rsidRDefault="006F0A25" w:rsidP="006F0A25">
      <w:pPr>
        <w:spacing w:after="0" w:line="240" w:lineRule="auto"/>
        <w:rPr>
          <w:rFonts w:cstheme="minorHAnsi"/>
          <w:bCs/>
        </w:rPr>
      </w:pPr>
    </w:p>
    <w:p w14:paraId="4D5DE069" w14:textId="6623BF7F" w:rsidR="003A7A0D" w:rsidRPr="0014396E" w:rsidRDefault="003A7A0D" w:rsidP="0014396E">
      <w:pPr>
        <w:tabs>
          <w:tab w:val="left" w:pos="3870"/>
        </w:tabs>
        <w:spacing w:after="0" w:line="240" w:lineRule="auto"/>
        <w:rPr>
          <w:rFonts w:cstheme="minorHAnsi"/>
          <w:bCs/>
        </w:rPr>
      </w:pPr>
      <w:r w:rsidRPr="00FD50FE">
        <w:rPr>
          <w:rFonts w:cstheme="minorHAnsi"/>
          <w:b/>
          <w:bCs/>
          <w:u w:val="single"/>
        </w:rPr>
        <w:t>Adjourn</w:t>
      </w:r>
    </w:p>
    <w:p w14:paraId="25DBC56C" w14:textId="77777777" w:rsidR="00003211" w:rsidRPr="005031D7" w:rsidRDefault="00003211" w:rsidP="003A7A0D">
      <w:pPr>
        <w:spacing w:after="0" w:line="240" w:lineRule="auto"/>
        <w:rPr>
          <w:rFonts w:cstheme="minorHAnsi"/>
          <w:bCs/>
        </w:rPr>
      </w:pPr>
    </w:p>
    <w:p w14:paraId="463E0927" w14:textId="7204C1C8" w:rsidR="001D728E" w:rsidRPr="00BA2B11" w:rsidRDefault="003A7A0D" w:rsidP="00003211">
      <w:pPr>
        <w:spacing w:after="0" w:line="240" w:lineRule="auto"/>
        <w:rPr>
          <w:rFonts w:cstheme="minorHAnsi"/>
          <w:bCs/>
        </w:rPr>
      </w:pPr>
      <w:r w:rsidRPr="005031D7">
        <w:rPr>
          <w:rFonts w:cstheme="minorHAnsi"/>
          <w:bCs/>
        </w:rPr>
        <w:t xml:space="preserve">The meeting adjourned at </w:t>
      </w:r>
      <w:bookmarkEnd w:id="2"/>
      <w:r w:rsidR="00690397">
        <w:rPr>
          <w:rFonts w:cstheme="minorHAnsi"/>
          <w:bCs/>
        </w:rPr>
        <w:t>1:19pm</w:t>
      </w:r>
      <w:r w:rsidR="00003211">
        <w:rPr>
          <w:rFonts w:cstheme="minorHAnsi"/>
          <w:bCs/>
        </w:rPr>
        <w:t>.</w:t>
      </w:r>
    </w:p>
    <w:sectPr w:rsidR="001D728E" w:rsidRPr="00BA2B1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4319" w14:textId="77777777" w:rsidR="00B90E8B" w:rsidRDefault="00B90E8B">
      <w:pPr>
        <w:spacing w:after="0" w:line="240" w:lineRule="auto"/>
      </w:pPr>
      <w:r>
        <w:separator/>
      </w:r>
    </w:p>
  </w:endnote>
  <w:endnote w:type="continuationSeparator" w:id="0">
    <w:p w14:paraId="5AC17682" w14:textId="77777777" w:rsidR="00B90E8B" w:rsidRDefault="00B9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53D3" w14:textId="77777777" w:rsidR="00391088" w:rsidRDefault="00391088" w:rsidP="00B22E4A">
    <w:pPr>
      <w:pStyle w:val="Footer"/>
      <w:ind w:firstLine="4320"/>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58F3" w14:textId="77777777" w:rsidR="00B90E8B" w:rsidRDefault="00B90E8B">
      <w:pPr>
        <w:spacing w:after="0" w:line="240" w:lineRule="auto"/>
      </w:pPr>
      <w:r>
        <w:separator/>
      </w:r>
    </w:p>
  </w:footnote>
  <w:footnote w:type="continuationSeparator" w:id="0">
    <w:p w14:paraId="4AE32A05" w14:textId="77777777" w:rsidR="00B90E8B" w:rsidRDefault="00B90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5B"/>
    <w:multiLevelType w:val="hybridMultilevel"/>
    <w:tmpl w:val="65ECA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B02E19"/>
    <w:multiLevelType w:val="hybridMultilevel"/>
    <w:tmpl w:val="387A0E08"/>
    <w:lvl w:ilvl="0" w:tplc="1F5211A4">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535105">
    <w:abstractNumId w:val="0"/>
  </w:num>
  <w:num w:numId="2" w16cid:durableId="67785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9E"/>
    <w:rsid w:val="00003211"/>
    <w:rsid w:val="00004E61"/>
    <w:rsid w:val="000062E5"/>
    <w:rsid w:val="00024C1B"/>
    <w:rsid w:val="00027F29"/>
    <w:rsid w:val="00044ACA"/>
    <w:rsid w:val="000479D9"/>
    <w:rsid w:val="000607FC"/>
    <w:rsid w:val="00075ADE"/>
    <w:rsid w:val="000A3849"/>
    <w:rsid w:val="000A7C3F"/>
    <w:rsid w:val="000B4841"/>
    <w:rsid w:val="000C3DC1"/>
    <w:rsid w:val="000C63C7"/>
    <w:rsid w:val="000C7073"/>
    <w:rsid w:val="000D2221"/>
    <w:rsid w:val="000D59B4"/>
    <w:rsid w:val="000E5B1A"/>
    <w:rsid w:val="00101712"/>
    <w:rsid w:val="00101E84"/>
    <w:rsid w:val="00104653"/>
    <w:rsid w:val="00107FE5"/>
    <w:rsid w:val="00117E90"/>
    <w:rsid w:val="00124132"/>
    <w:rsid w:val="001438D1"/>
    <w:rsid w:val="0014396E"/>
    <w:rsid w:val="001516BD"/>
    <w:rsid w:val="0018175F"/>
    <w:rsid w:val="00181913"/>
    <w:rsid w:val="001865EB"/>
    <w:rsid w:val="001919A2"/>
    <w:rsid w:val="00195B11"/>
    <w:rsid w:val="001B66DC"/>
    <w:rsid w:val="001C0E2F"/>
    <w:rsid w:val="001C27AE"/>
    <w:rsid w:val="001C68AC"/>
    <w:rsid w:val="001D085F"/>
    <w:rsid w:val="001D2437"/>
    <w:rsid w:val="001D728E"/>
    <w:rsid w:val="001F1F71"/>
    <w:rsid w:val="001F5F04"/>
    <w:rsid w:val="002036A5"/>
    <w:rsid w:val="00205D8B"/>
    <w:rsid w:val="00211748"/>
    <w:rsid w:val="00214F3C"/>
    <w:rsid w:val="002179E0"/>
    <w:rsid w:val="002234EC"/>
    <w:rsid w:val="0023192A"/>
    <w:rsid w:val="00234B63"/>
    <w:rsid w:val="002402C1"/>
    <w:rsid w:val="00247996"/>
    <w:rsid w:val="00250DBB"/>
    <w:rsid w:val="00252E68"/>
    <w:rsid w:val="00253E73"/>
    <w:rsid w:val="00255D6F"/>
    <w:rsid w:val="00264E15"/>
    <w:rsid w:val="002654BD"/>
    <w:rsid w:val="00272109"/>
    <w:rsid w:val="0027529D"/>
    <w:rsid w:val="00275BF9"/>
    <w:rsid w:val="0027688A"/>
    <w:rsid w:val="00281F15"/>
    <w:rsid w:val="0028518D"/>
    <w:rsid w:val="0029573A"/>
    <w:rsid w:val="0029633B"/>
    <w:rsid w:val="002C06D5"/>
    <w:rsid w:val="002D169B"/>
    <w:rsid w:val="002D29ED"/>
    <w:rsid w:val="002E4751"/>
    <w:rsid w:val="002E6DA1"/>
    <w:rsid w:val="002E7303"/>
    <w:rsid w:val="0031166D"/>
    <w:rsid w:val="00316B40"/>
    <w:rsid w:val="00322567"/>
    <w:rsid w:val="00325FA0"/>
    <w:rsid w:val="00335107"/>
    <w:rsid w:val="00363254"/>
    <w:rsid w:val="003725BE"/>
    <w:rsid w:val="00373EAF"/>
    <w:rsid w:val="0037438B"/>
    <w:rsid w:val="00375854"/>
    <w:rsid w:val="00381B93"/>
    <w:rsid w:val="00391088"/>
    <w:rsid w:val="00397A3E"/>
    <w:rsid w:val="003A03A2"/>
    <w:rsid w:val="003A1D82"/>
    <w:rsid w:val="003A201E"/>
    <w:rsid w:val="003A74DB"/>
    <w:rsid w:val="003A7A0D"/>
    <w:rsid w:val="003B0CA7"/>
    <w:rsid w:val="003C24EC"/>
    <w:rsid w:val="003C3EF4"/>
    <w:rsid w:val="003C7016"/>
    <w:rsid w:val="003E0EA4"/>
    <w:rsid w:val="003F0E32"/>
    <w:rsid w:val="0040180F"/>
    <w:rsid w:val="00402C4A"/>
    <w:rsid w:val="00403562"/>
    <w:rsid w:val="004052EB"/>
    <w:rsid w:val="00423EC4"/>
    <w:rsid w:val="0043368B"/>
    <w:rsid w:val="004407CC"/>
    <w:rsid w:val="00442A8E"/>
    <w:rsid w:val="004463BC"/>
    <w:rsid w:val="00447893"/>
    <w:rsid w:val="00455C0C"/>
    <w:rsid w:val="00467D06"/>
    <w:rsid w:val="00471DF1"/>
    <w:rsid w:val="004731DB"/>
    <w:rsid w:val="00490BA4"/>
    <w:rsid w:val="004A6AC6"/>
    <w:rsid w:val="004B0BF5"/>
    <w:rsid w:val="004B4040"/>
    <w:rsid w:val="004C49F0"/>
    <w:rsid w:val="004C4E66"/>
    <w:rsid w:val="004C5023"/>
    <w:rsid w:val="004C68FB"/>
    <w:rsid w:val="004E74F2"/>
    <w:rsid w:val="004F5C77"/>
    <w:rsid w:val="005031D7"/>
    <w:rsid w:val="00504C12"/>
    <w:rsid w:val="005062F6"/>
    <w:rsid w:val="00515783"/>
    <w:rsid w:val="00522782"/>
    <w:rsid w:val="00524CE8"/>
    <w:rsid w:val="0052760B"/>
    <w:rsid w:val="00531A57"/>
    <w:rsid w:val="0053364D"/>
    <w:rsid w:val="005352A4"/>
    <w:rsid w:val="005429CC"/>
    <w:rsid w:val="00543C18"/>
    <w:rsid w:val="00550DE0"/>
    <w:rsid w:val="005518DA"/>
    <w:rsid w:val="0056026C"/>
    <w:rsid w:val="00563758"/>
    <w:rsid w:val="00577869"/>
    <w:rsid w:val="00580801"/>
    <w:rsid w:val="00582145"/>
    <w:rsid w:val="005851A8"/>
    <w:rsid w:val="00596A2D"/>
    <w:rsid w:val="005B71FB"/>
    <w:rsid w:val="005C10E7"/>
    <w:rsid w:val="005C155E"/>
    <w:rsid w:val="005C2CE6"/>
    <w:rsid w:val="005C70D6"/>
    <w:rsid w:val="005D2A91"/>
    <w:rsid w:val="005D2A9C"/>
    <w:rsid w:val="00603848"/>
    <w:rsid w:val="00604079"/>
    <w:rsid w:val="00610936"/>
    <w:rsid w:val="0062596B"/>
    <w:rsid w:val="006362E4"/>
    <w:rsid w:val="006366FE"/>
    <w:rsid w:val="0064013B"/>
    <w:rsid w:val="00650100"/>
    <w:rsid w:val="006516CE"/>
    <w:rsid w:val="00685549"/>
    <w:rsid w:val="006858CB"/>
    <w:rsid w:val="00690397"/>
    <w:rsid w:val="006B5C9F"/>
    <w:rsid w:val="006B655C"/>
    <w:rsid w:val="006C4C58"/>
    <w:rsid w:val="006C7E4F"/>
    <w:rsid w:val="006D2483"/>
    <w:rsid w:val="006D5B77"/>
    <w:rsid w:val="006E4027"/>
    <w:rsid w:val="006E42E3"/>
    <w:rsid w:val="006E631D"/>
    <w:rsid w:val="006F0A25"/>
    <w:rsid w:val="006F0EB4"/>
    <w:rsid w:val="00700B00"/>
    <w:rsid w:val="00704E3E"/>
    <w:rsid w:val="00721A68"/>
    <w:rsid w:val="007245D0"/>
    <w:rsid w:val="00724E53"/>
    <w:rsid w:val="007257AE"/>
    <w:rsid w:val="007269DC"/>
    <w:rsid w:val="00745B9A"/>
    <w:rsid w:val="0074784F"/>
    <w:rsid w:val="00750603"/>
    <w:rsid w:val="0075266B"/>
    <w:rsid w:val="00753E58"/>
    <w:rsid w:val="0078209B"/>
    <w:rsid w:val="007879DA"/>
    <w:rsid w:val="007A51E0"/>
    <w:rsid w:val="007A5825"/>
    <w:rsid w:val="007B67FF"/>
    <w:rsid w:val="007D78EF"/>
    <w:rsid w:val="00802420"/>
    <w:rsid w:val="00810798"/>
    <w:rsid w:val="0081327B"/>
    <w:rsid w:val="00814E57"/>
    <w:rsid w:val="0081765B"/>
    <w:rsid w:val="00827976"/>
    <w:rsid w:val="0083655D"/>
    <w:rsid w:val="0083672C"/>
    <w:rsid w:val="00855B84"/>
    <w:rsid w:val="008618A9"/>
    <w:rsid w:val="008740D7"/>
    <w:rsid w:val="008773F5"/>
    <w:rsid w:val="008976B4"/>
    <w:rsid w:val="008B65BE"/>
    <w:rsid w:val="008C32F4"/>
    <w:rsid w:val="008D7279"/>
    <w:rsid w:val="008F3E56"/>
    <w:rsid w:val="008F732C"/>
    <w:rsid w:val="00902E7D"/>
    <w:rsid w:val="00912AEF"/>
    <w:rsid w:val="00912B8C"/>
    <w:rsid w:val="00916A58"/>
    <w:rsid w:val="00930CED"/>
    <w:rsid w:val="0094117C"/>
    <w:rsid w:val="00951A78"/>
    <w:rsid w:val="009537ED"/>
    <w:rsid w:val="00981BE6"/>
    <w:rsid w:val="0099098F"/>
    <w:rsid w:val="009A0C49"/>
    <w:rsid w:val="009B3B41"/>
    <w:rsid w:val="009C0950"/>
    <w:rsid w:val="009C7BC1"/>
    <w:rsid w:val="009D3BA7"/>
    <w:rsid w:val="009E0038"/>
    <w:rsid w:val="009E6A3F"/>
    <w:rsid w:val="009F4E28"/>
    <w:rsid w:val="009F5EE9"/>
    <w:rsid w:val="009F66E9"/>
    <w:rsid w:val="00A03A66"/>
    <w:rsid w:val="00A12DD2"/>
    <w:rsid w:val="00A25B28"/>
    <w:rsid w:val="00A3174B"/>
    <w:rsid w:val="00A32963"/>
    <w:rsid w:val="00A34A7E"/>
    <w:rsid w:val="00A36631"/>
    <w:rsid w:val="00A406D8"/>
    <w:rsid w:val="00A52E17"/>
    <w:rsid w:val="00A536FD"/>
    <w:rsid w:val="00A5618A"/>
    <w:rsid w:val="00A56F32"/>
    <w:rsid w:val="00A57F74"/>
    <w:rsid w:val="00A626EF"/>
    <w:rsid w:val="00A67CC5"/>
    <w:rsid w:val="00A71DB3"/>
    <w:rsid w:val="00A7469C"/>
    <w:rsid w:val="00A756C4"/>
    <w:rsid w:val="00A86071"/>
    <w:rsid w:val="00AA1A3E"/>
    <w:rsid w:val="00AA31B5"/>
    <w:rsid w:val="00AC44AF"/>
    <w:rsid w:val="00AD1128"/>
    <w:rsid w:val="00AD5B38"/>
    <w:rsid w:val="00AF6828"/>
    <w:rsid w:val="00B004B8"/>
    <w:rsid w:val="00B007E1"/>
    <w:rsid w:val="00B07A71"/>
    <w:rsid w:val="00B140E1"/>
    <w:rsid w:val="00B2219E"/>
    <w:rsid w:val="00B25952"/>
    <w:rsid w:val="00B2703D"/>
    <w:rsid w:val="00B27148"/>
    <w:rsid w:val="00B36255"/>
    <w:rsid w:val="00B416D4"/>
    <w:rsid w:val="00B41922"/>
    <w:rsid w:val="00B43E71"/>
    <w:rsid w:val="00B46946"/>
    <w:rsid w:val="00B567FB"/>
    <w:rsid w:val="00B56DA3"/>
    <w:rsid w:val="00B642FB"/>
    <w:rsid w:val="00B64C08"/>
    <w:rsid w:val="00B66F48"/>
    <w:rsid w:val="00B67F71"/>
    <w:rsid w:val="00B70338"/>
    <w:rsid w:val="00B72338"/>
    <w:rsid w:val="00B72575"/>
    <w:rsid w:val="00B837A0"/>
    <w:rsid w:val="00B858EF"/>
    <w:rsid w:val="00B90E8B"/>
    <w:rsid w:val="00B926AA"/>
    <w:rsid w:val="00BA1542"/>
    <w:rsid w:val="00BA2B11"/>
    <w:rsid w:val="00BA7975"/>
    <w:rsid w:val="00BB61BF"/>
    <w:rsid w:val="00BC1C14"/>
    <w:rsid w:val="00BC4F0B"/>
    <w:rsid w:val="00BD1D04"/>
    <w:rsid w:val="00BD4E55"/>
    <w:rsid w:val="00BD71BD"/>
    <w:rsid w:val="00BE0A0A"/>
    <w:rsid w:val="00BE3F0E"/>
    <w:rsid w:val="00BE7B94"/>
    <w:rsid w:val="00BF2D78"/>
    <w:rsid w:val="00BF3E52"/>
    <w:rsid w:val="00BF6094"/>
    <w:rsid w:val="00BF7853"/>
    <w:rsid w:val="00C0009F"/>
    <w:rsid w:val="00C2296E"/>
    <w:rsid w:val="00C413CF"/>
    <w:rsid w:val="00C43499"/>
    <w:rsid w:val="00C44546"/>
    <w:rsid w:val="00C450E6"/>
    <w:rsid w:val="00C50642"/>
    <w:rsid w:val="00C517C3"/>
    <w:rsid w:val="00C601D0"/>
    <w:rsid w:val="00C64F7E"/>
    <w:rsid w:val="00C867A1"/>
    <w:rsid w:val="00C92B12"/>
    <w:rsid w:val="00CA1FF4"/>
    <w:rsid w:val="00CA38EE"/>
    <w:rsid w:val="00CA62F8"/>
    <w:rsid w:val="00CA6891"/>
    <w:rsid w:val="00CC3595"/>
    <w:rsid w:val="00CC362A"/>
    <w:rsid w:val="00CC5F5F"/>
    <w:rsid w:val="00CC73B7"/>
    <w:rsid w:val="00CD55E2"/>
    <w:rsid w:val="00CD5C78"/>
    <w:rsid w:val="00CE45C0"/>
    <w:rsid w:val="00CF0441"/>
    <w:rsid w:val="00CF2433"/>
    <w:rsid w:val="00D008E6"/>
    <w:rsid w:val="00D11D48"/>
    <w:rsid w:val="00D17617"/>
    <w:rsid w:val="00D261A0"/>
    <w:rsid w:val="00D34FCD"/>
    <w:rsid w:val="00D41C91"/>
    <w:rsid w:val="00D5047C"/>
    <w:rsid w:val="00D5251B"/>
    <w:rsid w:val="00D57061"/>
    <w:rsid w:val="00D57F99"/>
    <w:rsid w:val="00D64CDA"/>
    <w:rsid w:val="00D71B7A"/>
    <w:rsid w:val="00D74441"/>
    <w:rsid w:val="00D75894"/>
    <w:rsid w:val="00D877B4"/>
    <w:rsid w:val="00D9684B"/>
    <w:rsid w:val="00DA7C5C"/>
    <w:rsid w:val="00DC4BA3"/>
    <w:rsid w:val="00DD1883"/>
    <w:rsid w:val="00DD2A8D"/>
    <w:rsid w:val="00DE695D"/>
    <w:rsid w:val="00DF1B7A"/>
    <w:rsid w:val="00DF7DE3"/>
    <w:rsid w:val="00E018E7"/>
    <w:rsid w:val="00E029EE"/>
    <w:rsid w:val="00E04160"/>
    <w:rsid w:val="00E0580D"/>
    <w:rsid w:val="00E05F0F"/>
    <w:rsid w:val="00E24638"/>
    <w:rsid w:val="00E548B6"/>
    <w:rsid w:val="00E54EF9"/>
    <w:rsid w:val="00E55E17"/>
    <w:rsid w:val="00E713F1"/>
    <w:rsid w:val="00E73AD1"/>
    <w:rsid w:val="00E749F0"/>
    <w:rsid w:val="00EA5EE7"/>
    <w:rsid w:val="00EA6FBD"/>
    <w:rsid w:val="00EC611C"/>
    <w:rsid w:val="00EF3E71"/>
    <w:rsid w:val="00F02BC6"/>
    <w:rsid w:val="00F06DA1"/>
    <w:rsid w:val="00F44FE3"/>
    <w:rsid w:val="00F464C6"/>
    <w:rsid w:val="00F56DD0"/>
    <w:rsid w:val="00F60AE4"/>
    <w:rsid w:val="00F626A8"/>
    <w:rsid w:val="00F6419A"/>
    <w:rsid w:val="00F753CC"/>
    <w:rsid w:val="00F9161A"/>
    <w:rsid w:val="00FA0E13"/>
    <w:rsid w:val="00FA6CA3"/>
    <w:rsid w:val="00FA7585"/>
    <w:rsid w:val="00FC3734"/>
    <w:rsid w:val="00FD44C0"/>
    <w:rsid w:val="00FD50FE"/>
    <w:rsid w:val="00FD623E"/>
    <w:rsid w:val="00FF58BB"/>
    <w:rsid w:val="00FF6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90C1"/>
  <w15:chartTrackingRefBased/>
  <w15:docId w15:val="{4AD3BD1E-CFF1-4B4C-92A0-CA5316D5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94"/>
    <w:pPr>
      <w:spacing w:line="259" w:lineRule="auto"/>
    </w:pPr>
    <w:rPr>
      <w:kern w:val="0"/>
      <w:sz w:val="22"/>
      <w:szCs w:val="22"/>
      <w14:ligatures w14:val="none"/>
    </w:rPr>
  </w:style>
  <w:style w:type="paragraph" w:styleId="Heading1">
    <w:name w:val="heading 1"/>
    <w:basedOn w:val="Normal"/>
    <w:next w:val="Normal"/>
    <w:link w:val="Heading1Char"/>
    <w:uiPriority w:val="9"/>
    <w:qFormat/>
    <w:rsid w:val="00B2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9E"/>
    <w:rPr>
      <w:rFonts w:eastAsiaTheme="majorEastAsia" w:cstheme="majorBidi"/>
      <w:color w:val="272727" w:themeColor="text1" w:themeTint="D8"/>
    </w:rPr>
  </w:style>
  <w:style w:type="paragraph" w:styleId="Title">
    <w:name w:val="Title"/>
    <w:basedOn w:val="Normal"/>
    <w:next w:val="Normal"/>
    <w:link w:val="TitleChar"/>
    <w:uiPriority w:val="10"/>
    <w:qFormat/>
    <w:rsid w:val="00B22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9E"/>
    <w:pPr>
      <w:spacing w:before="160"/>
      <w:jc w:val="center"/>
    </w:pPr>
    <w:rPr>
      <w:i/>
      <w:iCs/>
      <w:color w:val="404040" w:themeColor="text1" w:themeTint="BF"/>
    </w:rPr>
  </w:style>
  <w:style w:type="character" w:customStyle="1" w:styleId="QuoteChar">
    <w:name w:val="Quote Char"/>
    <w:basedOn w:val="DefaultParagraphFont"/>
    <w:link w:val="Quote"/>
    <w:uiPriority w:val="29"/>
    <w:rsid w:val="00B2219E"/>
    <w:rPr>
      <w:i/>
      <w:iCs/>
      <w:color w:val="404040" w:themeColor="text1" w:themeTint="BF"/>
    </w:rPr>
  </w:style>
  <w:style w:type="paragraph" w:styleId="ListParagraph">
    <w:name w:val="List Paragraph"/>
    <w:basedOn w:val="Normal"/>
    <w:uiPriority w:val="34"/>
    <w:qFormat/>
    <w:rsid w:val="00B2219E"/>
    <w:pPr>
      <w:ind w:left="720"/>
      <w:contextualSpacing/>
    </w:pPr>
  </w:style>
  <w:style w:type="character" w:styleId="IntenseEmphasis">
    <w:name w:val="Intense Emphasis"/>
    <w:basedOn w:val="DefaultParagraphFont"/>
    <w:uiPriority w:val="21"/>
    <w:qFormat/>
    <w:rsid w:val="00B2219E"/>
    <w:rPr>
      <w:i/>
      <w:iCs/>
      <w:color w:val="0F4761" w:themeColor="accent1" w:themeShade="BF"/>
    </w:rPr>
  </w:style>
  <w:style w:type="paragraph" w:styleId="IntenseQuote">
    <w:name w:val="Intense Quote"/>
    <w:basedOn w:val="Normal"/>
    <w:next w:val="Normal"/>
    <w:link w:val="IntenseQuoteChar"/>
    <w:uiPriority w:val="30"/>
    <w:qFormat/>
    <w:rsid w:val="00B2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19E"/>
    <w:rPr>
      <w:i/>
      <w:iCs/>
      <w:color w:val="0F4761" w:themeColor="accent1" w:themeShade="BF"/>
    </w:rPr>
  </w:style>
  <w:style w:type="character" w:styleId="IntenseReference">
    <w:name w:val="Intense Reference"/>
    <w:basedOn w:val="DefaultParagraphFont"/>
    <w:uiPriority w:val="32"/>
    <w:qFormat/>
    <w:rsid w:val="00B2219E"/>
    <w:rPr>
      <w:b/>
      <w:bCs/>
      <w:smallCaps/>
      <w:color w:val="0F4761" w:themeColor="accent1" w:themeShade="BF"/>
      <w:spacing w:val="5"/>
    </w:rPr>
  </w:style>
  <w:style w:type="character" w:customStyle="1" w:styleId="ui-provider">
    <w:name w:val="ui-provider"/>
    <w:basedOn w:val="DefaultParagraphFont"/>
    <w:rsid w:val="00BA7975"/>
  </w:style>
  <w:style w:type="paragraph" w:styleId="Footer">
    <w:name w:val="footer"/>
    <w:basedOn w:val="Normal"/>
    <w:link w:val="FooterChar"/>
    <w:uiPriority w:val="99"/>
    <w:unhideWhenUsed/>
    <w:rsid w:val="0039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088"/>
    <w:rPr>
      <w:kern w:val="0"/>
      <w:sz w:val="22"/>
      <w:szCs w:val="22"/>
      <w14:ligatures w14:val="none"/>
    </w:rPr>
  </w:style>
  <w:style w:type="paragraph" w:styleId="Header">
    <w:name w:val="header"/>
    <w:basedOn w:val="Normal"/>
    <w:link w:val="HeaderChar"/>
    <w:uiPriority w:val="99"/>
    <w:unhideWhenUsed/>
    <w:rsid w:val="00C41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3CF"/>
    <w:rPr>
      <w:kern w:val="0"/>
      <w:sz w:val="22"/>
      <w:szCs w:val="22"/>
      <w14:ligatures w14:val="none"/>
    </w:rPr>
  </w:style>
  <w:style w:type="paragraph" w:styleId="Revision">
    <w:name w:val="Revision"/>
    <w:hidden/>
    <w:uiPriority w:val="99"/>
    <w:semiHidden/>
    <w:rsid w:val="00AF682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YSSN3WUNHHSM-535129369-11793</_dlc_DocId>
    <_dlc_DocIdUrl xmlns="b0572314-4400-4c30-b6be-af21dc0ec631">
      <Url>https://outside.vermont.gov/agency/ACCD/_layouts/15/DocIdRedir.aspx?ID=YSSN3WUNHHSM-535129369-11793</Url>
      <Description>YSSN3WUNHHSM-535129369-11793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3B01DC-9FB7-4B9E-81D6-72294496C332}">
  <ds:schemaRefs>
    <ds:schemaRef ds:uri="http://schemas.microsoft.com/sharepoint/v3/contenttype/forms"/>
  </ds:schemaRefs>
</ds:datastoreItem>
</file>

<file path=customXml/itemProps2.xml><?xml version="1.0" encoding="utf-8"?>
<ds:datastoreItem xmlns:ds="http://schemas.openxmlformats.org/officeDocument/2006/customXml" ds:itemID="{0BBE2749-22B0-46E5-AE15-35E72F735432}">
  <ds:schemaRefs>
    <ds:schemaRef ds:uri="http://schemas.microsoft.com/office/2006/metadata/properties"/>
    <ds:schemaRef ds:uri="http://schemas.microsoft.com/office/infopath/2007/PartnerControls"/>
    <ds:schemaRef ds:uri="b0572314-4400-4c30-b6be-af21dc0ec631"/>
  </ds:schemaRefs>
</ds:datastoreItem>
</file>

<file path=customXml/itemProps3.xml><?xml version="1.0" encoding="utf-8"?>
<ds:datastoreItem xmlns:ds="http://schemas.openxmlformats.org/officeDocument/2006/customXml" ds:itemID="{9ADF2DF1-C019-4C86-969E-725878D70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94EADD-FD8C-4383-9ED5-49F4AAD56A38}">
  <ds:schemaRefs>
    <ds:schemaRef ds:uri="http://schemas.microsoft.com/sharepoint/events"/>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562</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Rebecca</dc:creator>
  <cp:keywords/>
  <dc:description/>
  <cp:lastModifiedBy>Krieger, Maxwell</cp:lastModifiedBy>
  <cp:revision>33</cp:revision>
  <dcterms:created xsi:type="dcterms:W3CDTF">2025-12-01T21:07:00Z</dcterms:created>
  <dcterms:modified xsi:type="dcterms:W3CDTF">2026-04-13T15:24:00Z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8fdfe1bc-627b-4865-bd20-f6524ed8ed5a</vt:lpwstr>
  </property>
</Properties>
</file>