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9B8C" w14:textId="5E1D0EA9" w:rsidR="00334E14" w:rsidRPr="00F5228C" w:rsidRDefault="00F5228C">
      <w:pPr>
        <w:spacing w:after="0" w:line="259" w:lineRule="auto"/>
        <w:ind w:left="113"/>
        <w:jc w:val="center"/>
        <w:rPr>
          <w:sz w:val="24"/>
          <w:szCs w:val="24"/>
        </w:rPr>
      </w:pPr>
      <w:commentRangeStart w:id="0"/>
      <w:r w:rsidRPr="00F5228C">
        <w:rPr>
          <w:b/>
          <w:sz w:val="32"/>
          <w:szCs w:val="24"/>
        </w:rPr>
        <w:t>Electric Vehicle Charging</w:t>
      </w:r>
      <w:r w:rsidR="000B6A14" w:rsidRPr="00F5228C">
        <w:rPr>
          <w:b/>
          <w:sz w:val="32"/>
          <w:szCs w:val="24"/>
        </w:rPr>
        <w:t xml:space="preserve"> </w:t>
      </w:r>
      <w:r w:rsidRPr="00F5228C">
        <w:rPr>
          <w:b/>
          <w:sz w:val="32"/>
          <w:szCs w:val="24"/>
        </w:rPr>
        <w:t>Resident Survey</w:t>
      </w:r>
      <w:commentRangeEnd w:id="0"/>
      <w:r w:rsidR="00F24BDD">
        <w:rPr>
          <w:rStyle w:val="CommentReference"/>
        </w:rPr>
        <w:commentReference w:id="0"/>
      </w:r>
    </w:p>
    <w:p w14:paraId="39914158" w14:textId="4DC27C8E" w:rsidR="00031F6C" w:rsidRDefault="000B6A14" w:rsidP="00E73A44">
      <w:pPr>
        <w:spacing w:after="0" w:line="259" w:lineRule="auto"/>
        <w:ind w:left="167" w:firstLine="0"/>
        <w:jc w:val="center"/>
        <w:rPr>
          <w:b/>
          <w:sz w:val="28"/>
        </w:rPr>
      </w:pPr>
      <w:r>
        <w:rPr>
          <w:b/>
          <w:sz w:val="28"/>
        </w:rPr>
        <w:t xml:space="preserve"> </w:t>
      </w:r>
    </w:p>
    <w:p w14:paraId="66C2E3DE" w14:textId="77777777" w:rsidR="00F24BDD" w:rsidRDefault="00F24BDD" w:rsidP="00F24BDD">
      <w:r>
        <w:t>A group of &lt;INSERT PROPERTY NAME&gt; residents are interested in plug-in electric vehicles (EVs) and would like to work with &lt;INSERT HOA and/or PROPERTY MANAGER&gt; to get EV charging stations installed for current and future drivers to use. The survey below will help us understand how many residents are interested in accessing EV charging here and should take less than 5 minutes to complete.</w:t>
      </w:r>
    </w:p>
    <w:p w14:paraId="5DACAAB1" w14:textId="77777777" w:rsidR="00F24BDD" w:rsidRDefault="00F24BDD" w:rsidP="00F24BDD"/>
    <w:p w14:paraId="2F1E0BEC" w14:textId="0A0D372B" w:rsidR="00334E14" w:rsidRDefault="00F24BDD" w:rsidP="00F24BDD">
      <w:r>
        <w:t xml:space="preserve">For more information on EVs, the Drive Electric Vermont has resources on current models, incentives and charging: </w:t>
      </w:r>
      <w:hyperlink r:id="rId9" w:history="1">
        <w:r w:rsidR="00E73A44" w:rsidRPr="00FF1F32">
          <w:rPr>
            <w:rStyle w:val="Hyperlink"/>
          </w:rPr>
          <w:t>www.DriveElectricVT.com</w:t>
        </w:r>
      </w:hyperlink>
      <w:r w:rsidR="00E73A44">
        <w:t xml:space="preserve"> </w:t>
      </w:r>
    </w:p>
    <w:p w14:paraId="2EBC3214" w14:textId="77777777" w:rsidR="00334E14" w:rsidRDefault="000B6A14" w:rsidP="00C92E8F">
      <w:pPr>
        <w:spacing w:after="0" w:line="259" w:lineRule="auto"/>
        <w:ind w:left="0" w:firstLine="0"/>
      </w:pPr>
      <w:r>
        <w:t xml:space="preserve"> </w:t>
      </w:r>
    </w:p>
    <w:p w14:paraId="04D9FED6" w14:textId="77777777" w:rsidR="00C92E8F" w:rsidRDefault="00C92E8F" w:rsidP="00C92E8F">
      <w:pPr>
        <w:spacing w:after="0" w:line="259" w:lineRule="auto"/>
        <w:ind w:left="0" w:firstLine="0"/>
      </w:pPr>
    </w:p>
    <w:p w14:paraId="3A121BDA" w14:textId="77777777" w:rsidR="00CD0338" w:rsidRDefault="000B6A14">
      <w:pPr>
        <w:numPr>
          <w:ilvl w:val="0"/>
          <w:numId w:val="1"/>
        </w:numPr>
        <w:ind w:right="100" w:hanging="360"/>
      </w:pPr>
      <w:r>
        <w:t xml:space="preserve">Do you own or are you considering purchasing or leasing an </w:t>
      </w:r>
      <w:r w:rsidR="00C92E8F">
        <w:t>all-</w:t>
      </w:r>
      <w:r>
        <w:t xml:space="preserve">electric or plug-in hybrid electric vehicle?  </w:t>
      </w:r>
    </w:p>
    <w:p w14:paraId="63C3584E" w14:textId="77777777" w:rsidR="00334E14" w:rsidRDefault="000B6A14" w:rsidP="00CD0338">
      <w:pPr>
        <w:numPr>
          <w:ilvl w:val="0"/>
          <w:numId w:val="6"/>
        </w:numPr>
        <w:ind w:right="100" w:hanging="360"/>
      </w:pPr>
      <w:r>
        <w:t xml:space="preserve">Yes, I already own one </w:t>
      </w:r>
    </w:p>
    <w:p w14:paraId="581F8792" w14:textId="0FEC6B29" w:rsidR="00CD0338" w:rsidRDefault="000B6A14" w:rsidP="00CD0338">
      <w:pPr>
        <w:numPr>
          <w:ilvl w:val="0"/>
          <w:numId w:val="6"/>
        </w:numPr>
        <w:ind w:hanging="360"/>
      </w:pPr>
      <w:r>
        <w:t>Yes, I'm considering purchasing in the next</w:t>
      </w:r>
      <w:r w:rsidR="00CA32E5">
        <w:t xml:space="preserve"> two</w:t>
      </w:r>
      <w:r>
        <w:t xml:space="preserve"> </w:t>
      </w:r>
      <w:r w:rsidR="00CD0338">
        <w:t>year</w:t>
      </w:r>
      <w:r w:rsidR="00CA32E5">
        <w:t>s</w:t>
      </w:r>
    </w:p>
    <w:p w14:paraId="4CA0C0B5" w14:textId="77777777" w:rsidR="00334E14" w:rsidRDefault="000B6A14" w:rsidP="00CD0338">
      <w:pPr>
        <w:numPr>
          <w:ilvl w:val="0"/>
          <w:numId w:val="6"/>
        </w:numPr>
        <w:ind w:hanging="360"/>
      </w:pPr>
      <w:r>
        <w:t xml:space="preserve">Yes, I'm considering purchasing but I'm not sure when  </w:t>
      </w:r>
    </w:p>
    <w:p w14:paraId="4E0DC355" w14:textId="77777777" w:rsidR="00334E14" w:rsidRDefault="000B6A14" w:rsidP="00CD0338">
      <w:pPr>
        <w:numPr>
          <w:ilvl w:val="0"/>
          <w:numId w:val="6"/>
        </w:numPr>
        <w:ind w:hanging="360"/>
      </w:pPr>
      <w:r>
        <w:t xml:space="preserve">No  </w:t>
      </w:r>
    </w:p>
    <w:p w14:paraId="010B7D15" w14:textId="77777777" w:rsidR="00334E14" w:rsidRDefault="000B6A14">
      <w:pPr>
        <w:spacing w:after="12" w:line="259" w:lineRule="auto"/>
        <w:ind w:left="1440" w:firstLine="0"/>
      </w:pPr>
      <w:r>
        <w:t xml:space="preserve"> </w:t>
      </w:r>
    </w:p>
    <w:p w14:paraId="30CA4301" w14:textId="603F622D" w:rsidR="00334E14" w:rsidRDefault="000B6A14">
      <w:pPr>
        <w:numPr>
          <w:ilvl w:val="0"/>
          <w:numId w:val="1"/>
        </w:numPr>
        <w:ind w:right="100" w:hanging="360"/>
      </w:pPr>
      <w:r>
        <w:t xml:space="preserve">If yes, what type of </w:t>
      </w:r>
      <w:r w:rsidR="00F5228C">
        <w:t xml:space="preserve">electric </w:t>
      </w:r>
      <w:r>
        <w:t xml:space="preserve">vehicle are you most interested in?  </w:t>
      </w:r>
    </w:p>
    <w:p w14:paraId="34FE91F1" w14:textId="25318CDD" w:rsidR="00F5228C" w:rsidRDefault="00F5228C">
      <w:pPr>
        <w:numPr>
          <w:ilvl w:val="1"/>
          <w:numId w:val="4"/>
        </w:numPr>
        <w:ind w:hanging="360"/>
      </w:pPr>
      <w:r>
        <w:t>All-electric vehicle (ex. Nissan LEAF, Chevrolet Bolt, Tesla Model 3, etc.)</w:t>
      </w:r>
    </w:p>
    <w:p w14:paraId="7BE26542" w14:textId="470FB588" w:rsidR="00334E14" w:rsidRDefault="000B6A14" w:rsidP="00F5228C">
      <w:pPr>
        <w:numPr>
          <w:ilvl w:val="1"/>
          <w:numId w:val="4"/>
        </w:numPr>
        <w:ind w:hanging="360"/>
      </w:pPr>
      <w:r>
        <w:t xml:space="preserve">Plug-in hybrid electric vehicle </w:t>
      </w:r>
      <w:r w:rsidR="00CD0338">
        <w:t xml:space="preserve">running on battery and gasoline </w:t>
      </w:r>
      <w:r>
        <w:t xml:space="preserve">(ex. </w:t>
      </w:r>
      <w:r w:rsidR="00DF64C5">
        <w:t xml:space="preserve">Toyota Prius Prime, Subaru </w:t>
      </w:r>
      <w:proofErr w:type="spellStart"/>
      <w:r w:rsidR="00DF64C5">
        <w:t>Crosstrek</w:t>
      </w:r>
      <w:proofErr w:type="spellEnd"/>
      <w:r w:rsidR="00DF64C5">
        <w:t xml:space="preserve"> Hybrid</w:t>
      </w:r>
      <w:r>
        <w:t xml:space="preserve">, etc.) </w:t>
      </w:r>
    </w:p>
    <w:p w14:paraId="37539CBF" w14:textId="77777777" w:rsidR="00334E14" w:rsidRDefault="000B6A14">
      <w:pPr>
        <w:spacing w:after="12" w:line="259" w:lineRule="auto"/>
        <w:ind w:left="1440" w:firstLine="0"/>
      </w:pPr>
      <w:r>
        <w:t xml:space="preserve"> </w:t>
      </w:r>
    </w:p>
    <w:p w14:paraId="1DB12A53" w14:textId="63682958" w:rsidR="00CD0338" w:rsidRDefault="008923D8">
      <w:pPr>
        <w:numPr>
          <w:ilvl w:val="0"/>
          <w:numId w:val="1"/>
        </w:numPr>
        <w:ind w:right="100" w:hanging="360"/>
      </w:pPr>
      <w:r>
        <w:t xml:space="preserve">Would you like to be able to use or install EV charging equipment </w:t>
      </w:r>
      <w:r w:rsidRPr="008923D8">
        <w:rPr>
          <w:b/>
          <w:bCs/>
        </w:rPr>
        <w:t xml:space="preserve">at </w:t>
      </w:r>
      <w:commentRangeStart w:id="1"/>
      <w:r w:rsidR="00713566">
        <w:rPr>
          <w:b/>
          <w:bCs/>
        </w:rPr>
        <w:t>your a</w:t>
      </w:r>
      <w:r w:rsidRPr="008923D8">
        <w:rPr>
          <w:b/>
          <w:bCs/>
        </w:rPr>
        <w:t>ssigned parking space(s)</w:t>
      </w:r>
      <w:commentRangeEnd w:id="1"/>
      <w:r w:rsidR="00713566">
        <w:rPr>
          <w:rStyle w:val="CommentReference"/>
        </w:rPr>
        <w:commentReference w:id="1"/>
      </w:r>
      <w:r w:rsidR="000B6A14">
        <w:t xml:space="preserve">?  </w:t>
      </w:r>
    </w:p>
    <w:p w14:paraId="30B16AF3" w14:textId="1690F9B1" w:rsidR="00334E14" w:rsidRDefault="000B6A14" w:rsidP="00CD0338">
      <w:pPr>
        <w:numPr>
          <w:ilvl w:val="0"/>
          <w:numId w:val="12"/>
        </w:numPr>
        <w:ind w:right="100" w:hanging="360"/>
      </w:pPr>
      <w:r>
        <w:t>Yes</w:t>
      </w:r>
      <w:r w:rsidR="008923D8">
        <w:t>, a “Level 1” charger that plugs into a standard 120V outlet at my space and provides about 5 miles of range per hour of charging</w:t>
      </w:r>
    </w:p>
    <w:p w14:paraId="3F974191" w14:textId="52C7AE2D" w:rsidR="008923D8" w:rsidRDefault="008923D8" w:rsidP="00CD0338">
      <w:pPr>
        <w:numPr>
          <w:ilvl w:val="0"/>
          <w:numId w:val="12"/>
        </w:numPr>
        <w:ind w:right="100" w:hanging="360"/>
      </w:pPr>
      <w:r>
        <w:t>Yes, a “Level 2” charger that uses 240V power and charges faster and more efficiently than Level 1</w:t>
      </w:r>
    </w:p>
    <w:p w14:paraId="5DFEFCAA" w14:textId="1728A4C8" w:rsidR="00713566" w:rsidRDefault="008923D8" w:rsidP="00713566">
      <w:pPr>
        <w:numPr>
          <w:ilvl w:val="0"/>
          <w:numId w:val="12"/>
        </w:numPr>
        <w:ind w:right="100" w:hanging="360"/>
      </w:pPr>
      <w:r>
        <w:t>Yes, either Level 1 or Level 2 could work</w:t>
      </w:r>
    </w:p>
    <w:p w14:paraId="2160B9FB" w14:textId="38743AC2" w:rsidR="00334E14" w:rsidRDefault="000B6A14" w:rsidP="00CD0338">
      <w:pPr>
        <w:numPr>
          <w:ilvl w:val="0"/>
          <w:numId w:val="12"/>
        </w:numPr>
        <w:ind w:hanging="360"/>
      </w:pPr>
      <w:r>
        <w:t xml:space="preserve">No </w:t>
      </w:r>
    </w:p>
    <w:p w14:paraId="16CB9386" w14:textId="77777777" w:rsidR="00334E14" w:rsidRDefault="000B6A14" w:rsidP="00CD0338">
      <w:pPr>
        <w:numPr>
          <w:ilvl w:val="0"/>
          <w:numId w:val="12"/>
        </w:numPr>
        <w:ind w:hanging="360"/>
      </w:pPr>
      <w:r>
        <w:t xml:space="preserve">I don't know </w:t>
      </w:r>
    </w:p>
    <w:p w14:paraId="1AE73E25" w14:textId="77777777" w:rsidR="00334E14" w:rsidRDefault="000B6A14">
      <w:pPr>
        <w:spacing w:after="12" w:line="259" w:lineRule="auto"/>
        <w:ind w:left="1440" w:firstLine="0"/>
      </w:pPr>
      <w:r>
        <w:t xml:space="preserve"> </w:t>
      </w:r>
    </w:p>
    <w:p w14:paraId="3447C957" w14:textId="2DCD4414" w:rsidR="00CD0338" w:rsidRDefault="008923D8">
      <w:pPr>
        <w:numPr>
          <w:ilvl w:val="0"/>
          <w:numId w:val="1"/>
        </w:numPr>
        <w:ind w:right="100" w:hanging="360"/>
      </w:pPr>
      <w:r>
        <w:t xml:space="preserve">Would you like to have </w:t>
      </w:r>
      <w:r w:rsidR="00CD0338">
        <w:t>EV</w:t>
      </w:r>
      <w:r w:rsidR="000B6A14">
        <w:t xml:space="preserve"> charging </w:t>
      </w:r>
      <w:r>
        <w:t xml:space="preserve">available at </w:t>
      </w:r>
      <w:r w:rsidRPr="008923D8">
        <w:rPr>
          <w:b/>
          <w:bCs/>
        </w:rPr>
        <w:t xml:space="preserve">shared or guest </w:t>
      </w:r>
      <w:r w:rsidR="00CD0338" w:rsidRPr="008923D8">
        <w:rPr>
          <w:b/>
          <w:bCs/>
        </w:rPr>
        <w:t>parking areas</w:t>
      </w:r>
      <w:r w:rsidR="000B6A14">
        <w:t xml:space="preserve">?  </w:t>
      </w:r>
    </w:p>
    <w:p w14:paraId="4103D56A" w14:textId="7526DBF5" w:rsidR="00334E14" w:rsidRDefault="000B6A14" w:rsidP="00CD0338">
      <w:pPr>
        <w:numPr>
          <w:ilvl w:val="0"/>
          <w:numId w:val="8"/>
        </w:numPr>
        <w:ind w:right="100" w:hanging="360"/>
      </w:pPr>
      <w:r>
        <w:t>Yes</w:t>
      </w:r>
    </w:p>
    <w:p w14:paraId="4B1F0FEF" w14:textId="2C8BA28E" w:rsidR="00334E14" w:rsidRDefault="000B6A14" w:rsidP="00CD0338">
      <w:pPr>
        <w:numPr>
          <w:ilvl w:val="0"/>
          <w:numId w:val="8"/>
        </w:numPr>
        <w:ind w:hanging="360"/>
      </w:pPr>
      <w:r>
        <w:t>No</w:t>
      </w:r>
    </w:p>
    <w:p w14:paraId="23E0D6BA" w14:textId="78920684" w:rsidR="00334E14" w:rsidRDefault="000B6A14" w:rsidP="008923D8">
      <w:pPr>
        <w:spacing w:after="12" w:line="259" w:lineRule="auto"/>
        <w:ind w:left="1440" w:firstLine="0"/>
      </w:pPr>
      <w:r>
        <w:t xml:space="preserve"> </w:t>
      </w:r>
    </w:p>
    <w:p w14:paraId="039A51B9" w14:textId="7C6E7440" w:rsidR="00CD0338" w:rsidRDefault="000B6A14">
      <w:pPr>
        <w:numPr>
          <w:ilvl w:val="0"/>
          <w:numId w:val="1"/>
        </w:numPr>
        <w:ind w:right="100" w:hanging="360"/>
      </w:pPr>
      <w:r>
        <w:t xml:space="preserve">Would having access to </w:t>
      </w:r>
      <w:r w:rsidR="008A616D">
        <w:t>EV</w:t>
      </w:r>
      <w:r>
        <w:t xml:space="preserve"> charging at </w:t>
      </w:r>
      <w:r w:rsidRPr="00CD0338">
        <w:rPr>
          <w:b/>
          <w:color w:val="FF0000"/>
        </w:rPr>
        <w:t>&lt;</w:t>
      </w:r>
      <w:r w:rsidR="008923D8">
        <w:rPr>
          <w:b/>
          <w:color w:val="FF0000"/>
        </w:rPr>
        <w:t>PROPERTY NAME</w:t>
      </w:r>
      <w:r w:rsidRPr="00CD0338">
        <w:rPr>
          <w:b/>
          <w:color w:val="FF0000"/>
        </w:rPr>
        <w:t>&gt;</w:t>
      </w:r>
      <w:r>
        <w:rPr>
          <w:color w:val="92D050"/>
        </w:rPr>
        <w:t xml:space="preserve"> </w:t>
      </w:r>
      <w:r>
        <w:t xml:space="preserve">increase the </w:t>
      </w:r>
      <w:r w:rsidR="008A616D">
        <w:t>likelihood</w:t>
      </w:r>
      <w:r>
        <w:t xml:space="preserve"> you would purchase an </w:t>
      </w:r>
      <w:r w:rsidR="008A616D">
        <w:t>EV</w:t>
      </w:r>
      <w:r>
        <w:t xml:space="preserve"> in the future?  </w:t>
      </w:r>
    </w:p>
    <w:p w14:paraId="523DE9DE" w14:textId="77777777" w:rsidR="00334E14" w:rsidRDefault="000B6A14" w:rsidP="00CD0338">
      <w:pPr>
        <w:numPr>
          <w:ilvl w:val="0"/>
          <w:numId w:val="10"/>
        </w:numPr>
        <w:ind w:right="100" w:hanging="360"/>
      </w:pPr>
      <w:r>
        <w:t xml:space="preserve">Yes </w:t>
      </w:r>
    </w:p>
    <w:p w14:paraId="721502A8" w14:textId="5C8447AC" w:rsidR="00334E14" w:rsidRDefault="000B6A14" w:rsidP="00E73A44">
      <w:pPr>
        <w:numPr>
          <w:ilvl w:val="0"/>
          <w:numId w:val="10"/>
        </w:numPr>
        <w:ind w:hanging="360"/>
      </w:pPr>
      <w:r>
        <w:t xml:space="preserve">No </w:t>
      </w:r>
    </w:p>
    <w:p w14:paraId="730FAAD6" w14:textId="77777777" w:rsidR="00334E14" w:rsidRDefault="00334E14">
      <w:pPr>
        <w:spacing w:after="0" w:line="259" w:lineRule="auto"/>
        <w:ind w:left="0" w:firstLine="0"/>
      </w:pPr>
    </w:p>
    <w:p w14:paraId="3B19C09D" w14:textId="17829623" w:rsidR="00C92E8F" w:rsidRDefault="008A297D" w:rsidP="00C92E8F">
      <w:pPr>
        <w:numPr>
          <w:ilvl w:val="0"/>
          <w:numId w:val="1"/>
        </w:numPr>
        <w:ind w:right="100" w:hanging="360"/>
      </w:pPr>
      <w:r>
        <w:t>Please provide your email address if you are</w:t>
      </w:r>
      <w:r w:rsidR="00C92E8F">
        <w:t xml:space="preserve"> interested in </w:t>
      </w:r>
      <w:r w:rsidR="00FC0C31">
        <w:t>receiving updates on EV</w:t>
      </w:r>
      <w:r w:rsidR="00C92E8F">
        <w:t xml:space="preserve"> charging</w:t>
      </w:r>
      <w:r w:rsidR="00FC0C31">
        <w:t xml:space="preserve"> in the community</w:t>
      </w:r>
      <w:r>
        <w:t xml:space="preserve"> (optional)</w:t>
      </w:r>
    </w:p>
    <w:p w14:paraId="072FC7F7" w14:textId="3A8C1755" w:rsidR="00C92E8F" w:rsidRDefault="008A297D" w:rsidP="008A297D">
      <w:pPr>
        <w:numPr>
          <w:ilvl w:val="0"/>
          <w:numId w:val="11"/>
        </w:numPr>
        <w:ind w:hanging="360"/>
      </w:pPr>
      <w:r>
        <w:t>M</w:t>
      </w:r>
      <w:r w:rsidR="00FC0C31">
        <w:t xml:space="preserve">y </w:t>
      </w:r>
      <w:r w:rsidR="00713566">
        <w:t>e</w:t>
      </w:r>
      <w:r w:rsidR="00FC0C31">
        <w:t>mail is ________________________________________</w:t>
      </w:r>
      <w:r w:rsidR="00C92E8F">
        <w:t xml:space="preserve"> </w:t>
      </w:r>
    </w:p>
    <w:p w14:paraId="4F1704E7" w14:textId="77777777" w:rsidR="00334E14" w:rsidRDefault="00334E14">
      <w:pPr>
        <w:spacing w:after="0" w:line="259" w:lineRule="auto"/>
        <w:ind w:left="0" w:firstLine="0"/>
      </w:pPr>
    </w:p>
    <w:p w14:paraId="1EAF54B5" w14:textId="62DE5D19" w:rsidR="00334E14" w:rsidRPr="00E73A44" w:rsidRDefault="000B6A14" w:rsidP="008923D8">
      <w:pPr>
        <w:spacing w:after="0" w:line="259" w:lineRule="auto"/>
        <w:ind w:left="113" w:right="2"/>
        <w:jc w:val="center"/>
        <w:rPr>
          <w:szCs w:val="18"/>
        </w:rPr>
      </w:pPr>
      <w:r w:rsidRPr="00E73A44">
        <w:rPr>
          <w:b/>
          <w:sz w:val="28"/>
          <w:szCs w:val="18"/>
        </w:rPr>
        <w:t>Thank you for your participation!</w:t>
      </w:r>
      <w:r w:rsidRPr="00E73A44">
        <w:rPr>
          <w:sz w:val="18"/>
          <w:szCs w:val="18"/>
        </w:rPr>
        <w:t xml:space="preserve"> </w:t>
      </w:r>
    </w:p>
    <w:sectPr w:rsidR="00334E14" w:rsidRPr="00E73A44">
      <w:pgSz w:w="12240" w:h="15840"/>
      <w:pgMar w:top="1575" w:right="821" w:bottom="978"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Roberts" w:date="2020-09-03T16:20:00Z" w:initials="DR">
    <w:p w14:paraId="36B9786D" w14:textId="762D9538" w:rsidR="00F24BDD" w:rsidRDefault="00E73A44">
      <w:pPr>
        <w:pStyle w:val="CommentText"/>
      </w:pPr>
      <w:r>
        <w:t>Survey is a</w:t>
      </w:r>
      <w:r w:rsidR="00F24BDD">
        <w:rPr>
          <w:rStyle w:val="CommentReference"/>
        </w:rPr>
        <w:annotationRef/>
      </w:r>
      <w:r w:rsidR="00F24BDD">
        <w:t xml:space="preserve">vailable as a Google Form that can be </w:t>
      </w:r>
      <w:r>
        <w:t xml:space="preserve">duplicated and </w:t>
      </w:r>
      <w:r w:rsidR="00F24BDD">
        <w:t xml:space="preserve">shared </w:t>
      </w:r>
      <w:r>
        <w:t xml:space="preserve">for individual properties: </w:t>
      </w:r>
      <w:hyperlink r:id="rId1" w:history="1">
        <w:r w:rsidRPr="00FF1F32">
          <w:rPr>
            <w:rStyle w:val="Hyperlink"/>
          </w:rPr>
          <w:t>https://forms.gle/gkGch3w6Cni9ty6aA</w:t>
        </w:r>
      </w:hyperlink>
      <w:r>
        <w:t xml:space="preserve"> </w:t>
      </w:r>
    </w:p>
  </w:comment>
  <w:comment w:id="1" w:author="David Roberts" w:date="2020-09-03T15:52:00Z" w:initials="DR">
    <w:p w14:paraId="0D463BDD" w14:textId="672DCDB5" w:rsidR="00713566" w:rsidRDefault="00713566">
      <w:pPr>
        <w:pStyle w:val="CommentText"/>
      </w:pPr>
      <w:r>
        <w:rPr>
          <w:rStyle w:val="CommentReference"/>
        </w:rPr>
        <w:annotationRef/>
      </w:r>
      <w:r>
        <w:t>If the property has no spaces assigned for specific residents, then suggest rephrasing to “in resident parking areas” and removing the next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9786D" w15:done="0"/>
  <w15:commentEx w15:paraId="0D463B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B963B" w16cex:dateUtc="2020-09-03T20:20:00Z"/>
  <w16cex:commentExtensible w16cex:durableId="22FB8FD2" w16cex:dateUtc="2020-09-03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9786D" w16cid:durableId="22FB963B"/>
  <w16cid:commentId w16cid:paraId="0D463BDD" w16cid:durableId="22FB8F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1F"/>
    <w:multiLevelType w:val="hybridMultilevel"/>
    <w:tmpl w:val="B53C3488"/>
    <w:lvl w:ilvl="0" w:tplc="F1DE6EA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B2421DA"/>
    <w:multiLevelType w:val="hybridMultilevel"/>
    <w:tmpl w:val="C5E20074"/>
    <w:lvl w:ilvl="0" w:tplc="2612CAC6">
      <w:start w:val="1"/>
      <w:numFmt w:val="lowerLetter"/>
      <w:lvlText w:val="%1."/>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DC0098B"/>
    <w:multiLevelType w:val="hybridMultilevel"/>
    <w:tmpl w:val="649050B4"/>
    <w:lvl w:ilvl="0" w:tplc="6874B3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2CAC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832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7E76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609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64A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0E6F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1EBD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03F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150077"/>
    <w:multiLevelType w:val="hybridMultilevel"/>
    <w:tmpl w:val="EFEEFDD6"/>
    <w:lvl w:ilvl="0" w:tplc="DC94B15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273D"/>
    <w:multiLevelType w:val="hybridMultilevel"/>
    <w:tmpl w:val="1E341248"/>
    <w:lvl w:ilvl="0" w:tplc="D43A34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6E789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E32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E491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867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3EB0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0AB9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92D4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E5C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B17DBA"/>
    <w:multiLevelType w:val="hybridMultilevel"/>
    <w:tmpl w:val="3E5EE888"/>
    <w:lvl w:ilvl="0" w:tplc="2612CAC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11F14"/>
    <w:multiLevelType w:val="hybridMultilevel"/>
    <w:tmpl w:val="EDF6BBE6"/>
    <w:lvl w:ilvl="0" w:tplc="2612CAC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47E04D7"/>
    <w:multiLevelType w:val="hybridMultilevel"/>
    <w:tmpl w:val="B7EE9514"/>
    <w:lvl w:ilvl="0" w:tplc="BB6472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F06C1C">
      <w:start w:val="2"/>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C69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563F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DEC8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0815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E9F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86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A0EC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1503BF"/>
    <w:multiLevelType w:val="hybridMultilevel"/>
    <w:tmpl w:val="466C1152"/>
    <w:lvl w:ilvl="0" w:tplc="2612CAC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01494"/>
    <w:multiLevelType w:val="hybridMultilevel"/>
    <w:tmpl w:val="2DF21E76"/>
    <w:lvl w:ilvl="0" w:tplc="F1DE6EA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41E3B"/>
    <w:multiLevelType w:val="hybridMultilevel"/>
    <w:tmpl w:val="941A249E"/>
    <w:lvl w:ilvl="0" w:tplc="4B240B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4B1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5439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6BB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2CF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E8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208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8AEB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84D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2B14F4"/>
    <w:multiLevelType w:val="hybridMultilevel"/>
    <w:tmpl w:val="21B2F62E"/>
    <w:lvl w:ilvl="0" w:tplc="ED2C35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E6E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502E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EA87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8226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DA1D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A62F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C05D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D0F3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1"/>
  </w:num>
  <w:num w:numId="4">
    <w:abstractNumId w:val="2"/>
  </w:num>
  <w:num w:numId="5">
    <w:abstractNumId w:val="10"/>
  </w:num>
  <w:num w:numId="6">
    <w:abstractNumId w:val="3"/>
  </w:num>
  <w:num w:numId="7">
    <w:abstractNumId w:val="5"/>
  </w:num>
  <w:num w:numId="8">
    <w:abstractNumId w:val="6"/>
  </w:num>
  <w:num w:numId="9">
    <w:abstractNumId w:val="1"/>
  </w:num>
  <w:num w:numId="10">
    <w:abstractNumId w:val="9"/>
  </w:num>
  <w:num w:numId="11">
    <w:abstractNumId w:val="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Roberts">
    <w15:presenceInfo w15:providerId="AD" w15:userId="S::droberts@veic.org::fcab88a9-8e84-45aa-a8ea-bb4958f9d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14"/>
    <w:rsid w:val="00031F6C"/>
    <w:rsid w:val="000B6A14"/>
    <w:rsid w:val="00334E14"/>
    <w:rsid w:val="00515113"/>
    <w:rsid w:val="00646FDD"/>
    <w:rsid w:val="006877C9"/>
    <w:rsid w:val="00713566"/>
    <w:rsid w:val="008923D8"/>
    <w:rsid w:val="008A297D"/>
    <w:rsid w:val="008A616D"/>
    <w:rsid w:val="009F1BAB"/>
    <w:rsid w:val="00C92E8F"/>
    <w:rsid w:val="00CA32E5"/>
    <w:rsid w:val="00CD0338"/>
    <w:rsid w:val="00DF64C5"/>
    <w:rsid w:val="00E73A44"/>
    <w:rsid w:val="00ED6519"/>
    <w:rsid w:val="00F24BDD"/>
    <w:rsid w:val="00F5228C"/>
    <w:rsid w:val="00FC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1C9F"/>
  <w15:docId w15:val="{1578B7E6-2667-4124-A227-9540D8EE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6A14"/>
    <w:rPr>
      <w:sz w:val="16"/>
      <w:szCs w:val="16"/>
    </w:rPr>
  </w:style>
  <w:style w:type="paragraph" w:styleId="CommentText">
    <w:name w:val="annotation text"/>
    <w:basedOn w:val="Normal"/>
    <w:link w:val="CommentTextChar"/>
    <w:uiPriority w:val="99"/>
    <w:semiHidden/>
    <w:unhideWhenUsed/>
    <w:rsid w:val="000B6A14"/>
    <w:pPr>
      <w:spacing w:line="240" w:lineRule="auto"/>
    </w:pPr>
    <w:rPr>
      <w:sz w:val="20"/>
      <w:szCs w:val="20"/>
    </w:rPr>
  </w:style>
  <w:style w:type="character" w:customStyle="1" w:styleId="CommentTextChar">
    <w:name w:val="Comment Text Char"/>
    <w:basedOn w:val="DefaultParagraphFont"/>
    <w:link w:val="CommentText"/>
    <w:uiPriority w:val="99"/>
    <w:semiHidden/>
    <w:rsid w:val="000B6A1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6A14"/>
    <w:rPr>
      <w:b/>
      <w:bCs/>
    </w:rPr>
  </w:style>
  <w:style w:type="character" w:customStyle="1" w:styleId="CommentSubjectChar">
    <w:name w:val="Comment Subject Char"/>
    <w:basedOn w:val="CommentTextChar"/>
    <w:link w:val="CommentSubject"/>
    <w:uiPriority w:val="99"/>
    <w:semiHidden/>
    <w:rsid w:val="000B6A1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14"/>
    <w:rPr>
      <w:rFonts w:ascii="Segoe UI" w:eastAsia="Calibri" w:hAnsi="Segoe UI" w:cs="Segoe UI"/>
      <w:color w:val="000000"/>
      <w:sz w:val="18"/>
      <w:szCs w:val="18"/>
    </w:rPr>
  </w:style>
  <w:style w:type="character" w:styleId="Hyperlink">
    <w:name w:val="Hyperlink"/>
    <w:basedOn w:val="DefaultParagraphFont"/>
    <w:uiPriority w:val="99"/>
    <w:unhideWhenUsed/>
    <w:rsid w:val="000B6A14"/>
    <w:rPr>
      <w:color w:val="0563C1" w:themeColor="hyperlink"/>
      <w:u w:val="single"/>
    </w:rPr>
  </w:style>
  <w:style w:type="character" w:styleId="UnresolvedMention">
    <w:name w:val="Unresolved Mention"/>
    <w:basedOn w:val="DefaultParagraphFont"/>
    <w:uiPriority w:val="99"/>
    <w:semiHidden/>
    <w:unhideWhenUsed/>
    <w:rsid w:val="000B6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forms.gle/gkGch3w6Cni9ty6aA"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iveElectricV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YSSN3WUNHHSM-535129369-7437</_dlc_DocId>
    <_dlc_DocIdUrl xmlns="b0572314-4400-4c30-b6be-af21dc0ec631">
      <Url>https://outside.vermont.gov/agency/ACCD/_layouts/15/DocIdRedir.aspx?ID=YSSN3WUNHHSM-535129369-7437</Url>
      <Description>YSSN3WUNHHSM-535129369-7437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1DC507-8EA0-4EBD-B0CB-4827ADF6F0F1}"/>
</file>

<file path=customXml/itemProps2.xml><?xml version="1.0" encoding="utf-8"?>
<ds:datastoreItem xmlns:ds="http://schemas.openxmlformats.org/officeDocument/2006/customXml" ds:itemID="{8B95BEA5-29BB-4056-9909-D3DD66DDB2EF}"/>
</file>

<file path=customXml/itemProps3.xml><?xml version="1.0" encoding="utf-8"?>
<ds:datastoreItem xmlns:ds="http://schemas.openxmlformats.org/officeDocument/2006/customXml" ds:itemID="{5C49BD4A-CB42-45D5-A97B-03BB6E9E02CF}"/>
</file>

<file path=customXml/itemProps4.xml><?xml version="1.0" encoding="utf-8"?>
<ds:datastoreItem xmlns:ds="http://schemas.openxmlformats.org/officeDocument/2006/customXml" ds:itemID="{569BFE4E-39A2-4468-910D-FB55B31A2FCF}"/>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Employee Survey for Workplace Charging Planning</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Survey for Workplace Charging Planning</dc:title>
  <dc:subject/>
  <dc:creator>Natalie Committee</dc:creator>
  <cp:keywords/>
  <cp:lastModifiedBy>Cooke, Bronwyn</cp:lastModifiedBy>
  <cp:revision>2</cp:revision>
  <dcterms:created xsi:type="dcterms:W3CDTF">2022-01-27T20:36:00Z</dcterms:created>
  <dcterms:modified xsi:type="dcterms:W3CDTF">2022-01-27T20:36:00Z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03b56fad-3579-4f44-b291-815e7869c68d</vt:lpwstr>
  </property>
</Properties>
</file>